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DB" w:rsidRDefault="00B71DAA" w:rsidP="0007323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Final version to appear in James</w:t>
      </w:r>
      <w:r w:rsidR="004F18DB" w:rsidRPr="004F18DB">
        <w:rPr>
          <w:rFonts w:ascii="Times New Roman" w:hAnsi="Times New Roman" w:cs="Times New Roman"/>
          <w:sz w:val="24"/>
          <w:szCs w:val="24"/>
          <w:lang w:val="en-US"/>
        </w:rPr>
        <w:t xml:space="preserve"> Miller</w:t>
      </w:r>
      <w:r w:rsidR="007C6838">
        <w:rPr>
          <w:rFonts w:ascii="Times New Roman" w:hAnsi="Times New Roman" w:cs="Times New Roman"/>
          <w:sz w:val="24"/>
          <w:szCs w:val="24"/>
          <w:lang w:val="en-US"/>
        </w:rPr>
        <w:t xml:space="preserve"> (ed.)</w:t>
      </w:r>
      <w:r w:rsidR="004F18DB" w:rsidRPr="004F18DB">
        <w:rPr>
          <w:rFonts w:ascii="Times New Roman" w:hAnsi="Times New Roman" w:cs="Times New Roman"/>
          <w:sz w:val="24"/>
          <w:szCs w:val="24"/>
          <w:lang w:val="en-US"/>
        </w:rPr>
        <w:t xml:space="preserve">: </w:t>
      </w:r>
      <w:r w:rsidR="004F18DB" w:rsidRPr="007C6838">
        <w:rPr>
          <w:rFonts w:ascii="Times New Roman" w:hAnsi="Times New Roman" w:cs="Times New Roman"/>
          <w:i/>
          <w:sz w:val="24"/>
          <w:szCs w:val="24"/>
          <w:lang w:val="en-US"/>
        </w:rPr>
        <w:t>The Language of Ontology</w:t>
      </w:r>
      <w:r w:rsidR="004F18DB" w:rsidRPr="004F18DB">
        <w:rPr>
          <w:rFonts w:ascii="Times New Roman" w:hAnsi="Times New Roman" w:cs="Times New Roman"/>
          <w:sz w:val="24"/>
          <w:szCs w:val="24"/>
          <w:lang w:val="en-US"/>
        </w:rPr>
        <w:t>. Oxford University Press</w:t>
      </w:r>
    </w:p>
    <w:p w:rsidR="004F18DB" w:rsidRPr="004F18DB" w:rsidRDefault="004F18DB" w:rsidP="0007323A">
      <w:pPr>
        <w:spacing w:after="0" w:line="360" w:lineRule="auto"/>
        <w:jc w:val="center"/>
        <w:rPr>
          <w:rFonts w:ascii="Times New Roman" w:hAnsi="Times New Roman" w:cs="Times New Roman"/>
          <w:sz w:val="24"/>
          <w:szCs w:val="24"/>
          <w:lang w:val="en-US"/>
        </w:rPr>
      </w:pPr>
    </w:p>
    <w:p w:rsidR="00BA0595" w:rsidRPr="00BA0595" w:rsidRDefault="00BA0595" w:rsidP="0007323A">
      <w:pPr>
        <w:spacing w:after="0" w:line="360" w:lineRule="auto"/>
        <w:jc w:val="center"/>
        <w:rPr>
          <w:rFonts w:ascii="Times New Roman" w:hAnsi="Times New Roman" w:cs="Times New Roman"/>
          <w:b/>
          <w:sz w:val="36"/>
          <w:szCs w:val="36"/>
          <w:lang w:val="en-US"/>
        </w:rPr>
      </w:pPr>
      <w:r w:rsidRPr="00BA0595">
        <w:rPr>
          <w:rFonts w:ascii="Times New Roman" w:hAnsi="Times New Roman" w:cs="Times New Roman"/>
          <w:b/>
          <w:sz w:val="36"/>
          <w:szCs w:val="36"/>
          <w:lang w:val="en-US"/>
        </w:rPr>
        <w:t>Levels of Ontology and</w:t>
      </w:r>
      <w:r w:rsidR="00764B78">
        <w:rPr>
          <w:rFonts w:ascii="Times New Roman" w:hAnsi="Times New Roman" w:cs="Times New Roman"/>
          <w:b/>
          <w:sz w:val="36"/>
          <w:szCs w:val="36"/>
          <w:lang w:val="en-US"/>
        </w:rPr>
        <w:t xml:space="preserve"> </w:t>
      </w:r>
      <w:r w:rsidRPr="00BA0595">
        <w:rPr>
          <w:rFonts w:ascii="Times New Roman" w:hAnsi="Times New Roman" w:cs="Times New Roman"/>
          <w:b/>
          <w:sz w:val="36"/>
          <w:szCs w:val="36"/>
          <w:lang w:val="en-US"/>
        </w:rPr>
        <w:t>Natural Language</w:t>
      </w:r>
      <w:r w:rsidR="00D45BFA">
        <w:rPr>
          <w:rFonts w:ascii="Times New Roman" w:hAnsi="Times New Roman" w:cs="Times New Roman"/>
          <w:b/>
          <w:sz w:val="36"/>
          <w:szCs w:val="36"/>
          <w:lang w:val="en-US"/>
        </w:rPr>
        <w:t>: the Case of the Ontology of Parts and Wholes</w:t>
      </w:r>
    </w:p>
    <w:p w:rsidR="00BA0595" w:rsidRDefault="00BA0595" w:rsidP="0007323A">
      <w:pPr>
        <w:spacing w:after="0" w:line="360" w:lineRule="auto"/>
        <w:rPr>
          <w:rFonts w:ascii="Times New Roman" w:hAnsi="Times New Roman" w:cs="Times New Roman"/>
          <w:sz w:val="24"/>
          <w:szCs w:val="24"/>
          <w:lang w:val="en-US"/>
        </w:rPr>
      </w:pPr>
    </w:p>
    <w:p w:rsidR="00BA0595" w:rsidRDefault="00BA0595" w:rsidP="00EE7AA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821481" w:rsidRDefault="00EF4656" w:rsidP="00EE7AA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Version January 8</w:t>
      </w:r>
      <w:r w:rsidR="00A0505B">
        <w:rPr>
          <w:rFonts w:ascii="Times New Roman" w:hAnsi="Times New Roman" w:cs="Times New Roman"/>
          <w:sz w:val="24"/>
          <w:szCs w:val="24"/>
          <w:lang w:val="en-US"/>
        </w:rPr>
        <w:t>,</w:t>
      </w:r>
      <w:r w:rsidR="00BA0595">
        <w:rPr>
          <w:rFonts w:ascii="Times New Roman" w:hAnsi="Times New Roman" w:cs="Times New Roman"/>
          <w:sz w:val="24"/>
          <w:szCs w:val="24"/>
          <w:lang w:val="en-US"/>
        </w:rPr>
        <w:t xml:space="preserve"> 2019</w:t>
      </w:r>
    </w:p>
    <w:p w:rsidR="00821481" w:rsidRDefault="00821481" w:rsidP="0007323A">
      <w:pPr>
        <w:spacing w:after="0" w:line="360" w:lineRule="auto"/>
        <w:rPr>
          <w:rFonts w:ascii="Times New Roman" w:hAnsi="Times New Roman" w:cs="Times New Roman"/>
          <w:sz w:val="24"/>
          <w:szCs w:val="24"/>
          <w:lang w:val="en-US"/>
        </w:rPr>
      </w:pPr>
    </w:p>
    <w:p w:rsidR="00B71DAA" w:rsidRDefault="00B71DAA" w:rsidP="0007323A">
      <w:pPr>
        <w:spacing w:after="0" w:line="360" w:lineRule="auto"/>
        <w:rPr>
          <w:rFonts w:ascii="Times New Roman" w:hAnsi="Times New Roman" w:cs="Times New Roman"/>
          <w:sz w:val="24"/>
          <w:szCs w:val="24"/>
          <w:lang w:val="en-US"/>
        </w:rPr>
      </w:pPr>
    </w:p>
    <w:p w:rsidR="00821481" w:rsidRPr="0007323A" w:rsidRDefault="00821481" w:rsidP="0007323A">
      <w:pPr>
        <w:spacing w:after="0" w:line="360" w:lineRule="auto"/>
        <w:rPr>
          <w:rFonts w:ascii="Times New Roman" w:hAnsi="Times New Roman" w:cs="Times New Roman"/>
          <w:b/>
          <w:sz w:val="24"/>
          <w:szCs w:val="24"/>
          <w:lang w:val="en-US"/>
        </w:rPr>
      </w:pPr>
      <w:r w:rsidRPr="0007323A">
        <w:rPr>
          <w:rFonts w:ascii="Times New Roman" w:hAnsi="Times New Roman" w:cs="Times New Roman"/>
          <w:b/>
          <w:sz w:val="24"/>
          <w:szCs w:val="24"/>
          <w:lang w:val="en-US"/>
        </w:rPr>
        <w:t>Introduction</w:t>
      </w:r>
    </w:p>
    <w:p w:rsidR="0007323A" w:rsidRDefault="0007323A" w:rsidP="0007323A">
      <w:pPr>
        <w:spacing w:after="0" w:line="360" w:lineRule="auto"/>
        <w:rPr>
          <w:rFonts w:ascii="Times New Roman" w:hAnsi="Times New Roman" w:cs="Times New Roman"/>
          <w:sz w:val="24"/>
          <w:szCs w:val="24"/>
          <w:lang w:val="en-US"/>
        </w:rPr>
      </w:pPr>
    </w:p>
    <w:p w:rsidR="0007323A" w:rsidRDefault="0051550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3F65B1">
        <w:rPr>
          <w:rFonts w:ascii="Times New Roman" w:hAnsi="Times New Roman" w:cs="Times New Roman"/>
          <w:sz w:val="24"/>
          <w:szCs w:val="24"/>
          <w:lang w:val="en-US"/>
        </w:rPr>
        <w:t>n</w:t>
      </w:r>
      <w:r>
        <w:rPr>
          <w:rFonts w:ascii="Times New Roman" w:hAnsi="Times New Roman" w:cs="Times New Roman"/>
          <w:sz w:val="24"/>
          <w:szCs w:val="24"/>
          <w:lang w:val="en-US"/>
        </w:rPr>
        <w:t xml:space="preserve"> contemporary metaphysics</w:t>
      </w:r>
      <w:r w:rsidR="003F65B1">
        <w:rPr>
          <w:rFonts w:ascii="Times New Roman" w:hAnsi="Times New Roman" w:cs="Times New Roman"/>
          <w:sz w:val="24"/>
          <w:szCs w:val="24"/>
          <w:lang w:val="en-US"/>
        </w:rPr>
        <w:t>,</w:t>
      </w:r>
      <w:r>
        <w:rPr>
          <w:rFonts w:ascii="Times New Roman" w:hAnsi="Times New Roman" w:cs="Times New Roman"/>
          <w:sz w:val="24"/>
          <w:szCs w:val="24"/>
          <w:lang w:val="en-US"/>
        </w:rPr>
        <w:t xml:space="preserve"> it is common to recognize two levels </w:t>
      </w:r>
      <w:r w:rsidR="00764B78">
        <w:rPr>
          <w:rFonts w:ascii="Times New Roman" w:hAnsi="Times New Roman" w:cs="Times New Roman"/>
          <w:sz w:val="24"/>
          <w:szCs w:val="24"/>
          <w:lang w:val="en-US"/>
        </w:rPr>
        <w:t>of ontolog</w:t>
      </w:r>
      <w:r>
        <w:rPr>
          <w:rFonts w:ascii="Times New Roman" w:hAnsi="Times New Roman" w:cs="Times New Roman"/>
          <w:sz w:val="24"/>
          <w:szCs w:val="24"/>
          <w:lang w:val="en-US"/>
        </w:rPr>
        <w:t>y</w:t>
      </w:r>
      <w:r w:rsidR="00ED5803">
        <w:rPr>
          <w:rFonts w:ascii="Times New Roman" w:hAnsi="Times New Roman" w:cs="Times New Roman"/>
          <w:sz w:val="24"/>
          <w:szCs w:val="24"/>
          <w:lang w:val="en-US"/>
        </w:rPr>
        <w:t xml:space="preserve">: </w:t>
      </w:r>
      <w:r w:rsidR="00055F66">
        <w:rPr>
          <w:rFonts w:ascii="Times New Roman" w:hAnsi="Times New Roman" w:cs="Times New Roman"/>
          <w:sz w:val="24"/>
          <w:szCs w:val="24"/>
          <w:lang w:val="en-US"/>
        </w:rPr>
        <w:t>t</w:t>
      </w:r>
      <w:r w:rsidR="00764B78">
        <w:rPr>
          <w:rFonts w:ascii="Times New Roman" w:hAnsi="Times New Roman" w:cs="Times New Roman"/>
          <w:sz w:val="24"/>
          <w:szCs w:val="24"/>
          <w:lang w:val="en-US"/>
        </w:rPr>
        <w:t>he o</w:t>
      </w:r>
      <w:r w:rsidR="0007323A">
        <w:rPr>
          <w:rFonts w:ascii="Times New Roman" w:hAnsi="Times New Roman" w:cs="Times New Roman"/>
          <w:sz w:val="24"/>
          <w:szCs w:val="24"/>
          <w:lang w:val="en-US"/>
        </w:rPr>
        <w:t>ntology of ordinary objects</w:t>
      </w:r>
      <w:r w:rsidR="00BC345C">
        <w:rPr>
          <w:rFonts w:ascii="Times New Roman" w:hAnsi="Times New Roman" w:cs="Times New Roman"/>
          <w:sz w:val="24"/>
          <w:szCs w:val="24"/>
          <w:lang w:val="en-US"/>
        </w:rPr>
        <w:t xml:space="preserve">, which is reflected </w:t>
      </w:r>
      <w:r w:rsidR="00055F66">
        <w:rPr>
          <w:rFonts w:ascii="Times New Roman" w:hAnsi="Times New Roman" w:cs="Times New Roman"/>
          <w:sz w:val="24"/>
          <w:szCs w:val="24"/>
          <w:lang w:val="en-US"/>
        </w:rPr>
        <w:t xml:space="preserve">in our ordinary judgments, </w:t>
      </w:r>
      <w:r w:rsidR="00F70C1A">
        <w:rPr>
          <w:rFonts w:ascii="Times New Roman" w:hAnsi="Times New Roman" w:cs="Times New Roman"/>
          <w:sz w:val="24"/>
          <w:szCs w:val="24"/>
          <w:lang w:val="en-US"/>
        </w:rPr>
        <w:t>and</w:t>
      </w:r>
      <w:r w:rsidR="00055F66">
        <w:rPr>
          <w:rFonts w:ascii="Times New Roman" w:hAnsi="Times New Roman" w:cs="Times New Roman"/>
          <w:sz w:val="24"/>
          <w:szCs w:val="24"/>
          <w:lang w:val="en-US"/>
        </w:rPr>
        <w:t xml:space="preserve"> </w:t>
      </w:r>
      <w:r w:rsidR="00F70C1A">
        <w:rPr>
          <w:rFonts w:ascii="Times New Roman" w:hAnsi="Times New Roman" w:cs="Times New Roman"/>
          <w:sz w:val="24"/>
          <w:szCs w:val="24"/>
          <w:lang w:val="en-US"/>
        </w:rPr>
        <w:t xml:space="preserve">the </w:t>
      </w:r>
      <w:r w:rsidR="0007323A">
        <w:rPr>
          <w:rFonts w:ascii="Times New Roman" w:hAnsi="Times New Roman" w:cs="Times New Roman"/>
          <w:sz w:val="24"/>
          <w:szCs w:val="24"/>
          <w:lang w:val="en-US"/>
        </w:rPr>
        <w:t>onto</w:t>
      </w:r>
      <w:r w:rsidR="00F70C1A">
        <w:rPr>
          <w:rFonts w:ascii="Times New Roman" w:hAnsi="Times New Roman" w:cs="Times New Roman"/>
          <w:sz w:val="24"/>
          <w:szCs w:val="24"/>
          <w:lang w:val="en-US"/>
        </w:rPr>
        <w:t>logy of what there ultimately is</w:t>
      </w:r>
      <w:r w:rsidR="00C010BF">
        <w:rPr>
          <w:rFonts w:ascii="Times New Roman" w:hAnsi="Times New Roman" w:cs="Times New Roman"/>
          <w:sz w:val="24"/>
          <w:szCs w:val="24"/>
          <w:lang w:val="en-US"/>
        </w:rPr>
        <w:t>, fundamental reality</w:t>
      </w:r>
      <w:r w:rsidR="00F70C1A">
        <w:rPr>
          <w:rFonts w:ascii="Times New Roman" w:hAnsi="Times New Roman" w:cs="Times New Roman"/>
          <w:sz w:val="24"/>
          <w:szCs w:val="24"/>
          <w:lang w:val="en-US"/>
        </w:rPr>
        <w:t xml:space="preserve">. </w:t>
      </w:r>
      <w:r w:rsidR="00C010BF">
        <w:rPr>
          <w:rFonts w:ascii="Times New Roman" w:hAnsi="Times New Roman" w:cs="Times New Roman"/>
          <w:sz w:val="24"/>
          <w:szCs w:val="24"/>
          <w:lang w:val="en-US"/>
        </w:rPr>
        <w:t>Metaphysics has b</w:t>
      </w:r>
      <w:r w:rsidR="008C635D">
        <w:rPr>
          <w:rFonts w:ascii="Times New Roman" w:hAnsi="Times New Roman" w:cs="Times New Roman"/>
          <w:sz w:val="24"/>
          <w:szCs w:val="24"/>
          <w:lang w:val="en-US"/>
        </w:rPr>
        <w:t>een focused on those two levels</w:t>
      </w:r>
      <w:r w:rsidR="00C010BF">
        <w:rPr>
          <w:rFonts w:ascii="Times New Roman" w:hAnsi="Times New Roman" w:cs="Times New Roman"/>
          <w:sz w:val="24"/>
          <w:szCs w:val="24"/>
          <w:lang w:val="en-US"/>
        </w:rPr>
        <w:t xml:space="preserve"> as well as the</w:t>
      </w:r>
      <w:r w:rsidR="00F21392">
        <w:rPr>
          <w:rFonts w:ascii="Times New Roman" w:hAnsi="Times New Roman" w:cs="Times New Roman"/>
          <w:sz w:val="24"/>
          <w:szCs w:val="24"/>
          <w:lang w:val="en-US"/>
        </w:rPr>
        <w:t xml:space="preserve"> relation </w:t>
      </w:r>
      <w:r w:rsidR="00C010BF">
        <w:rPr>
          <w:rFonts w:ascii="Times New Roman" w:hAnsi="Times New Roman" w:cs="Times New Roman"/>
          <w:sz w:val="24"/>
          <w:szCs w:val="24"/>
          <w:lang w:val="en-US"/>
        </w:rPr>
        <w:t>between the two</w:t>
      </w:r>
      <w:r w:rsidR="00055F66">
        <w:rPr>
          <w:rFonts w:ascii="Times New Roman" w:hAnsi="Times New Roman" w:cs="Times New Roman"/>
          <w:sz w:val="24"/>
          <w:szCs w:val="24"/>
          <w:lang w:val="en-US"/>
        </w:rPr>
        <w:t>, pursuing questions such as</w:t>
      </w:r>
      <w:r w:rsidR="00C010BF">
        <w:rPr>
          <w:rFonts w:ascii="Times New Roman" w:hAnsi="Times New Roman" w:cs="Times New Roman"/>
          <w:sz w:val="24"/>
          <w:szCs w:val="24"/>
          <w:lang w:val="en-US"/>
        </w:rPr>
        <w:t xml:space="preserve"> </w:t>
      </w:r>
      <w:r w:rsidR="00F21392">
        <w:rPr>
          <w:rFonts w:ascii="Times New Roman" w:hAnsi="Times New Roman" w:cs="Times New Roman"/>
          <w:sz w:val="24"/>
          <w:szCs w:val="24"/>
          <w:lang w:val="en-US"/>
        </w:rPr>
        <w:t>whether</w:t>
      </w:r>
      <w:r w:rsidR="00C010BF">
        <w:rPr>
          <w:rFonts w:ascii="Times New Roman" w:hAnsi="Times New Roman" w:cs="Times New Roman"/>
          <w:sz w:val="24"/>
          <w:szCs w:val="24"/>
          <w:lang w:val="en-US"/>
        </w:rPr>
        <w:t xml:space="preserve"> </w:t>
      </w:r>
      <w:r w:rsidR="00055F66">
        <w:rPr>
          <w:rFonts w:ascii="Times New Roman" w:hAnsi="Times New Roman" w:cs="Times New Roman"/>
          <w:sz w:val="24"/>
          <w:szCs w:val="24"/>
          <w:lang w:val="en-US"/>
        </w:rPr>
        <w:t>and</w:t>
      </w:r>
      <w:r w:rsidR="00C010BF">
        <w:rPr>
          <w:rFonts w:ascii="Times New Roman" w:hAnsi="Times New Roman" w:cs="Times New Roman"/>
          <w:sz w:val="24"/>
          <w:szCs w:val="24"/>
          <w:lang w:val="en-US"/>
        </w:rPr>
        <w:t xml:space="preserve"> how</w:t>
      </w:r>
      <w:r w:rsidR="00F21392">
        <w:rPr>
          <w:rFonts w:ascii="Times New Roman" w:hAnsi="Times New Roman" w:cs="Times New Roman"/>
          <w:sz w:val="24"/>
          <w:szCs w:val="24"/>
          <w:lang w:val="en-US"/>
        </w:rPr>
        <w:t xml:space="preserve"> the ontology of ordinary objects can be understood in terms </w:t>
      </w:r>
      <w:r w:rsidR="000719D5">
        <w:rPr>
          <w:rFonts w:ascii="Times New Roman" w:hAnsi="Times New Roman" w:cs="Times New Roman"/>
          <w:sz w:val="24"/>
          <w:szCs w:val="24"/>
          <w:lang w:val="en-US"/>
        </w:rPr>
        <w:t>o</w:t>
      </w:r>
      <w:r w:rsidR="00F21392">
        <w:rPr>
          <w:rFonts w:ascii="Times New Roman" w:hAnsi="Times New Roman" w:cs="Times New Roman"/>
          <w:sz w:val="24"/>
          <w:szCs w:val="24"/>
          <w:lang w:val="en-US"/>
        </w:rPr>
        <w:t>f what is fundamental</w:t>
      </w:r>
      <w:r w:rsidR="00C010BF">
        <w:rPr>
          <w:rFonts w:ascii="Times New Roman" w:hAnsi="Times New Roman" w:cs="Times New Roman"/>
          <w:sz w:val="24"/>
          <w:szCs w:val="24"/>
          <w:lang w:val="en-US"/>
        </w:rPr>
        <w:t xml:space="preserve"> and</w:t>
      </w:r>
      <w:r w:rsidR="000719D5">
        <w:rPr>
          <w:rFonts w:ascii="Times New Roman" w:hAnsi="Times New Roman" w:cs="Times New Roman"/>
          <w:sz w:val="24"/>
          <w:szCs w:val="24"/>
          <w:lang w:val="en-US"/>
        </w:rPr>
        <w:t xml:space="preserve"> whether it or part of it even exists</w:t>
      </w:r>
      <w:r w:rsidR="00055F66">
        <w:rPr>
          <w:rFonts w:ascii="Times New Roman" w:hAnsi="Times New Roman" w:cs="Times New Roman"/>
          <w:sz w:val="24"/>
          <w:szCs w:val="24"/>
          <w:lang w:val="en-US"/>
        </w:rPr>
        <w:t>.</w:t>
      </w:r>
    </w:p>
    <w:p w:rsidR="002164E1" w:rsidRDefault="000719D5"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2C9B">
        <w:rPr>
          <w:rFonts w:ascii="Times New Roman" w:hAnsi="Times New Roman" w:cs="Times New Roman"/>
          <w:sz w:val="24"/>
          <w:szCs w:val="24"/>
          <w:lang w:val="en-US"/>
        </w:rPr>
        <w:t xml:space="preserve">It seems obvious that </w:t>
      </w:r>
      <w:r>
        <w:rPr>
          <w:rFonts w:ascii="Times New Roman" w:hAnsi="Times New Roman" w:cs="Times New Roman"/>
          <w:sz w:val="24"/>
          <w:szCs w:val="24"/>
          <w:lang w:val="en-US"/>
        </w:rPr>
        <w:t>natural language reflects the ontology of ordinary objects</w:t>
      </w:r>
      <w:r w:rsidR="00784A10">
        <w:rPr>
          <w:rFonts w:ascii="Times New Roman" w:hAnsi="Times New Roman" w:cs="Times New Roman"/>
          <w:sz w:val="24"/>
          <w:szCs w:val="24"/>
          <w:lang w:val="en-US"/>
        </w:rPr>
        <w:t xml:space="preserve">, </w:t>
      </w:r>
      <w:r w:rsidR="00EF4656">
        <w:rPr>
          <w:rFonts w:ascii="Times New Roman" w:hAnsi="Times New Roman" w:cs="Times New Roman"/>
          <w:sz w:val="24"/>
          <w:szCs w:val="24"/>
          <w:lang w:val="en-US"/>
        </w:rPr>
        <w:t xml:space="preserve">an ontology that includes material objects, events, and artifacts as well as </w:t>
      </w:r>
      <w:r w:rsidR="00784A10">
        <w:rPr>
          <w:rFonts w:ascii="Times New Roman" w:hAnsi="Times New Roman" w:cs="Times New Roman"/>
          <w:sz w:val="24"/>
          <w:szCs w:val="24"/>
          <w:lang w:val="en-US"/>
        </w:rPr>
        <w:t>derivative objects such as shadows, holes, and tropes</w:t>
      </w:r>
      <w:r>
        <w:rPr>
          <w:rFonts w:ascii="Times New Roman" w:hAnsi="Times New Roman" w:cs="Times New Roman"/>
          <w:sz w:val="24"/>
          <w:szCs w:val="24"/>
          <w:lang w:val="en-US"/>
        </w:rPr>
        <w:t xml:space="preserve">. </w:t>
      </w:r>
      <w:r w:rsidR="00784A10">
        <w:rPr>
          <w:rFonts w:ascii="Times New Roman" w:hAnsi="Times New Roman" w:cs="Times New Roman"/>
          <w:sz w:val="24"/>
          <w:szCs w:val="24"/>
          <w:lang w:val="en-US"/>
        </w:rPr>
        <w:t>In fact</w:t>
      </w:r>
      <w:r w:rsidR="00055F66">
        <w:rPr>
          <w:rFonts w:ascii="Times New Roman" w:hAnsi="Times New Roman" w:cs="Times New Roman"/>
          <w:sz w:val="24"/>
          <w:szCs w:val="24"/>
          <w:lang w:val="en-US"/>
        </w:rPr>
        <w:t>,</w:t>
      </w:r>
      <w:r w:rsidR="00784A10">
        <w:rPr>
          <w:rFonts w:ascii="Times New Roman" w:hAnsi="Times New Roman" w:cs="Times New Roman"/>
          <w:sz w:val="24"/>
          <w:szCs w:val="24"/>
          <w:lang w:val="en-US"/>
        </w:rPr>
        <w:t xml:space="preserve"> philosophers discussing the ontology of ordinary objects frequently make reference to linguistic data, in particular the applicability of predicates to terms putatively referring to </w:t>
      </w:r>
      <w:r w:rsidR="008C635D">
        <w:rPr>
          <w:rFonts w:ascii="Times New Roman" w:hAnsi="Times New Roman" w:cs="Times New Roman"/>
          <w:sz w:val="24"/>
          <w:szCs w:val="24"/>
          <w:lang w:val="en-US"/>
        </w:rPr>
        <w:t xml:space="preserve">the </w:t>
      </w:r>
      <w:r w:rsidR="00885763">
        <w:rPr>
          <w:rFonts w:ascii="Times New Roman" w:hAnsi="Times New Roman" w:cs="Times New Roman"/>
          <w:sz w:val="24"/>
          <w:szCs w:val="24"/>
          <w:lang w:val="en-US"/>
        </w:rPr>
        <w:t xml:space="preserve">ordinary </w:t>
      </w:r>
      <w:r w:rsidR="00784A10">
        <w:rPr>
          <w:rFonts w:ascii="Times New Roman" w:hAnsi="Times New Roman" w:cs="Times New Roman"/>
          <w:sz w:val="24"/>
          <w:szCs w:val="24"/>
          <w:lang w:val="en-US"/>
        </w:rPr>
        <w:t>objects</w:t>
      </w:r>
      <w:r w:rsidR="008C635D">
        <w:rPr>
          <w:rFonts w:ascii="Times New Roman" w:hAnsi="Times New Roman" w:cs="Times New Roman"/>
          <w:sz w:val="24"/>
          <w:szCs w:val="24"/>
          <w:lang w:val="en-US"/>
        </w:rPr>
        <w:t xml:space="preserve"> in</w:t>
      </w:r>
      <w:r w:rsidR="00EF4656">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question</w:t>
      </w:r>
      <w:r w:rsidR="00784A10">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While n</w:t>
      </w:r>
      <w:r w:rsidR="00DE5853">
        <w:rPr>
          <w:rFonts w:ascii="Times New Roman" w:hAnsi="Times New Roman" w:cs="Times New Roman"/>
          <w:sz w:val="24"/>
          <w:szCs w:val="24"/>
          <w:lang w:val="en-US"/>
        </w:rPr>
        <w:t>atural language</w:t>
      </w:r>
      <w:r w:rsidR="00BC345C">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 xml:space="preserve">certainly </w:t>
      </w:r>
      <w:r w:rsidR="00BC345C">
        <w:rPr>
          <w:rFonts w:ascii="Times New Roman" w:hAnsi="Times New Roman" w:cs="Times New Roman"/>
          <w:sz w:val="24"/>
          <w:szCs w:val="24"/>
          <w:lang w:val="en-US"/>
        </w:rPr>
        <w:t>displays</w:t>
      </w:r>
      <w:r w:rsidR="00DE5853">
        <w:rPr>
          <w:rFonts w:ascii="Times New Roman" w:hAnsi="Times New Roman" w:cs="Times New Roman"/>
          <w:sz w:val="24"/>
          <w:szCs w:val="24"/>
          <w:lang w:val="en-US"/>
        </w:rPr>
        <w:t xml:space="preserve"> the full range of the </w:t>
      </w:r>
      <w:r w:rsidR="002164E1">
        <w:rPr>
          <w:rFonts w:ascii="Times New Roman" w:hAnsi="Times New Roman" w:cs="Times New Roman"/>
          <w:sz w:val="24"/>
          <w:szCs w:val="24"/>
          <w:lang w:val="en-US"/>
        </w:rPr>
        <w:t>naïve ontology of ordinary objects</w:t>
      </w:r>
      <w:r w:rsidR="008C635D">
        <w:rPr>
          <w:rFonts w:ascii="Times New Roman" w:hAnsi="Times New Roman" w:cs="Times New Roman"/>
          <w:sz w:val="24"/>
          <w:szCs w:val="24"/>
          <w:lang w:val="en-US"/>
        </w:rPr>
        <w:t xml:space="preserve"> with its various referential terms</w:t>
      </w:r>
      <w:r w:rsidR="00BC345C">
        <w:rPr>
          <w:rFonts w:ascii="Times New Roman" w:hAnsi="Times New Roman" w:cs="Times New Roman"/>
          <w:sz w:val="24"/>
          <w:szCs w:val="24"/>
          <w:lang w:val="en-US"/>
        </w:rPr>
        <w:t xml:space="preserve">, the ontology of </w:t>
      </w:r>
      <w:r w:rsidR="00DE5853">
        <w:rPr>
          <w:rFonts w:ascii="Times New Roman" w:hAnsi="Times New Roman" w:cs="Times New Roman"/>
          <w:sz w:val="24"/>
          <w:szCs w:val="24"/>
          <w:lang w:val="en-US"/>
        </w:rPr>
        <w:t xml:space="preserve">ordinary objects </w:t>
      </w:r>
      <w:r w:rsidR="008C635D">
        <w:rPr>
          <w:rFonts w:ascii="Times New Roman" w:hAnsi="Times New Roman" w:cs="Times New Roman"/>
          <w:sz w:val="24"/>
          <w:szCs w:val="24"/>
          <w:lang w:val="en-US"/>
        </w:rPr>
        <w:t>is</w:t>
      </w:r>
      <w:r w:rsidR="00DE5853">
        <w:rPr>
          <w:rFonts w:ascii="Times New Roman" w:hAnsi="Times New Roman" w:cs="Times New Roman"/>
          <w:sz w:val="24"/>
          <w:szCs w:val="24"/>
          <w:lang w:val="en-US"/>
        </w:rPr>
        <w:t xml:space="preserve"> not dependent on natural language: the ontology of ordinary objects plays a role in c</w:t>
      </w:r>
      <w:r w:rsidR="0092799E">
        <w:rPr>
          <w:rFonts w:ascii="Times New Roman" w:hAnsi="Times New Roman" w:cs="Times New Roman"/>
          <w:sz w:val="24"/>
          <w:szCs w:val="24"/>
          <w:lang w:val="en-US"/>
        </w:rPr>
        <w:t>ognition</w:t>
      </w:r>
      <w:r w:rsidR="00055F66">
        <w:rPr>
          <w:rFonts w:ascii="Times New Roman" w:hAnsi="Times New Roman" w:cs="Times New Roman"/>
          <w:sz w:val="24"/>
          <w:szCs w:val="24"/>
          <w:lang w:val="en-US"/>
        </w:rPr>
        <w:t xml:space="preserve"> and perception</w:t>
      </w:r>
      <w:r w:rsidR="0092799E">
        <w:rPr>
          <w:rFonts w:ascii="Times New Roman" w:hAnsi="Times New Roman" w:cs="Times New Roman"/>
          <w:sz w:val="24"/>
          <w:szCs w:val="24"/>
          <w:lang w:val="en-US"/>
        </w:rPr>
        <w:t xml:space="preserve"> quite independently of</w:t>
      </w:r>
      <w:r w:rsidR="00DE5853">
        <w:rPr>
          <w:rFonts w:ascii="Times New Roman" w:hAnsi="Times New Roman" w:cs="Times New Roman"/>
          <w:sz w:val="24"/>
          <w:szCs w:val="24"/>
          <w:lang w:val="en-US"/>
        </w:rPr>
        <w:t xml:space="preserve"> the acquisi</w:t>
      </w:r>
      <w:r w:rsidR="005B3C7A">
        <w:rPr>
          <w:rFonts w:ascii="Times New Roman" w:hAnsi="Times New Roman" w:cs="Times New Roman"/>
          <w:sz w:val="24"/>
          <w:szCs w:val="24"/>
          <w:lang w:val="en-US"/>
        </w:rPr>
        <w:t>ti</w:t>
      </w:r>
      <w:r w:rsidR="00DE5853">
        <w:rPr>
          <w:rFonts w:ascii="Times New Roman" w:hAnsi="Times New Roman" w:cs="Times New Roman"/>
          <w:sz w:val="24"/>
          <w:szCs w:val="24"/>
          <w:lang w:val="en-US"/>
        </w:rPr>
        <w:t xml:space="preserve">on and use of language. </w:t>
      </w:r>
    </w:p>
    <w:p w:rsidR="00BC345C" w:rsidRDefault="00055F66"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 xml:space="preserve">The aim of the paper is </w:t>
      </w:r>
      <w:r w:rsidR="006353E4">
        <w:rPr>
          <w:rFonts w:ascii="Times New Roman" w:hAnsi="Times New Roman" w:cs="Times New Roman"/>
          <w:sz w:val="24"/>
          <w:szCs w:val="24"/>
          <w:lang w:val="en-US"/>
        </w:rPr>
        <w:t>to show the importance</w:t>
      </w:r>
      <w:r w:rsidR="008C635D">
        <w:rPr>
          <w:rFonts w:ascii="Times New Roman" w:hAnsi="Times New Roman" w:cs="Times New Roman"/>
          <w:sz w:val="24"/>
          <w:szCs w:val="24"/>
          <w:lang w:val="en-US"/>
        </w:rPr>
        <w:t xml:space="preserve"> of</w:t>
      </w:r>
      <w:r w:rsidR="005B3C7A">
        <w:rPr>
          <w:rFonts w:ascii="Times New Roman" w:hAnsi="Times New Roman" w:cs="Times New Roman"/>
          <w:sz w:val="24"/>
          <w:szCs w:val="24"/>
          <w:lang w:val="en-US"/>
        </w:rPr>
        <w:t xml:space="preserve"> another level of ontology</w:t>
      </w:r>
      <w:r w:rsidR="00676602">
        <w:rPr>
          <w:rFonts w:ascii="Times New Roman" w:hAnsi="Times New Roman" w:cs="Times New Roman"/>
          <w:sz w:val="24"/>
          <w:szCs w:val="24"/>
          <w:lang w:val="en-US"/>
        </w:rPr>
        <w:t>, what I will call</w:t>
      </w:r>
      <w:r w:rsidR="00BC345C">
        <w:rPr>
          <w:rFonts w:ascii="Times New Roman" w:hAnsi="Times New Roman" w:cs="Times New Roman"/>
          <w:sz w:val="24"/>
          <w:szCs w:val="24"/>
          <w:lang w:val="en-US"/>
        </w:rPr>
        <w:t xml:space="preserve"> </w:t>
      </w:r>
      <w:r w:rsidR="00233B58">
        <w:rPr>
          <w:rFonts w:ascii="Times New Roman" w:hAnsi="Times New Roman" w:cs="Times New Roman"/>
          <w:sz w:val="24"/>
          <w:szCs w:val="24"/>
          <w:lang w:val="en-US"/>
        </w:rPr>
        <w:t>a</w:t>
      </w:r>
      <w:r w:rsidR="005B3C7A">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w:t>
      </w:r>
      <w:r w:rsidR="005B3C7A">
        <w:rPr>
          <w:rFonts w:ascii="Times New Roman" w:hAnsi="Times New Roman" w:cs="Times New Roman"/>
          <w:sz w:val="24"/>
          <w:szCs w:val="24"/>
          <w:lang w:val="en-US"/>
        </w:rPr>
        <w:t>language-driven ontology</w:t>
      </w:r>
      <w:r w:rsidR="00BC345C">
        <w:rPr>
          <w:rFonts w:ascii="Times New Roman" w:hAnsi="Times New Roman" w:cs="Times New Roman"/>
          <w:sz w:val="24"/>
          <w:szCs w:val="24"/>
          <w:lang w:val="en-US"/>
        </w:rPr>
        <w:t>’</w:t>
      </w:r>
      <w:r w:rsidR="005B3C7A">
        <w:rPr>
          <w:rFonts w:ascii="Times New Roman" w:hAnsi="Times New Roman" w:cs="Times New Roman"/>
          <w:sz w:val="24"/>
          <w:szCs w:val="24"/>
          <w:lang w:val="en-US"/>
        </w:rPr>
        <w:t>.</w:t>
      </w:r>
      <w:r w:rsidR="00676602">
        <w:rPr>
          <w:rFonts w:ascii="Times New Roman" w:hAnsi="Times New Roman" w:cs="Times New Roman"/>
          <w:sz w:val="24"/>
          <w:szCs w:val="24"/>
          <w:lang w:val="en-US"/>
        </w:rPr>
        <w:t xml:space="preserve"> </w:t>
      </w:r>
      <w:r w:rsidR="00885763">
        <w:rPr>
          <w:rFonts w:ascii="Times New Roman" w:hAnsi="Times New Roman" w:cs="Times New Roman"/>
          <w:sz w:val="24"/>
          <w:szCs w:val="24"/>
          <w:lang w:val="en-US"/>
        </w:rPr>
        <w:t>The language-</w:t>
      </w:r>
      <w:r w:rsidR="0092799E">
        <w:rPr>
          <w:rFonts w:ascii="Times New Roman" w:hAnsi="Times New Roman" w:cs="Times New Roman"/>
          <w:sz w:val="24"/>
          <w:szCs w:val="24"/>
          <w:lang w:val="en-US"/>
        </w:rPr>
        <w:t xml:space="preserve">driven ontology is not a full alternative ontology, but rather comprises various ontological </w:t>
      </w:r>
      <w:r w:rsidR="003F3683">
        <w:rPr>
          <w:rFonts w:ascii="Times New Roman" w:hAnsi="Times New Roman" w:cs="Times New Roman"/>
          <w:sz w:val="24"/>
          <w:szCs w:val="24"/>
          <w:lang w:val="en-US"/>
        </w:rPr>
        <w:t xml:space="preserve">notions, structures, and items. It is a level of ontology that is specifically tied to language and </w:t>
      </w:r>
      <w:r w:rsidR="008C635D">
        <w:rPr>
          <w:rFonts w:ascii="Times New Roman" w:hAnsi="Times New Roman" w:cs="Times New Roman"/>
          <w:sz w:val="24"/>
          <w:szCs w:val="24"/>
          <w:lang w:val="en-US"/>
        </w:rPr>
        <w:t>intimately linked to</w:t>
      </w:r>
      <w:r w:rsidR="003F3683">
        <w:rPr>
          <w:rFonts w:ascii="Times New Roman" w:hAnsi="Times New Roman" w:cs="Times New Roman"/>
          <w:sz w:val="24"/>
          <w:szCs w:val="24"/>
          <w:lang w:val="en-US"/>
        </w:rPr>
        <w:t xml:space="preserve"> </w:t>
      </w:r>
      <w:r w:rsidR="00233B58">
        <w:rPr>
          <w:rFonts w:ascii="Times New Roman" w:hAnsi="Times New Roman" w:cs="Times New Roman"/>
          <w:sz w:val="24"/>
          <w:szCs w:val="24"/>
          <w:lang w:val="en-US"/>
        </w:rPr>
        <w:t>the use of syntactic categories or constructions</w:t>
      </w:r>
      <w:r w:rsidR="003F3683">
        <w:rPr>
          <w:rFonts w:ascii="Times New Roman" w:hAnsi="Times New Roman" w:cs="Times New Roman"/>
          <w:sz w:val="24"/>
          <w:szCs w:val="24"/>
          <w:lang w:val="en-US"/>
        </w:rPr>
        <w:t>.</w:t>
      </w:r>
      <w:r w:rsidR="00BC345C">
        <w:rPr>
          <w:rFonts w:ascii="Times New Roman" w:hAnsi="Times New Roman" w:cs="Times New Roman"/>
          <w:sz w:val="24"/>
          <w:szCs w:val="24"/>
          <w:lang w:val="en-US"/>
        </w:rPr>
        <w:t xml:space="preserve"> </w:t>
      </w:r>
      <w:r w:rsidR="006353E4">
        <w:rPr>
          <w:rFonts w:ascii="Times New Roman" w:hAnsi="Times New Roman" w:cs="Times New Roman"/>
          <w:sz w:val="24"/>
          <w:szCs w:val="24"/>
          <w:lang w:val="en-US"/>
        </w:rPr>
        <w:t>Commitment to that ontology strictly goes along with the</w:t>
      </w:r>
      <w:r w:rsidR="00A64703">
        <w:rPr>
          <w:rFonts w:ascii="Times New Roman" w:hAnsi="Times New Roman" w:cs="Times New Roman"/>
          <w:sz w:val="24"/>
          <w:szCs w:val="24"/>
          <w:lang w:val="en-US"/>
        </w:rPr>
        <w:t xml:space="preserve"> use</w:t>
      </w:r>
      <w:r w:rsidR="006353E4">
        <w:rPr>
          <w:rFonts w:ascii="Times New Roman" w:hAnsi="Times New Roman" w:cs="Times New Roman"/>
          <w:sz w:val="24"/>
          <w:szCs w:val="24"/>
          <w:lang w:val="en-US"/>
        </w:rPr>
        <w:t xml:space="preserve"> </w:t>
      </w:r>
      <w:r w:rsidR="00233B58">
        <w:rPr>
          <w:rFonts w:ascii="Times New Roman" w:hAnsi="Times New Roman" w:cs="Times New Roman"/>
          <w:sz w:val="24"/>
          <w:szCs w:val="24"/>
          <w:lang w:val="en-US"/>
        </w:rPr>
        <w:t xml:space="preserve">of </w:t>
      </w:r>
      <w:r w:rsidR="006353E4">
        <w:rPr>
          <w:rFonts w:ascii="Times New Roman" w:hAnsi="Times New Roman" w:cs="Times New Roman"/>
          <w:sz w:val="24"/>
          <w:szCs w:val="24"/>
          <w:lang w:val="en-US"/>
        </w:rPr>
        <w:t>language.</w:t>
      </w:r>
    </w:p>
    <w:p w:rsidR="006353E4" w:rsidRDefault="006353E4" w:rsidP="005A0AD3">
      <w:pPr>
        <w:spacing w:after="0" w:line="360" w:lineRule="auto"/>
        <w:rPr>
          <w:rFonts w:ascii="Times New Roman" w:hAnsi="Times New Roman" w:cs="Times New Roman"/>
          <w:sz w:val="24"/>
          <w:szCs w:val="24"/>
          <w:lang w:val="en-US"/>
        </w:rPr>
      </w:pPr>
    </w:p>
    <w:p w:rsidR="006353E4" w:rsidRDefault="006353E4"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5763">
        <w:rPr>
          <w:rFonts w:ascii="Times New Roman" w:hAnsi="Times New Roman" w:cs="Times New Roman"/>
          <w:sz w:val="24"/>
          <w:szCs w:val="24"/>
          <w:lang w:val="en-US"/>
        </w:rPr>
        <w:t>This paper</w:t>
      </w:r>
      <w:r>
        <w:rPr>
          <w:rFonts w:ascii="Times New Roman" w:hAnsi="Times New Roman" w:cs="Times New Roman"/>
          <w:sz w:val="24"/>
          <w:szCs w:val="24"/>
          <w:lang w:val="en-US"/>
        </w:rPr>
        <w:t xml:space="preserve"> will focus on a particular part of that language-driven ontology, involving notion</w:t>
      </w:r>
      <w:r w:rsidR="00EF4656">
        <w:rPr>
          <w:rFonts w:ascii="Times New Roman" w:hAnsi="Times New Roman" w:cs="Times New Roman"/>
          <w:sz w:val="24"/>
          <w:szCs w:val="24"/>
          <w:lang w:val="en-US"/>
        </w:rPr>
        <w:t>s</w:t>
      </w:r>
      <w:r>
        <w:rPr>
          <w:rFonts w:ascii="Times New Roman" w:hAnsi="Times New Roman" w:cs="Times New Roman"/>
          <w:sz w:val="24"/>
          <w:szCs w:val="24"/>
          <w:lang w:val="en-US"/>
        </w:rPr>
        <w:t xml:space="preserve"> of part and whole</w:t>
      </w:r>
      <w:r w:rsidR="003F3683">
        <w:rPr>
          <w:rFonts w:ascii="Times New Roman" w:hAnsi="Times New Roman" w:cs="Times New Roman"/>
          <w:sz w:val="24"/>
          <w:szCs w:val="24"/>
          <w:lang w:val="en-US"/>
        </w:rPr>
        <w:t xml:space="preserve"> broadly speaking, more specifically a</w:t>
      </w:r>
      <w:r w:rsidR="002164E1">
        <w:rPr>
          <w:rFonts w:ascii="Times New Roman" w:hAnsi="Times New Roman" w:cs="Times New Roman"/>
          <w:sz w:val="24"/>
          <w:szCs w:val="24"/>
          <w:lang w:val="en-US"/>
        </w:rPr>
        <w:t xml:space="preserve"> language-driven perspectival ontology </w:t>
      </w:r>
      <w:r w:rsidR="00982607">
        <w:rPr>
          <w:rFonts w:ascii="Times New Roman" w:hAnsi="Times New Roman" w:cs="Times New Roman"/>
          <w:sz w:val="24"/>
          <w:szCs w:val="24"/>
          <w:lang w:val="en-US"/>
        </w:rPr>
        <w:t xml:space="preserve">of </w:t>
      </w:r>
      <w:r w:rsidR="002164E1">
        <w:rPr>
          <w:rFonts w:ascii="Times New Roman" w:hAnsi="Times New Roman" w:cs="Times New Roman"/>
          <w:sz w:val="24"/>
          <w:szCs w:val="24"/>
          <w:lang w:val="en-US"/>
        </w:rPr>
        <w:t>pluralities, quantities, and</w:t>
      </w:r>
      <w:r w:rsidR="00550301">
        <w:rPr>
          <w:rFonts w:ascii="Times New Roman" w:hAnsi="Times New Roman" w:cs="Times New Roman"/>
          <w:sz w:val="24"/>
          <w:szCs w:val="24"/>
          <w:lang w:val="en-US"/>
        </w:rPr>
        <w:t>, most importantly a language-driven notion of unity or countability</w:t>
      </w:r>
      <w:r w:rsidR="00982607">
        <w:rPr>
          <w:rFonts w:ascii="Times New Roman" w:hAnsi="Times New Roman" w:cs="Times New Roman"/>
          <w:sz w:val="24"/>
          <w:szCs w:val="24"/>
          <w:lang w:val="en-US"/>
        </w:rPr>
        <w:t xml:space="preserve"> that is associated with the mass-count distinction</w:t>
      </w:r>
      <w:r w:rsidR="002164E1">
        <w:rPr>
          <w:rFonts w:ascii="Times New Roman" w:hAnsi="Times New Roman" w:cs="Times New Roman"/>
          <w:sz w:val="24"/>
          <w:szCs w:val="24"/>
          <w:lang w:val="en-US"/>
        </w:rPr>
        <w:t>.</w:t>
      </w:r>
      <w:r w:rsidR="005A0AD3">
        <w:rPr>
          <w:rFonts w:ascii="Times New Roman" w:hAnsi="Times New Roman" w:cs="Times New Roman"/>
          <w:sz w:val="24"/>
          <w:szCs w:val="24"/>
          <w:lang w:val="en-US"/>
        </w:rPr>
        <w:t xml:space="preserve"> The language-driven ontology of parts and wholes plays a </w:t>
      </w:r>
      <w:r w:rsidR="00233B58">
        <w:rPr>
          <w:rFonts w:ascii="Times New Roman" w:hAnsi="Times New Roman" w:cs="Times New Roman"/>
          <w:sz w:val="24"/>
          <w:szCs w:val="24"/>
          <w:lang w:val="en-US"/>
        </w:rPr>
        <w:t xml:space="preserve">particularly important </w:t>
      </w:r>
      <w:r w:rsidR="005A0AD3">
        <w:rPr>
          <w:rFonts w:ascii="Times New Roman" w:hAnsi="Times New Roman" w:cs="Times New Roman"/>
          <w:sz w:val="24"/>
          <w:szCs w:val="24"/>
          <w:lang w:val="en-US"/>
        </w:rPr>
        <w:t>role for semantic selection</w:t>
      </w:r>
      <w:r>
        <w:rPr>
          <w:rFonts w:ascii="Times New Roman" w:hAnsi="Times New Roman" w:cs="Times New Roman"/>
          <w:sz w:val="24"/>
          <w:szCs w:val="24"/>
          <w:lang w:val="en-US"/>
        </w:rPr>
        <w:t>al requir</w:t>
      </w:r>
      <w:r w:rsidR="00982607">
        <w:rPr>
          <w:rFonts w:ascii="Times New Roman" w:hAnsi="Times New Roman" w:cs="Times New Roman"/>
          <w:sz w:val="24"/>
          <w:szCs w:val="24"/>
          <w:lang w:val="en-US"/>
        </w:rPr>
        <w:t>e</w:t>
      </w:r>
      <w:r>
        <w:rPr>
          <w:rFonts w:ascii="Times New Roman" w:hAnsi="Times New Roman" w:cs="Times New Roman"/>
          <w:sz w:val="24"/>
          <w:szCs w:val="24"/>
          <w:lang w:val="en-US"/>
        </w:rPr>
        <w:t xml:space="preserve">ments of predicates or readings </w:t>
      </w:r>
      <w:r w:rsidR="000C6CC3">
        <w:rPr>
          <w:rFonts w:ascii="Times New Roman" w:hAnsi="Times New Roman" w:cs="Times New Roman"/>
          <w:sz w:val="24"/>
          <w:szCs w:val="24"/>
          <w:lang w:val="en-US"/>
        </w:rPr>
        <w:t xml:space="preserve">of predicates </w:t>
      </w:r>
      <w:r>
        <w:rPr>
          <w:rFonts w:ascii="Times New Roman" w:hAnsi="Times New Roman" w:cs="Times New Roman"/>
          <w:sz w:val="24"/>
          <w:szCs w:val="24"/>
          <w:lang w:val="en-US"/>
        </w:rPr>
        <w:t>that are sensitive to the part-whole structure</w:t>
      </w:r>
      <w:r w:rsidR="00885763">
        <w:rPr>
          <w:rFonts w:ascii="Times New Roman" w:hAnsi="Times New Roman" w:cs="Times New Roman"/>
          <w:sz w:val="24"/>
          <w:szCs w:val="24"/>
          <w:lang w:val="en-US"/>
        </w:rPr>
        <w:t xml:space="preserve"> (in the broad sense)</w:t>
      </w:r>
      <w:r>
        <w:rPr>
          <w:rFonts w:ascii="Times New Roman" w:hAnsi="Times New Roman" w:cs="Times New Roman"/>
          <w:sz w:val="24"/>
          <w:szCs w:val="24"/>
          <w:lang w:val="en-US"/>
        </w:rPr>
        <w:t xml:space="preserve"> of their arguments.</w:t>
      </w:r>
      <w:r w:rsidR="00F014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550301" w:rsidRDefault="006353E4"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The paper resumes a number of generalizations from my earlier work on the semantics of parts and whole</w:t>
      </w:r>
      <w:r w:rsidR="003020B7">
        <w:rPr>
          <w:rFonts w:ascii="Times New Roman" w:hAnsi="Times New Roman" w:cs="Times New Roman"/>
          <w:sz w:val="24"/>
          <w:szCs w:val="24"/>
          <w:lang w:val="en-US"/>
        </w:rPr>
        <w:t>s and the mass-count distinction</w:t>
      </w:r>
      <w:r w:rsidR="00982607">
        <w:rPr>
          <w:rFonts w:ascii="Times New Roman" w:hAnsi="Times New Roman" w:cs="Times New Roman"/>
          <w:sz w:val="24"/>
          <w:szCs w:val="24"/>
          <w:lang w:val="en-US"/>
        </w:rPr>
        <w:t>, which was based on a notion of a situated part structure and the notion of an integrated whole (Moltmann 1997, 1998, 2005).</w:t>
      </w:r>
      <w:r>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The view outlined in this paper, however, differs in a number of crucial respects from the</w:t>
      </w:r>
      <w:r w:rsidR="00A64703">
        <w:rPr>
          <w:rFonts w:ascii="Times New Roman" w:hAnsi="Times New Roman" w:cs="Times New Roman"/>
          <w:sz w:val="24"/>
          <w:szCs w:val="24"/>
          <w:lang w:val="en-US"/>
        </w:rPr>
        <w:t xml:space="preserve"> earlier view. On the</w:t>
      </w:r>
      <w:r w:rsidR="00982607">
        <w:rPr>
          <w:rFonts w:ascii="Times New Roman" w:hAnsi="Times New Roman" w:cs="Times New Roman"/>
          <w:sz w:val="24"/>
          <w:szCs w:val="24"/>
          <w:lang w:val="en-US"/>
        </w:rPr>
        <w:t xml:space="preserve"> </w:t>
      </w:r>
      <w:r w:rsidR="00A64703">
        <w:rPr>
          <w:rFonts w:ascii="Times New Roman" w:hAnsi="Times New Roman" w:cs="Times New Roman"/>
          <w:sz w:val="24"/>
          <w:szCs w:val="24"/>
          <w:lang w:val="en-US"/>
        </w:rPr>
        <w:t>theory of situate part structures, what made something be countable (‘one’) was to be an integrated whole in the situation of reference, and it was information about integrated whole</w:t>
      </w:r>
      <w:r w:rsidR="003020B7">
        <w:rPr>
          <w:rFonts w:ascii="Times New Roman" w:hAnsi="Times New Roman" w:cs="Times New Roman"/>
          <w:sz w:val="24"/>
          <w:szCs w:val="24"/>
          <w:lang w:val="en-US"/>
        </w:rPr>
        <w:t>s</w:t>
      </w:r>
      <w:r w:rsidR="00A64703">
        <w:rPr>
          <w:rFonts w:ascii="Times New Roman" w:hAnsi="Times New Roman" w:cs="Times New Roman"/>
          <w:sz w:val="24"/>
          <w:szCs w:val="24"/>
          <w:lang w:val="en-US"/>
        </w:rPr>
        <w:t xml:space="preserve"> in </w:t>
      </w:r>
      <w:r w:rsidR="003020B7">
        <w:rPr>
          <w:rFonts w:ascii="Times New Roman" w:hAnsi="Times New Roman" w:cs="Times New Roman"/>
          <w:sz w:val="24"/>
          <w:szCs w:val="24"/>
          <w:lang w:val="en-US"/>
        </w:rPr>
        <w:t>a</w:t>
      </w:r>
      <w:r w:rsidR="00A64703">
        <w:rPr>
          <w:rFonts w:ascii="Times New Roman" w:hAnsi="Times New Roman" w:cs="Times New Roman"/>
          <w:sz w:val="24"/>
          <w:szCs w:val="24"/>
          <w:lang w:val="en-US"/>
        </w:rPr>
        <w:t xml:space="preserve"> situation that determined the structure of pluralities </w:t>
      </w:r>
      <w:r w:rsidR="003020B7">
        <w:rPr>
          <w:rFonts w:ascii="Times New Roman" w:hAnsi="Times New Roman" w:cs="Times New Roman"/>
          <w:sz w:val="24"/>
          <w:szCs w:val="24"/>
          <w:lang w:val="en-US"/>
        </w:rPr>
        <w:t>or</w:t>
      </w:r>
      <w:r w:rsidR="00A64703">
        <w:rPr>
          <w:rFonts w:ascii="Times New Roman" w:hAnsi="Times New Roman" w:cs="Times New Roman"/>
          <w:sz w:val="24"/>
          <w:szCs w:val="24"/>
          <w:lang w:val="en-US"/>
        </w:rPr>
        <w:t xml:space="preserve"> quantities (entities in the denotation of plurals and mass nouns)</w:t>
      </w:r>
      <w:r w:rsidR="003020B7">
        <w:rPr>
          <w:rFonts w:ascii="Times New Roman" w:hAnsi="Times New Roman" w:cs="Times New Roman"/>
          <w:sz w:val="24"/>
          <w:szCs w:val="24"/>
          <w:lang w:val="en-US"/>
        </w:rPr>
        <w:t xml:space="preserve"> in that situation</w:t>
      </w:r>
      <w:r w:rsidR="00982607">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The</w:t>
      </w:r>
      <w:r w:rsidR="00982607">
        <w:rPr>
          <w:rFonts w:ascii="Times New Roman" w:hAnsi="Times New Roman" w:cs="Times New Roman"/>
          <w:sz w:val="24"/>
          <w:szCs w:val="24"/>
          <w:lang w:val="en-US"/>
        </w:rPr>
        <w:t xml:space="preserve"> new view </w:t>
      </w:r>
      <w:r w:rsidR="00550301">
        <w:rPr>
          <w:rFonts w:ascii="Times New Roman" w:hAnsi="Times New Roman" w:cs="Times New Roman"/>
          <w:sz w:val="24"/>
          <w:szCs w:val="24"/>
          <w:lang w:val="en-US"/>
        </w:rPr>
        <w:t>sharply distinguish</w:t>
      </w:r>
      <w:r w:rsidR="00982607">
        <w:rPr>
          <w:rFonts w:ascii="Times New Roman" w:hAnsi="Times New Roman" w:cs="Times New Roman"/>
          <w:sz w:val="24"/>
          <w:szCs w:val="24"/>
          <w:lang w:val="en-US"/>
        </w:rPr>
        <w:t>es</w:t>
      </w:r>
      <w:r w:rsidR="00550301">
        <w:rPr>
          <w:rFonts w:ascii="Times New Roman" w:hAnsi="Times New Roman" w:cs="Times New Roman"/>
          <w:sz w:val="24"/>
          <w:szCs w:val="24"/>
          <w:lang w:val="en-US"/>
        </w:rPr>
        <w:t xml:space="preserve"> a no</w:t>
      </w:r>
      <w:r w:rsidR="00F014F2">
        <w:rPr>
          <w:rFonts w:ascii="Times New Roman" w:hAnsi="Times New Roman" w:cs="Times New Roman"/>
          <w:sz w:val="24"/>
          <w:szCs w:val="24"/>
          <w:lang w:val="en-US"/>
        </w:rPr>
        <w:t>t</w:t>
      </w:r>
      <w:r w:rsidR="00550301">
        <w:rPr>
          <w:rFonts w:ascii="Times New Roman" w:hAnsi="Times New Roman" w:cs="Times New Roman"/>
          <w:sz w:val="24"/>
          <w:szCs w:val="24"/>
          <w:lang w:val="en-US"/>
        </w:rPr>
        <w:t>ion of unity from th</w:t>
      </w:r>
      <w:r w:rsidR="00055425">
        <w:rPr>
          <w:rFonts w:ascii="Times New Roman" w:hAnsi="Times New Roman" w:cs="Times New Roman"/>
          <w:sz w:val="24"/>
          <w:szCs w:val="24"/>
          <w:lang w:val="en-US"/>
        </w:rPr>
        <w:t>e notion</w:t>
      </w:r>
      <w:r w:rsidR="00550301">
        <w:rPr>
          <w:rFonts w:ascii="Times New Roman" w:hAnsi="Times New Roman" w:cs="Times New Roman"/>
          <w:sz w:val="24"/>
          <w:szCs w:val="24"/>
          <w:lang w:val="en-US"/>
        </w:rPr>
        <w:t xml:space="preserve"> of an integrated whole. </w:t>
      </w:r>
      <w:r w:rsidR="00F014F2">
        <w:rPr>
          <w:rFonts w:ascii="Times New Roman" w:hAnsi="Times New Roman" w:cs="Times New Roman"/>
          <w:sz w:val="24"/>
          <w:szCs w:val="24"/>
          <w:lang w:val="en-US"/>
        </w:rPr>
        <w:t>Referring to something that has u</w:t>
      </w:r>
      <w:r w:rsidR="00550301">
        <w:rPr>
          <w:rFonts w:ascii="Times New Roman" w:hAnsi="Times New Roman" w:cs="Times New Roman"/>
          <w:sz w:val="24"/>
          <w:szCs w:val="24"/>
          <w:lang w:val="en-US"/>
        </w:rPr>
        <w:t>nity ma</w:t>
      </w:r>
      <w:r w:rsidR="00F014F2">
        <w:rPr>
          <w:rFonts w:ascii="Times New Roman" w:hAnsi="Times New Roman" w:cs="Times New Roman"/>
          <w:sz w:val="24"/>
          <w:szCs w:val="24"/>
          <w:lang w:val="en-US"/>
        </w:rPr>
        <w:t>y go along with characterizing it as an integr</w:t>
      </w:r>
      <w:r w:rsidR="00550301">
        <w:rPr>
          <w:rFonts w:ascii="Times New Roman" w:hAnsi="Times New Roman" w:cs="Times New Roman"/>
          <w:sz w:val="24"/>
          <w:szCs w:val="24"/>
          <w:lang w:val="en-US"/>
        </w:rPr>
        <w:t>ated whole (and often does), but it need not</w:t>
      </w:r>
      <w:r w:rsidR="00F014F2">
        <w:rPr>
          <w:rFonts w:ascii="Times New Roman" w:hAnsi="Times New Roman" w:cs="Times New Roman"/>
          <w:sz w:val="24"/>
          <w:szCs w:val="24"/>
          <w:lang w:val="en-US"/>
        </w:rPr>
        <w:t xml:space="preserve">. Conversely, referring to something as an integrated whole does not guarantee </w:t>
      </w:r>
      <w:r w:rsidR="00CE06DA">
        <w:rPr>
          <w:rFonts w:ascii="Times New Roman" w:hAnsi="Times New Roman" w:cs="Times New Roman"/>
          <w:sz w:val="24"/>
          <w:szCs w:val="24"/>
          <w:lang w:val="en-US"/>
        </w:rPr>
        <w:t>that</w:t>
      </w:r>
      <w:r w:rsidR="00EB6FAE">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it</w:t>
      </w:r>
      <w:r w:rsidR="00CE06DA">
        <w:rPr>
          <w:rFonts w:ascii="Times New Roman" w:hAnsi="Times New Roman" w:cs="Times New Roman"/>
          <w:sz w:val="24"/>
          <w:szCs w:val="24"/>
          <w:lang w:val="en-US"/>
        </w:rPr>
        <w:t xml:space="preserve"> </w:t>
      </w:r>
      <w:r w:rsidR="00EB6FAE">
        <w:rPr>
          <w:rFonts w:ascii="Times New Roman" w:hAnsi="Times New Roman" w:cs="Times New Roman"/>
          <w:sz w:val="24"/>
          <w:szCs w:val="24"/>
          <w:lang w:val="en-US"/>
        </w:rPr>
        <w:t>has</w:t>
      </w:r>
      <w:r w:rsidR="00F014F2">
        <w:rPr>
          <w:rFonts w:ascii="Times New Roman" w:hAnsi="Times New Roman" w:cs="Times New Roman"/>
          <w:sz w:val="24"/>
          <w:szCs w:val="24"/>
          <w:lang w:val="en-US"/>
        </w:rPr>
        <w:t xml:space="preserve"> unity.</w:t>
      </w:r>
      <w:r w:rsidR="003020B7">
        <w:rPr>
          <w:rFonts w:ascii="Times New Roman" w:hAnsi="Times New Roman" w:cs="Times New Roman"/>
          <w:sz w:val="24"/>
          <w:szCs w:val="24"/>
          <w:lang w:val="en-US"/>
        </w:rPr>
        <w:t xml:space="preserve"> Unity and thus countability is now taken to be a primitive notion, not derivable from conditions of having a boundary, a form or another sort of integrity.</w:t>
      </w:r>
    </w:p>
    <w:p w:rsidR="00733A54" w:rsidRDefault="00733A54"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6CC3">
        <w:rPr>
          <w:rFonts w:ascii="Times New Roman" w:hAnsi="Times New Roman" w:cs="Times New Roman"/>
          <w:sz w:val="24"/>
          <w:szCs w:val="24"/>
          <w:lang w:val="en-US"/>
        </w:rPr>
        <w:t>This</w:t>
      </w:r>
      <w:r>
        <w:rPr>
          <w:rFonts w:ascii="Times New Roman" w:hAnsi="Times New Roman" w:cs="Times New Roman"/>
          <w:sz w:val="24"/>
          <w:szCs w:val="24"/>
          <w:lang w:val="en-US"/>
        </w:rPr>
        <w:t xml:space="preserve"> paper recasts </w:t>
      </w:r>
      <w:r w:rsidR="00982607">
        <w:rPr>
          <w:rFonts w:ascii="Times New Roman" w:hAnsi="Times New Roman" w:cs="Times New Roman"/>
          <w:sz w:val="24"/>
          <w:szCs w:val="24"/>
          <w:lang w:val="en-US"/>
        </w:rPr>
        <w:t>the theory of</w:t>
      </w:r>
      <w:r>
        <w:rPr>
          <w:rFonts w:ascii="Times New Roman" w:hAnsi="Times New Roman" w:cs="Times New Roman"/>
          <w:sz w:val="24"/>
          <w:szCs w:val="24"/>
          <w:lang w:val="en-US"/>
        </w:rPr>
        <w:t xml:space="preserve"> situated part structures in entirely ontological terms</w:t>
      </w:r>
      <w:r w:rsidR="00A64703">
        <w:rPr>
          <w:rFonts w:ascii="Times New Roman" w:hAnsi="Times New Roman" w:cs="Times New Roman"/>
          <w:sz w:val="24"/>
          <w:szCs w:val="24"/>
          <w:lang w:val="en-US"/>
        </w:rPr>
        <w:t>, doing away with situations</w:t>
      </w:r>
      <w:r>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While the earlier view</w:t>
      </w:r>
      <w:r>
        <w:rPr>
          <w:rFonts w:ascii="Times New Roman" w:hAnsi="Times New Roman" w:cs="Times New Roman"/>
          <w:sz w:val="24"/>
          <w:szCs w:val="24"/>
          <w:lang w:val="en-US"/>
        </w:rPr>
        <w:t xml:space="preserve"> was based on the notion of an entity </w:t>
      </w:r>
      <w:r w:rsidR="00055425">
        <w:rPr>
          <w:rFonts w:ascii="Times New Roman" w:hAnsi="Times New Roman" w:cs="Times New Roman"/>
          <w:sz w:val="24"/>
          <w:szCs w:val="24"/>
          <w:lang w:val="en-US"/>
        </w:rPr>
        <w:t xml:space="preserve">(plurality or quantity) </w:t>
      </w:r>
      <w:r>
        <w:rPr>
          <w:rFonts w:ascii="Times New Roman" w:hAnsi="Times New Roman" w:cs="Times New Roman"/>
          <w:sz w:val="24"/>
          <w:szCs w:val="24"/>
          <w:lang w:val="en-US"/>
        </w:rPr>
        <w:t>in a situation</w:t>
      </w:r>
      <w:r w:rsidR="003020B7">
        <w:rPr>
          <w:rFonts w:ascii="Times New Roman" w:hAnsi="Times New Roman" w:cs="Times New Roman"/>
          <w:sz w:val="24"/>
          <w:szCs w:val="24"/>
          <w:lang w:val="en-US"/>
        </w:rPr>
        <w:t xml:space="preserve"> (</w:t>
      </w:r>
      <w:r w:rsidR="00465BC8">
        <w:rPr>
          <w:rFonts w:ascii="Times New Roman" w:hAnsi="Times New Roman" w:cs="Times New Roman"/>
          <w:sz w:val="24"/>
          <w:szCs w:val="24"/>
          <w:lang w:val="en-US"/>
        </w:rPr>
        <w:t xml:space="preserve">with the assumption that </w:t>
      </w:r>
      <w:r w:rsidR="003020B7">
        <w:rPr>
          <w:rFonts w:ascii="Times New Roman" w:hAnsi="Times New Roman" w:cs="Times New Roman"/>
          <w:sz w:val="24"/>
          <w:szCs w:val="24"/>
          <w:lang w:val="en-US"/>
        </w:rPr>
        <w:t xml:space="preserve">the </w:t>
      </w:r>
      <w:r>
        <w:rPr>
          <w:rFonts w:ascii="Times New Roman" w:hAnsi="Times New Roman" w:cs="Times New Roman"/>
          <w:sz w:val="24"/>
          <w:szCs w:val="24"/>
          <w:lang w:val="en-US"/>
        </w:rPr>
        <w:t>content of the situation</w:t>
      </w:r>
      <w:r w:rsidR="00465BC8">
        <w:rPr>
          <w:rFonts w:ascii="Times New Roman" w:hAnsi="Times New Roman" w:cs="Times New Roman"/>
          <w:sz w:val="24"/>
          <w:szCs w:val="24"/>
          <w:lang w:val="en-US"/>
        </w:rPr>
        <w:t xml:space="preserve"> would</w:t>
      </w:r>
      <w:r>
        <w:rPr>
          <w:rFonts w:ascii="Times New Roman" w:hAnsi="Times New Roman" w:cs="Times New Roman"/>
          <w:sz w:val="24"/>
          <w:szCs w:val="24"/>
          <w:lang w:val="en-US"/>
        </w:rPr>
        <w:t xml:space="preserve"> determin</w:t>
      </w:r>
      <w:r w:rsidR="00465BC8">
        <w:rPr>
          <w:rFonts w:ascii="Times New Roman" w:hAnsi="Times New Roman" w:cs="Times New Roman"/>
          <w:sz w:val="24"/>
          <w:szCs w:val="24"/>
          <w:lang w:val="en-US"/>
        </w:rPr>
        <w:t>e</w:t>
      </w:r>
      <w:r>
        <w:rPr>
          <w:rFonts w:ascii="Times New Roman" w:hAnsi="Times New Roman" w:cs="Times New Roman"/>
          <w:sz w:val="24"/>
          <w:szCs w:val="24"/>
          <w:lang w:val="en-US"/>
        </w:rPr>
        <w:t xml:space="preserve"> the pa</w:t>
      </w:r>
      <w:r w:rsidR="003020B7">
        <w:rPr>
          <w:rFonts w:ascii="Times New Roman" w:hAnsi="Times New Roman" w:cs="Times New Roman"/>
          <w:sz w:val="24"/>
          <w:szCs w:val="24"/>
          <w:lang w:val="en-US"/>
        </w:rPr>
        <w:t>rt structure of the entity), the</w:t>
      </w:r>
      <w:r>
        <w:rPr>
          <w:rFonts w:ascii="Times New Roman" w:hAnsi="Times New Roman" w:cs="Times New Roman"/>
          <w:sz w:val="24"/>
          <w:szCs w:val="24"/>
          <w:lang w:val="en-US"/>
        </w:rPr>
        <w:t xml:space="preserve"> new </w:t>
      </w:r>
      <w:r w:rsidR="00465BC8">
        <w:rPr>
          <w:rFonts w:ascii="Times New Roman" w:hAnsi="Times New Roman" w:cs="Times New Roman"/>
          <w:sz w:val="24"/>
          <w:szCs w:val="24"/>
          <w:lang w:val="en-US"/>
        </w:rPr>
        <w:t xml:space="preserve">view </w:t>
      </w:r>
      <w:r>
        <w:rPr>
          <w:rFonts w:ascii="Times New Roman" w:hAnsi="Times New Roman" w:cs="Times New Roman"/>
          <w:sz w:val="24"/>
          <w:szCs w:val="24"/>
          <w:lang w:val="en-US"/>
        </w:rPr>
        <w:t>makes use only of entities</w:t>
      </w:r>
      <w:r w:rsidR="003020B7">
        <w:rPr>
          <w:rFonts w:ascii="Times New Roman" w:hAnsi="Times New Roman" w:cs="Times New Roman"/>
          <w:sz w:val="24"/>
          <w:szCs w:val="24"/>
          <w:lang w:val="en-US"/>
        </w:rPr>
        <w:t xml:space="preserve">. Such entities include </w:t>
      </w:r>
      <w:r>
        <w:rPr>
          <w:rFonts w:ascii="Times New Roman" w:hAnsi="Times New Roman" w:cs="Times New Roman"/>
          <w:sz w:val="24"/>
          <w:szCs w:val="24"/>
          <w:lang w:val="en-US"/>
        </w:rPr>
        <w:t>those that fail to have unity (pluralit</w:t>
      </w:r>
      <w:r w:rsidR="00055425">
        <w:rPr>
          <w:rFonts w:ascii="Times New Roman" w:hAnsi="Times New Roman" w:cs="Times New Roman"/>
          <w:sz w:val="24"/>
          <w:szCs w:val="24"/>
          <w:lang w:val="en-US"/>
        </w:rPr>
        <w:t xml:space="preserve">ies and quantities) </w:t>
      </w:r>
      <w:r w:rsidR="003020B7">
        <w:rPr>
          <w:rFonts w:ascii="Times New Roman" w:hAnsi="Times New Roman" w:cs="Times New Roman"/>
          <w:sz w:val="24"/>
          <w:szCs w:val="24"/>
          <w:lang w:val="en-US"/>
        </w:rPr>
        <w:t>and even</w:t>
      </w:r>
      <w:r w:rsidR="00055425">
        <w:rPr>
          <w:rFonts w:ascii="Times New Roman" w:hAnsi="Times New Roman" w:cs="Times New Roman"/>
          <w:sz w:val="24"/>
          <w:szCs w:val="24"/>
          <w:lang w:val="en-US"/>
        </w:rPr>
        <w:t xml:space="preserve"> entities that fail to have unity,</w:t>
      </w:r>
      <w:r>
        <w:rPr>
          <w:rFonts w:ascii="Times New Roman" w:hAnsi="Times New Roman" w:cs="Times New Roman"/>
          <w:sz w:val="24"/>
          <w:szCs w:val="24"/>
          <w:lang w:val="en-US"/>
        </w:rPr>
        <w:t xml:space="preserve"> ye</w:t>
      </w:r>
      <w:r w:rsidR="004E4DDE">
        <w:rPr>
          <w:rFonts w:ascii="Times New Roman" w:hAnsi="Times New Roman" w:cs="Times New Roman"/>
          <w:sz w:val="24"/>
          <w:szCs w:val="24"/>
          <w:lang w:val="en-US"/>
        </w:rPr>
        <w:t>t have a structure (</w:t>
      </w:r>
      <w:r w:rsidR="004771C4">
        <w:rPr>
          <w:rFonts w:ascii="Times New Roman" w:hAnsi="Times New Roman" w:cs="Times New Roman"/>
          <w:sz w:val="24"/>
          <w:szCs w:val="24"/>
          <w:lang w:val="en-US"/>
        </w:rPr>
        <w:t>‘</w:t>
      </w:r>
      <w:r>
        <w:rPr>
          <w:rFonts w:ascii="Times New Roman" w:hAnsi="Times New Roman" w:cs="Times New Roman"/>
          <w:sz w:val="24"/>
          <w:szCs w:val="24"/>
          <w:lang w:val="en-US"/>
        </w:rPr>
        <w:t>configurations</w:t>
      </w:r>
      <w:r w:rsidR="004771C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733A54" w:rsidRDefault="00733A54"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5BC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language-driven ontology of parts and wholes </w:t>
      </w:r>
      <w:r w:rsidR="00465BC8">
        <w:rPr>
          <w:rFonts w:ascii="Times New Roman" w:hAnsi="Times New Roman" w:cs="Times New Roman"/>
          <w:sz w:val="24"/>
          <w:szCs w:val="24"/>
          <w:lang w:val="en-US"/>
        </w:rPr>
        <w:t>shares important features with</w:t>
      </w:r>
      <w:r w:rsidR="001919CD">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light ontology of pleonastic entities of Schiffer (1996)</w:t>
      </w:r>
      <w:r w:rsidR="001919CD">
        <w:rPr>
          <w:rFonts w:ascii="Times New Roman" w:hAnsi="Times New Roman" w:cs="Times New Roman"/>
          <w:sz w:val="24"/>
          <w:szCs w:val="24"/>
          <w:lang w:val="en-US"/>
        </w:rPr>
        <w:t xml:space="preserve">. They both appear to be part of the same ‘language-created, language independent’ ontology, </w:t>
      </w:r>
      <w:r w:rsidR="00F5344F">
        <w:rPr>
          <w:rFonts w:ascii="Times New Roman" w:hAnsi="Times New Roman" w:cs="Times New Roman"/>
          <w:sz w:val="24"/>
          <w:szCs w:val="24"/>
          <w:lang w:val="en-US"/>
        </w:rPr>
        <w:t xml:space="preserve">which is rather </w:t>
      </w:r>
      <w:r w:rsidR="001919CD">
        <w:rPr>
          <w:rFonts w:ascii="Times New Roman" w:hAnsi="Times New Roman" w:cs="Times New Roman"/>
          <w:sz w:val="24"/>
          <w:szCs w:val="24"/>
          <w:lang w:val="en-US"/>
        </w:rPr>
        <w:t>distinct from the ontology of ordinary objects.</w:t>
      </w:r>
      <w:r w:rsidR="003020B7">
        <w:rPr>
          <w:rFonts w:ascii="Times New Roman" w:hAnsi="Times New Roman" w:cs="Times New Roman"/>
          <w:sz w:val="24"/>
          <w:szCs w:val="24"/>
          <w:lang w:val="en-US"/>
        </w:rPr>
        <w:t xml:space="preserve">  They both are tied to the functional part of language (syntactic constructions or categories), rather than, like the ontology of ordinary objects, the lexicon.</w:t>
      </w:r>
    </w:p>
    <w:p w:rsidR="00465BC8" w:rsidRDefault="00465BC8"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paper will focus </w:t>
      </w:r>
      <w:r w:rsidR="00055425">
        <w:rPr>
          <w:rFonts w:ascii="Times New Roman" w:hAnsi="Times New Roman" w:cs="Times New Roman"/>
          <w:sz w:val="24"/>
          <w:szCs w:val="24"/>
          <w:lang w:val="en-US"/>
        </w:rPr>
        <w:t>on outlining the new view of the language-driven ontology of parts and wholes</w:t>
      </w:r>
      <w:r w:rsidR="007A42DC">
        <w:rPr>
          <w:rFonts w:ascii="Times New Roman" w:hAnsi="Times New Roman" w:cs="Times New Roman"/>
          <w:sz w:val="24"/>
          <w:szCs w:val="24"/>
          <w:lang w:val="en-US"/>
        </w:rPr>
        <w:t xml:space="preserve"> with its connection to the ontology of pleonastic entities. It will</w:t>
      </w:r>
      <w:r w:rsidR="00055425">
        <w:rPr>
          <w:rFonts w:ascii="Times New Roman" w:hAnsi="Times New Roman" w:cs="Times New Roman"/>
          <w:sz w:val="24"/>
          <w:szCs w:val="24"/>
          <w:lang w:val="en-US"/>
        </w:rPr>
        <w:t xml:space="preserve"> compare it to the older </w:t>
      </w:r>
      <w:r w:rsidR="000C6CC3">
        <w:rPr>
          <w:rFonts w:ascii="Times New Roman" w:hAnsi="Times New Roman" w:cs="Times New Roman"/>
          <w:sz w:val="24"/>
          <w:szCs w:val="24"/>
          <w:lang w:val="en-US"/>
        </w:rPr>
        <w:t>view of situated part structures</w:t>
      </w:r>
      <w:r w:rsidR="00055425">
        <w:rPr>
          <w:rFonts w:ascii="Times New Roman" w:hAnsi="Times New Roman" w:cs="Times New Roman"/>
          <w:sz w:val="24"/>
          <w:szCs w:val="24"/>
          <w:lang w:val="en-US"/>
        </w:rPr>
        <w:t xml:space="preserve"> only in an appendix.</w:t>
      </w:r>
    </w:p>
    <w:p w:rsidR="00FD46C7" w:rsidRDefault="00FD46C7" w:rsidP="0007323A">
      <w:pPr>
        <w:spacing w:after="0" w:line="360" w:lineRule="auto"/>
        <w:rPr>
          <w:rFonts w:ascii="Times New Roman" w:hAnsi="Times New Roman" w:cs="Times New Roman"/>
          <w:sz w:val="24"/>
          <w:szCs w:val="24"/>
          <w:lang w:val="en-US"/>
        </w:rPr>
      </w:pPr>
    </w:p>
    <w:p w:rsidR="00FD46C7" w:rsidRPr="002E318F" w:rsidRDefault="00FD46C7" w:rsidP="0007323A">
      <w:pPr>
        <w:spacing w:after="0" w:line="360" w:lineRule="auto"/>
        <w:rPr>
          <w:rFonts w:ascii="Times New Roman" w:hAnsi="Times New Roman" w:cs="Times New Roman"/>
          <w:b/>
          <w:sz w:val="24"/>
          <w:szCs w:val="24"/>
          <w:lang w:val="en-US"/>
        </w:rPr>
      </w:pPr>
      <w:r w:rsidRPr="002E318F">
        <w:rPr>
          <w:rFonts w:ascii="Times New Roman" w:hAnsi="Times New Roman" w:cs="Times New Roman"/>
          <w:b/>
          <w:sz w:val="24"/>
          <w:szCs w:val="24"/>
          <w:lang w:val="en-US"/>
        </w:rPr>
        <w:t>1. How does natural language reflect ontology</w:t>
      </w:r>
      <w:r w:rsidR="002E318F" w:rsidRPr="002E318F">
        <w:rPr>
          <w:rFonts w:ascii="Times New Roman" w:hAnsi="Times New Roman" w:cs="Times New Roman"/>
          <w:b/>
          <w:sz w:val="24"/>
          <w:szCs w:val="24"/>
          <w:lang w:val="en-US"/>
        </w:rPr>
        <w:t>?</w:t>
      </w:r>
    </w:p>
    <w:p w:rsidR="002E318F" w:rsidRDefault="002E318F" w:rsidP="0007323A">
      <w:pPr>
        <w:spacing w:after="0" w:line="360" w:lineRule="auto"/>
        <w:rPr>
          <w:rFonts w:ascii="Times New Roman" w:hAnsi="Times New Roman" w:cs="Times New Roman"/>
          <w:sz w:val="24"/>
          <w:szCs w:val="24"/>
          <w:lang w:val="en-US"/>
        </w:rPr>
      </w:pPr>
    </w:p>
    <w:p w:rsidR="001E0DC6" w:rsidRPr="001E0DC6" w:rsidRDefault="001E0DC6" w:rsidP="0007323A">
      <w:pPr>
        <w:spacing w:after="0" w:line="360" w:lineRule="auto"/>
        <w:rPr>
          <w:rFonts w:ascii="Times New Roman" w:hAnsi="Times New Roman" w:cs="Times New Roman"/>
          <w:b/>
          <w:sz w:val="24"/>
          <w:szCs w:val="24"/>
          <w:lang w:val="en-US"/>
        </w:rPr>
      </w:pPr>
      <w:r w:rsidRPr="001E0DC6">
        <w:rPr>
          <w:rFonts w:ascii="Times New Roman" w:hAnsi="Times New Roman" w:cs="Times New Roman"/>
          <w:b/>
          <w:sz w:val="24"/>
          <w:szCs w:val="24"/>
          <w:lang w:val="en-US"/>
        </w:rPr>
        <w:t>1.1. Reflection of ontology in natural language</w:t>
      </w:r>
    </w:p>
    <w:p w:rsidR="001E0DC6" w:rsidRDefault="001E0DC6" w:rsidP="0007323A">
      <w:pPr>
        <w:spacing w:after="0" w:line="360" w:lineRule="auto"/>
        <w:rPr>
          <w:rFonts w:ascii="Times New Roman" w:hAnsi="Times New Roman" w:cs="Times New Roman"/>
          <w:sz w:val="24"/>
          <w:szCs w:val="24"/>
          <w:lang w:val="en-US"/>
        </w:rPr>
      </w:pPr>
    </w:p>
    <w:p w:rsidR="00C317F4" w:rsidRDefault="0005542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background assumption of this paper</w:t>
      </w:r>
      <w:r w:rsidR="00915719">
        <w:rPr>
          <w:rFonts w:ascii="Times New Roman" w:hAnsi="Times New Roman" w:cs="Times New Roman"/>
          <w:sz w:val="24"/>
          <w:szCs w:val="24"/>
          <w:lang w:val="en-US"/>
        </w:rPr>
        <w:t xml:space="preserve"> is that natural language reflects ontology, though not the ontology of fundamental reality.</w:t>
      </w:r>
      <w:r w:rsidR="00E60953">
        <w:rPr>
          <w:rStyle w:val="FootnoteReference"/>
          <w:rFonts w:ascii="Times New Roman" w:hAnsi="Times New Roman" w:cs="Times New Roman"/>
          <w:sz w:val="24"/>
          <w:szCs w:val="24"/>
          <w:lang w:val="en-US"/>
        </w:rPr>
        <w:footnoteReference w:id="1"/>
      </w:r>
      <w:r w:rsidR="00915719">
        <w:rPr>
          <w:rFonts w:ascii="Times New Roman" w:hAnsi="Times New Roman" w:cs="Times New Roman"/>
          <w:sz w:val="24"/>
          <w:szCs w:val="24"/>
          <w:lang w:val="en-US"/>
        </w:rPr>
        <w:t xml:space="preserve"> </w:t>
      </w:r>
      <w:r w:rsidR="00C317F4">
        <w:rPr>
          <w:rFonts w:ascii="Times New Roman" w:hAnsi="Times New Roman" w:cs="Times New Roman"/>
          <w:sz w:val="24"/>
          <w:szCs w:val="24"/>
          <w:lang w:val="en-US"/>
        </w:rPr>
        <w:t>There are various ways in which n</w:t>
      </w:r>
      <w:r w:rsidR="002E318F">
        <w:rPr>
          <w:rFonts w:ascii="Times New Roman" w:hAnsi="Times New Roman" w:cs="Times New Roman"/>
          <w:sz w:val="24"/>
          <w:szCs w:val="24"/>
          <w:lang w:val="en-US"/>
        </w:rPr>
        <w:t xml:space="preserve">atural language </w:t>
      </w:r>
      <w:r w:rsidR="005F29CA">
        <w:rPr>
          <w:rFonts w:ascii="Times New Roman" w:hAnsi="Times New Roman" w:cs="Times New Roman"/>
          <w:sz w:val="24"/>
          <w:szCs w:val="24"/>
          <w:lang w:val="en-US"/>
        </w:rPr>
        <w:t>reflects ontology</w:t>
      </w:r>
      <w:r w:rsidR="002E318F">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Most imp</w:t>
      </w:r>
      <w:r w:rsidR="004B687E">
        <w:rPr>
          <w:rFonts w:ascii="Times New Roman" w:hAnsi="Times New Roman" w:cs="Times New Roman"/>
          <w:sz w:val="24"/>
          <w:szCs w:val="24"/>
          <w:lang w:val="en-US"/>
        </w:rPr>
        <w:t xml:space="preserve">ortantly, </w:t>
      </w:r>
      <w:r w:rsidR="00C317F4">
        <w:rPr>
          <w:rFonts w:ascii="Times New Roman" w:hAnsi="Times New Roman" w:cs="Times New Roman"/>
          <w:sz w:val="24"/>
          <w:szCs w:val="24"/>
          <w:lang w:val="en-US"/>
        </w:rPr>
        <w:t>natural language</w:t>
      </w:r>
      <w:r w:rsidR="004B687E">
        <w:rPr>
          <w:rFonts w:ascii="Times New Roman" w:hAnsi="Times New Roman" w:cs="Times New Roman"/>
          <w:sz w:val="24"/>
          <w:szCs w:val="24"/>
          <w:lang w:val="en-US"/>
        </w:rPr>
        <w:t xml:space="preserve"> reflects </w:t>
      </w:r>
      <w:r w:rsidR="000C6CC3">
        <w:rPr>
          <w:rFonts w:ascii="Times New Roman" w:hAnsi="Times New Roman" w:cs="Times New Roman"/>
          <w:sz w:val="24"/>
          <w:szCs w:val="24"/>
          <w:lang w:val="en-US"/>
        </w:rPr>
        <w:t>entities</w:t>
      </w:r>
      <w:r w:rsidR="004B687E">
        <w:rPr>
          <w:rFonts w:ascii="Times New Roman" w:hAnsi="Times New Roman" w:cs="Times New Roman"/>
          <w:sz w:val="24"/>
          <w:szCs w:val="24"/>
          <w:lang w:val="en-US"/>
        </w:rPr>
        <w:t xml:space="preserve"> with</w:t>
      </w:r>
      <w:r w:rsidR="00F87CC4">
        <w:rPr>
          <w:rFonts w:ascii="Times New Roman" w:hAnsi="Times New Roman" w:cs="Times New Roman"/>
          <w:sz w:val="24"/>
          <w:szCs w:val="24"/>
          <w:lang w:val="en-US"/>
        </w:rPr>
        <w:t xml:space="preserve"> its referential and quantificational NPs and its predicates or so the most common view. Thus in a simple sentence like </w:t>
      </w:r>
      <w:r w:rsidR="004B687E" w:rsidRPr="00C317F4">
        <w:rPr>
          <w:rFonts w:ascii="Times New Roman" w:hAnsi="Times New Roman" w:cs="Times New Roman"/>
          <w:i/>
          <w:sz w:val="24"/>
          <w:szCs w:val="24"/>
          <w:lang w:val="en-US"/>
        </w:rPr>
        <w:t xml:space="preserve">John </w:t>
      </w:r>
      <w:r w:rsidR="00C317F4">
        <w:rPr>
          <w:rFonts w:ascii="Times New Roman" w:hAnsi="Times New Roman" w:cs="Times New Roman"/>
          <w:i/>
          <w:sz w:val="24"/>
          <w:szCs w:val="24"/>
          <w:lang w:val="en-US"/>
        </w:rPr>
        <w:t xml:space="preserve">sees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 xml:space="preserve"> the referential  NPs </w:t>
      </w:r>
      <w:r w:rsidR="004B687E" w:rsidRPr="00C317F4">
        <w:rPr>
          <w:rFonts w:ascii="Times New Roman" w:hAnsi="Times New Roman" w:cs="Times New Roman"/>
          <w:i/>
          <w:sz w:val="24"/>
          <w:szCs w:val="24"/>
          <w:lang w:val="en-US"/>
        </w:rPr>
        <w:t>John</w:t>
      </w:r>
      <w:r w:rsidR="004B687E">
        <w:rPr>
          <w:rFonts w:ascii="Times New Roman" w:hAnsi="Times New Roman" w:cs="Times New Roman"/>
          <w:sz w:val="24"/>
          <w:szCs w:val="24"/>
          <w:lang w:val="en-US"/>
        </w:rPr>
        <w:t xml:space="preserve"> and the quantificational NP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range over objects and the property expressed </w:t>
      </w:r>
      <w:r w:rsidR="00C317F4">
        <w:rPr>
          <w:rFonts w:ascii="Times New Roman" w:hAnsi="Times New Roman" w:cs="Times New Roman"/>
          <w:sz w:val="24"/>
          <w:szCs w:val="24"/>
          <w:lang w:val="en-US"/>
        </w:rPr>
        <w:t>by</w:t>
      </w:r>
      <w:r w:rsidR="00C317F4" w:rsidRPr="00C317F4">
        <w:rPr>
          <w:rFonts w:ascii="Times New Roman" w:hAnsi="Times New Roman" w:cs="Times New Roman"/>
          <w:i/>
          <w:sz w:val="24"/>
          <w:szCs w:val="24"/>
          <w:lang w:val="en-US"/>
        </w:rPr>
        <w:t xml:space="preserve"> </w:t>
      </w:r>
      <w:r w:rsidR="00C317F4">
        <w:rPr>
          <w:rFonts w:ascii="Times New Roman" w:hAnsi="Times New Roman" w:cs="Times New Roman"/>
          <w:i/>
          <w:sz w:val="24"/>
          <w:szCs w:val="24"/>
          <w:lang w:val="en-US"/>
        </w:rPr>
        <w:t>saw</w:t>
      </w:r>
      <w:r w:rsidR="004B687E">
        <w:rPr>
          <w:rFonts w:ascii="Times New Roman" w:hAnsi="Times New Roman" w:cs="Times New Roman"/>
          <w:sz w:val="24"/>
          <w:szCs w:val="24"/>
          <w:lang w:val="en-US"/>
        </w:rPr>
        <w:t xml:space="preserve"> is predicated of John and one of the objects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ranges over. </w:t>
      </w:r>
      <w:r w:rsidR="00C317F4">
        <w:rPr>
          <w:rFonts w:ascii="Times New Roman" w:hAnsi="Times New Roman" w:cs="Times New Roman"/>
          <w:sz w:val="24"/>
          <w:szCs w:val="24"/>
          <w:lang w:val="en-US"/>
        </w:rPr>
        <w:t>The standard view, in both linguistics and philosophy of language, is that r</w:t>
      </w:r>
      <w:r w:rsidR="004B687E">
        <w:rPr>
          <w:rFonts w:ascii="Times New Roman" w:hAnsi="Times New Roman" w:cs="Times New Roman"/>
          <w:sz w:val="24"/>
          <w:szCs w:val="24"/>
          <w:lang w:val="en-US"/>
        </w:rPr>
        <w:t>eferential NPs (names, definite NPs</w:t>
      </w:r>
      <w:r w:rsidR="00991C3C">
        <w:rPr>
          <w:rFonts w:ascii="Times New Roman" w:hAnsi="Times New Roman" w:cs="Times New Roman"/>
          <w:sz w:val="24"/>
          <w:szCs w:val="24"/>
          <w:lang w:val="en-US"/>
        </w:rPr>
        <w:t>, and</w:t>
      </w:r>
      <w:r w:rsidR="004B687E">
        <w:rPr>
          <w:rFonts w:ascii="Times New Roman" w:hAnsi="Times New Roman" w:cs="Times New Roman"/>
          <w:sz w:val="24"/>
          <w:szCs w:val="24"/>
          <w:lang w:val="en-US"/>
        </w:rPr>
        <w:t xml:space="preserve"> specificational indefinites) stand for objects, quantificational NPs range over objects and predicates express properties of objects. </w:t>
      </w:r>
      <w:r w:rsidR="00F87CC4">
        <w:rPr>
          <w:rFonts w:ascii="Times New Roman" w:hAnsi="Times New Roman" w:cs="Times New Roman"/>
          <w:sz w:val="24"/>
          <w:szCs w:val="24"/>
          <w:lang w:val="en-US"/>
        </w:rPr>
        <w:t xml:space="preserve"> </w:t>
      </w:r>
    </w:p>
    <w:p w:rsidR="00B303E9" w:rsidRDefault="00C317F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 xml:space="preserve">Why is this view plausible? </w:t>
      </w:r>
      <w:r>
        <w:rPr>
          <w:rFonts w:ascii="Times New Roman" w:hAnsi="Times New Roman" w:cs="Times New Roman"/>
          <w:sz w:val="24"/>
          <w:szCs w:val="24"/>
          <w:lang w:val="en-US"/>
        </w:rPr>
        <w:t>First of all,</w:t>
      </w:r>
      <w:r w:rsidR="00A85582">
        <w:rPr>
          <w:rFonts w:ascii="Times New Roman" w:hAnsi="Times New Roman" w:cs="Times New Roman"/>
          <w:sz w:val="24"/>
          <w:szCs w:val="24"/>
          <w:lang w:val="en-US"/>
        </w:rPr>
        <w:t xml:space="preserve"> it seem</w:t>
      </w:r>
      <w:r>
        <w:rPr>
          <w:rFonts w:ascii="Times New Roman" w:hAnsi="Times New Roman" w:cs="Times New Roman"/>
          <w:sz w:val="24"/>
          <w:szCs w:val="24"/>
          <w:lang w:val="en-US"/>
        </w:rPr>
        <w:t>s</w:t>
      </w:r>
      <w:r w:rsidR="00A85582">
        <w:rPr>
          <w:rFonts w:ascii="Times New Roman" w:hAnsi="Times New Roman" w:cs="Times New Roman"/>
          <w:sz w:val="24"/>
          <w:szCs w:val="24"/>
          <w:lang w:val="en-US"/>
        </w:rPr>
        <w:t xml:space="preserve"> to match the i</w:t>
      </w:r>
      <w:r w:rsidR="004B687E">
        <w:rPr>
          <w:rFonts w:ascii="Times New Roman" w:hAnsi="Times New Roman" w:cs="Times New Roman"/>
          <w:sz w:val="24"/>
          <w:szCs w:val="24"/>
          <w:lang w:val="en-US"/>
        </w:rPr>
        <w:t xml:space="preserve">ntuitive </w:t>
      </w:r>
      <w:r w:rsidR="00A85582">
        <w:rPr>
          <w:rFonts w:ascii="Times New Roman" w:hAnsi="Times New Roman" w:cs="Times New Roman"/>
          <w:sz w:val="24"/>
          <w:szCs w:val="24"/>
          <w:lang w:val="en-US"/>
        </w:rPr>
        <w:t>functions of parts of speech</w:t>
      </w:r>
      <w:r w:rsidR="005F29CA">
        <w:rPr>
          <w:rFonts w:ascii="Times New Roman" w:hAnsi="Times New Roman" w:cs="Times New Roman"/>
          <w:sz w:val="24"/>
          <w:szCs w:val="24"/>
          <w:lang w:val="en-US"/>
        </w:rPr>
        <w:t>: we use referential NPs to refer to entities and predicates to attribute properties to them. Moreover, the view</w:t>
      </w:r>
      <w:r w:rsidR="004B687E">
        <w:rPr>
          <w:rFonts w:ascii="Times New Roman" w:hAnsi="Times New Roman" w:cs="Times New Roman"/>
          <w:sz w:val="24"/>
          <w:szCs w:val="24"/>
          <w:lang w:val="en-US"/>
        </w:rPr>
        <w:t xml:space="preserve"> </w:t>
      </w:r>
      <w:r w:rsidR="00617AFE">
        <w:rPr>
          <w:rFonts w:ascii="Times New Roman" w:hAnsi="Times New Roman" w:cs="Times New Roman"/>
          <w:sz w:val="24"/>
          <w:szCs w:val="24"/>
          <w:lang w:val="en-US"/>
        </w:rPr>
        <w:t>allows for a u</w:t>
      </w:r>
      <w:r w:rsidR="00F87CC4">
        <w:rPr>
          <w:rFonts w:ascii="Times New Roman" w:hAnsi="Times New Roman" w:cs="Times New Roman"/>
          <w:sz w:val="24"/>
          <w:szCs w:val="24"/>
          <w:lang w:val="en-US"/>
        </w:rPr>
        <w:t xml:space="preserve">niform semantics of NPs and </w:t>
      </w:r>
      <w:r w:rsidR="00617AFE">
        <w:rPr>
          <w:rFonts w:ascii="Times New Roman" w:hAnsi="Times New Roman" w:cs="Times New Roman"/>
          <w:sz w:val="24"/>
          <w:szCs w:val="24"/>
          <w:lang w:val="en-US"/>
        </w:rPr>
        <w:t xml:space="preserve">of </w:t>
      </w:r>
      <w:r w:rsidR="00F87CC4">
        <w:rPr>
          <w:rFonts w:ascii="Times New Roman" w:hAnsi="Times New Roman" w:cs="Times New Roman"/>
          <w:sz w:val="24"/>
          <w:szCs w:val="24"/>
          <w:lang w:val="en-US"/>
        </w:rPr>
        <w:t xml:space="preserve">predicates, </w:t>
      </w:r>
      <w:r w:rsidR="00A85582">
        <w:rPr>
          <w:rFonts w:ascii="Times New Roman" w:hAnsi="Times New Roman" w:cs="Times New Roman"/>
          <w:sz w:val="24"/>
          <w:szCs w:val="24"/>
          <w:lang w:val="en-US"/>
        </w:rPr>
        <w:t>and thereby appears to guarantee</w:t>
      </w:r>
      <w:r w:rsidR="00617AFE">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compositionality.</w:t>
      </w:r>
      <w:r w:rsidR="00617AFE">
        <w:rPr>
          <w:rFonts w:ascii="Times New Roman" w:hAnsi="Times New Roman" w:cs="Times New Roman"/>
          <w:sz w:val="24"/>
          <w:szCs w:val="24"/>
          <w:lang w:val="en-US"/>
        </w:rPr>
        <w:t xml:space="preserve"> </w:t>
      </w:r>
      <w:r w:rsidR="00A85582">
        <w:rPr>
          <w:rFonts w:ascii="Times New Roman" w:hAnsi="Times New Roman" w:cs="Times New Roman"/>
          <w:sz w:val="24"/>
          <w:szCs w:val="24"/>
          <w:lang w:val="en-US"/>
        </w:rPr>
        <w:t>Th</w:t>
      </w:r>
      <w:r w:rsidR="005F29CA">
        <w:rPr>
          <w:rFonts w:ascii="Times New Roman" w:hAnsi="Times New Roman" w:cs="Times New Roman"/>
          <w:sz w:val="24"/>
          <w:szCs w:val="24"/>
          <w:lang w:val="en-US"/>
        </w:rPr>
        <w:t xml:space="preserve">at is, </w:t>
      </w:r>
      <w:r w:rsidR="00A85582">
        <w:rPr>
          <w:rFonts w:ascii="Times New Roman" w:hAnsi="Times New Roman" w:cs="Times New Roman"/>
          <w:sz w:val="24"/>
          <w:szCs w:val="24"/>
          <w:lang w:val="en-US"/>
        </w:rPr>
        <w:t>referential NPs always stand for objects</w:t>
      </w:r>
      <w:r>
        <w:rPr>
          <w:rFonts w:ascii="Times New Roman" w:hAnsi="Times New Roman" w:cs="Times New Roman"/>
          <w:sz w:val="24"/>
          <w:szCs w:val="24"/>
          <w:lang w:val="en-US"/>
        </w:rPr>
        <w:t>,</w:t>
      </w:r>
      <w:r w:rsidR="00A85582">
        <w:rPr>
          <w:rFonts w:ascii="Times New Roman" w:hAnsi="Times New Roman" w:cs="Times New Roman"/>
          <w:sz w:val="24"/>
          <w:szCs w:val="24"/>
          <w:lang w:val="en-US"/>
        </w:rPr>
        <w:t xml:space="preserve"> </w:t>
      </w:r>
      <w:r w:rsidR="0015372C">
        <w:rPr>
          <w:rFonts w:ascii="Times New Roman" w:hAnsi="Times New Roman" w:cs="Times New Roman"/>
          <w:sz w:val="24"/>
          <w:szCs w:val="24"/>
          <w:lang w:val="en-US"/>
        </w:rPr>
        <w:t xml:space="preserve">quantificational NP always range over objects, and predicates always express properties of objects. </w:t>
      </w:r>
      <w:r w:rsidR="000C6CC3">
        <w:rPr>
          <w:rStyle w:val="FootnoteReference"/>
          <w:rFonts w:ascii="Times New Roman" w:hAnsi="Times New Roman" w:cs="Times New Roman"/>
          <w:sz w:val="24"/>
          <w:szCs w:val="24"/>
          <w:lang w:val="en-US"/>
        </w:rPr>
        <w:footnoteReference w:id="2"/>
      </w:r>
      <w:r w:rsidR="000202C8">
        <w:rPr>
          <w:rFonts w:ascii="Times New Roman" w:hAnsi="Times New Roman" w:cs="Times New Roman"/>
          <w:sz w:val="24"/>
          <w:szCs w:val="24"/>
          <w:lang w:val="en-US"/>
        </w:rPr>
        <w:t xml:space="preserve"> Frege, in particular, was very explicit about the connection between objecthood and referential NPs. It was part of his</w:t>
      </w:r>
      <w:r w:rsidR="000202C8" w:rsidRPr="000202C8">
        <w:rPr>
          <w:rFonts w:ascii="Times New Roman" w:hAnsi="Times New Roman" w:cs="Times New Roman"/>
          <w:sz w:val="24"/>
          <w:szCs w:val="24"/>
          <w:lang w:val="en-US"/>
        </w:rPr>
        <w:t xml:space="preserve"> </w:t>
      </w:r>
      <w:r w:rsidR="000202C8">
        <w:rPr>
          <w:rFonts w:ascii="Times New Roman" w:hAnsi="Times New Roman" w:cs="Times New Roman"/>
          <w:sz w:val="24"/>
          <w:szCs w:val="24"/>
          <w:lang w:val="en-US"/>
        </w:rPr>
        <w:t xml:space="preserve">Context Principle that a </w:t>
      </w:r>
      <w:r w:rsidR="000C6CC3">
        <w:rPr>
          <w:rFonts w:ascii="Times New Roman" w:hAnsi="Times New Roman" w:cs="Times New Roman"/>
          <w:sz w:val="24"/>
          <w:szCs w:val="24"/>
          <w:lang w:val="en-US"/>
        </w:rPr>
        <w:t>referential NP</w:t>
      </w:r>
      <w:r w:rsidR="000202C8">
        <w:rPr>
          <w:rFonts w:ascii="Times New Roman" w:hAnsi="Times New Roman" w:cs="Times New Roman"/>
          <w:sz w:val="24"/>
          <w:szCs w:val="24"/>
          <w:lang w:val="en-US"/>
        </w:rPr>
        <w:t>, in the context of a sentence,</w:t>
      </w:r>
      <w:r w:rsidR="000C6CC3">
        <w:rPr>
          <w:rFonts w:ascii="Times New Roman" w:hAnsi="Times New Roman" w:cs="Times New Roman"/>
          <w:sz w:val="24"/>
          <w:szCs w:val="24"/>
          <w:lang w:val="en-US"/>
        </w:rPr>
        <w:t xml:space="preserve"> always contribute</w:t>
      </w:r>
      <w:r w:rsidR="000202C8">
        <w:rPr>
          <w:rFonts w:ascii="Times New Roman" w:hAnsi="Times New Roman" w:cs="Times New Roman"/>
          <w:sz w:val="24"/>
          <w:szCs w:val="24"/>
          <w:lang w:val="en-US"/>
        </w:rPr>
        <w:t>s</w:t>
      </w:r>
      <w:r w:rsidR="000C6CC3">
        <w:rPr>
          <w:rFonts w:ascii="Times New Roman" w:hAnsi="Times New Roman" w:cs="Times New Roman"/>
          <w:sz w:val="24"/>
          <w:szCs w:val="24"/>
          <w:lang w:val="en-US"/>
        </w:rPr>
        <w:t xml:space="preserve"> an object to the composition of the meaning of the sentence. C</w:t>
      </w:r>
      <w:r w:rsidR="00A85582">
        <w:rPr>
          <w:rFonts w:ascii="Times New Roman" w:hAnsi="Times New Roman" w:cs="Times New Roman"/>
          <w:sz w:val="24"/>
          <w:szCs w:val="24"/>
          <w:lang w:val="en-US"/>
        </w:rPr>
        <w:t xml:space="preserve">ompositionality and ontology </w:t>
      </w:r>
      <w:r w:rsidR="0015372C">
        <w:rPr>
          <w:rFonts w:ascii="Times New Roman" w:hAnsi="Times New Roman" w:cs="Times New Roman"/>
          <w:sz w:val="24"/>
          <w:szCs w:val="24"/>
          <w:lang w:val="en-US"/>
        </w:rPr>
        <w:t xml:space="preserve">thus </w:t>
      </w:r>
      <w:r w:rsidR="005F29CA">
        <w:rPr>
          <w:rFonts w:ascii="Times New Roman" w:hAnsi="Times New Roman" w:cs="Times New Roman"/>
          <w:sz w:val="24"/>
          <w:szCs w:val="24"/>
          <w:lang w:val="en-US"/>
        </w:rPr>
        <w:t>appear to be</w:t>
      </w:r>
      <w:r w:rsidR="00A85582">
        <w:rPr>
          <w:rFonts w:ascii="Times New Roman" w:hAnsi="Times New Roman" w:cs="Times New Roman"/>
          <w:sz w:val="24"/>
          <w:szCs w:val="24"/>
          <w:lang w:val="en-US"/>
        </w:rPr>
        <w:t xml:space="preserve"> intimately </w:t>
      </w:r>
      <w:r>
        <w:rPr>
          <w:rFonts w:ascii="Times New Roman" w:hAnsi="Times New Roman" w:cs="Times New Roman"/>
          <w:sz w:val="24"/>
          <w:szCs w:val="24"/>
          <w:lang w:val="en-US"/>
        </w:rPr>
        <w:t>linked.</w:t>
      </w:r>
      <w:r w:rsidR="00006487">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t>
      </w:r>
    </w:p>
    <w:p w:rsidR="00186E5C" w:rsidRDefault="00991C3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view that</w:t>
      </w:r>
      <w:r w:rsidR="002C51D9">
        <w:rPr>
          <w:rFonts w:ascii="Times New Roman" w:hAnsi="Times New Roman" w:cs="Times New Roman"/>
          <w:sz w:val="24"/>
          <w:szCs w:val="24"/>
          <w:lang w:val="en-US"/>
        </w:rPr>
        <w:t xml:space="preserve"> referential NPs always s</w:t>
      </w:r>
      <w:r w:rsidR="001E0DC6">
        <w:rPr>
          <w:rFonts w:ascii="Times New Roman" w:hAnsi="Times New Roman" w:cs="Times New Roman"/>
          <w:sz w:val="24"/>
          <w:szCs w:val="24"/>
          <w:lang w:val="en-US"/>
        </w:rPr>
        <w:t>tand for an object</w:t>
      </w:r>
      <w:r w:rsidR="002C51D9">
        <w:rPr>
          <w:rFonts w:ascii="Times New Roman" w:hAnsi="Times New Roman" w:cs="Times New Roman"/>
          <w:sz w:val="24"/>
          <w:szCs w:val="24"/>
          <w:lang w:val="en-US"/>
        </w:rPr>
        <w:t xml:space="preserve"> </w:t>
      </w:r>
      <w:r w:rsidR="001E0DC6">
        <w:rPr>
          <w:rFonts w:ascii="Times New Roman" w:hAnsi="Times New Roman" w:cs="Times New Roman"/>
          <w:sz w:val="24"/>
          <w:szCs w:val="24"/>
          <w:lang w:val="en-US"/>
        </w:rPr>
        <w:t>requires recognizing a wide</w:t>
      </w:r>
      <w:r w:rsidR="003B129E">
        <w:rPr>
          <w:rFonts w:ascii="Times New Roman" w:hAnsi="Times New Roman" w:cs="Times New Roman"/>
          <w:sz w:val="24"/>
          <w:szCs w:val="24"/>
          <w:lang w:val="en-US"/>
        </w:rPr>
        <w:t>r range of entities than</w:t>
      </w:r>
      <w:r w:rsidR="001E0DC6">
        <w:rPr>
          <w:rFonts w:ascii="Times New Roman" w:hAnsi="Times New Roman" w:cs="Times New Roman"/>
          <w:sz w:val="24"/>
          <w:szCs w:val="24"/>
          <w:lang w:val="en-US"/>
        </w:rPr>
        <w:t xml:space="preserve"> many philosophers may be unwilling to accept</w:t>
      </w:r>
      <w:r w:rsidR="003B129E">
        <w:rPr>
          <w:rFonts w:ascii="Times New Roman" w:hAnsi="Times New Roman" w:cs="Times New Roman"/>
          <w:sz w:val="24"/>
          <w:szCs w:val="24"/>
          <w:lang w:val="en-US"/>
        </w:rPr>
        <w:t>, such as a great range of derivative and perhaps abstract objects. It also requires recognizing entities that are</w:t>
      </w:r>
      <w:r w:rsidR="001E0DC6">
        <w:rPr>
          <w:rFonts w:ascii="Times New Roman" w:hAnsi="Times New Roman" w:cs="Times New Roman"/>
          <w:sz w:val="24"/>
          <w:szCs w:val="24"/>
          <w:lang w:val="en-US"/>
        </w:rPr>
        <w:t xml:space="preserve"> part of the language-driven ontology</w:t>
      </w:r>
      <w:r w:rsidR="003B129E">
        <w:rPr>
          <w:rFonts w:ascii="Times New Roman" w:hAnsi="Times New Roman" w:cs="Times New Roman"/>
          <w:sz w:val="24"/>
          <w:szCs w:val="24"/>
          <w:lang w:val="en-US"/>
        </w:rPr>
        <w:t xml:space="preserve">, </w:t>
      </w:r>
      <w:r w:rsidR="00D70340">
        <w:rPr>
          <w:rFonts w:ascii="Times New Roman" w:hAnsi="Times New Roman" w:cs="Times New Roman"/>
          <w:sz w:val="24"/>
          <w:szCs w:val="24"/>
          <w:lang w:val="en-US"/>
        </w:rPr>
        <w:t>in particular</w:t>
      </w:r>
      <w:r w:rsidR="001E0DC6">
        <w:rPr>
          <w:rFonts w:ascii="Times New Roman" w:hAnsi="Times New Roman" w:cs="Times New Roman"/>
          <w:sz w:val="24"/>
          <w:szCs w:val="24"/>
          <w:lang w:val="en-US"/>
        </w:rPr>
        <w:t xml:space="preserve"> </w:t>
      </w:r>
      <w:r w:rsidR="00B303E9">
        <w:rPr>
          <w:rFonts w:ascii="Times New Roman" w:hAnsi="Times New Roman" w:cs="Times New Roman"/>
          <w:sz w:val="24"/>
          <w:szCs w:val="24"/>
          <w:lang w:val="en-US"/>
        </w:rPr>
        <w:t xml:space="preserve">pluralities (denotations of </w:t>
      </w:r>
      <w:r w:rsidR="00D70340">
        <w:rPr>
          <w:rFonts w:ascii="Times New Roman" w:hAnsi="Times New Roman" w:cs="Times New Roman"/>
          <w:sz w:val="24"/>
          <w:szCs w:val="24"/>
          <w:lang w:val="en-US"/>
        </w:rPr>
        <w:t xml:space="preserve">definite </w:t>
      </w:r>
      <w:r w:rsidR="00B303E9">
        <w:rPr>
          <w:rFonts w:ascii="Times New Roman" w:hAnsi="Times New Roman" w:cs="Times New Roman"/>
          <w:sz w:val="24"/>
          <w:szCs w:val="24"/>
          <w:lang w:val="en-US"/>
        </w:rPr>
        <w:t xml:space="preserve">plural NPs) </w:t>
      </w:r>
      <w:r w:rsidR="001E0DC6">
        <w:rPr>
          <w:rFonts w:ascii="Times New Roman" w:hAnsi="Times New Roman" w:cs="Times New Roman"/>
          <w:sz w:val="24"/>
          <w:szCs w:val="24"/>
          <w:lang w:val="en-US"/>
        </w:rPr>
        <w:t xml:space="preserve">and </w:t>
      </w:r>
      <w:r w:rsidR="00787B59">
        <w:rPr>
          <w:rFonts w:ascii="Times New Roman" w:hAnsi="Times New Roman" w:cs="Times New Roman"/>
          <w:sz w:val="24"/>
          <w:szCs w:val="24"/>
          <w:lang w:val="en-US"/>
        </w:rPr>
        <w:t>quantities</w:t>
      </w:r>
      <w:r w:rsidR="00B303E9">
        <w:rPr>
          <w:rFonts w:ascii="Times New Roman" w:hAnsi="Times New Roman" w:cs="Times New Roman"/>
          <w:sz w:val="24"/>
          <w:szCs w:val="24"/>
          <w:lang w:val="en-US"/>
        </w:rPr>
        <w:t xml:space="preserve"> (denotations of mass NPs)</w:t>
      </w:r>
      <w:r w:rsidR="001E0DC6">
        <w:rPr>
          <w:rFonts w:ascii="Times New Roman" w:hAnsi="Times New Roman" w:cs="Times New Roman"/>
          <w:sz w:val="24"/>
          <w:szCs w:val="24"/>
          <w:lang w:val="en-US"/>
        </w:rPr>
        <w:t>.</w:t>
      </w:r>
      <w:r w:rsidR="00D70340">
        <w:rPr>
          <w:rFonts w:ascii="Times New Roman" w:hAnsi="Times New Roman" w:cs="Times New Roman"/>
          <w:sz w:val="24"/>
          <w:szCs w:val="24"/>
          <w:lang w:val="en-US"/>
        </w:rPr>
        <w:t xml:space="preserve"> Just as definite </w:t>
      </w:r>
      <w:r w:rsidR="00373E3F">
        <w:rPr>
          <w:rFonts w:ascii="Times New Roman" w:hAnsi="Times New Roman" w:cs="Times New Roman"/>
          <w:sz w:val="24"/>
          <w:szCs w:val="24"/>
          <w:lang w:val="en-US"/>
        </w:rPr>
        <w:t>s</w:t>
      </w:r>
      <w:r w:rsidR="00D70340">
        <w:rPr>
          <w:rFonts w:ascii="Times New Roman" w:hAnsi="Times New Roman" w:cs="Times New Roman"/>
          <w:sz w:val="24"/>
          <w:szCs w:val="24"/>
          <w:lang w:val="en-US"/>
        </w:rPr>
        <w:t>ingular NPs stand f</w:t>
      </w:r>
      <w:r w:rsidR="00373E3F">
        <w:rPr>
          <w:rFonts w:ascii="Times New Roman" w:hAnsi="Times New Roman" w:cs="Times New Roman"/>
          <w:sz w:val="24"/>
          <w:szCs w:val="24"/>
          <w:lang w:val="en-US"/>
        </w:rPr>
        <w:t>o</w:t>
      </w:r>
      <w:r w:rsidR="00D70340">
        <w:rPr>
          <w:rFonts w:ascii="Times New Roman" w:hAnsi="Times New Roman" w:cs="Times New Roman"/>
          <w:sz w:val="24"/>
          <w:szCs w:val="24"/>
          <w:lang w:val="en-US"/>
        </w:rPr>
        <w:t xml:space="preserve">r </w:t>
      </w:r>
      <w:r w:rsidR="00D70340" w:rsidRPr="00373E3F">
        <w:rPr>
          <w:rFonts w:ascii="Times New Roman" w:hAnsi="Times New Roman" w:cs="Times New Roman"/>
          <w:i/>
          <w:sz w:val="24"/>
          <w:szCs w:val="24"/>
          <w:lang w:val="en-US"/>
        </w:rPr>
        <w:t>individuals</w:t>
      </w:r>
      <w:r w:rsidR="00D70340">
        <w:rPr>
          <w:rFonts w:ascii="Times New Roman" w:hAnsi="Times New Roman" w:cs="Times New Roman"/>
          <w:sz w:val="24"/>
          <w:szCs w:val="24"/>
          <w:lang w:val="en-US"/>
        </w:rPr>
        <w:t xml:space="preserve">, </w:t>
      </w:r>
      <w:r w:rsidR="00D70340" w:rsidRPr="00665320">
        <w:rPr>
          <w:rFonts w:ascii="Times New Roman" w:hAnsi="Times New Roman" w:cs="Times New Roman"/>
          <w:sz w:val="24"/>
          <w:szCs w:val="24"/>
          <w:lang w:val="en-US"/>
        </w:rPr>
        <w:t xml:space="preserve">definite plural NPs </w:t>
      </w:r>
      <w:r w:rsidR="00665320">
        <w:rPr>
          <w:rFonts w:ascii="Times New Roman" w:hAnsi="Times New Roman" w:cs="Times New Roman"/>
          <w:sz w:val="24"/>
          <w:szCs w:val="24"/>
          <w:lang w:val="en-US"/>
        </w:rPr>
        <w:t xml:space="preserve">and mass NPs </w:t>
      </w:r>
      <w:r w:rsidR="00D70340" w:rsidRPr="00665320">
        <w:rPr>
          <w:rFonts w:ascii="Times New Roman" w:hAnsi="Times New Roman" w:cs="Times New Roman"/>
          <w:sz w:val="24"/>
          <w:szCs w:val="24"/>
          <w:lang w:val="en-US"/>
        </w:rPr>
        <w:t>should stand for ent</w:t>
      </w:r>
      <w:r w:rsidR="00373E3F" w:rsidRPr="00665320">
        <w:rPr>
          <w:rFonts w:ascii="Times New Roman" w:hAnsi="Times New Roman" w:cs="Times New Roman"/>
          <w:sz w:val="24"/>
          <w:szCs w:val="24"/>
          <w:lang w:val="en-US"/>
        </w:rPr>
        <w:t>i</w:t>
      </w:r>
      <w:r w:rsidR="00D70340" w:rsidRPr="00665320">
        <w:rPr>
          <w:rFonts w:ascii="Times New Roman" w:hAnsi="Times New Roman" w:cs="Times New Roman"/>
          <w:sz w:val="24"/>
          <w:szCs w:val="24"/>
          <w:lang w:val="en-US"/>
        </w:rPr>
        <w:t>ties</w:t>
      </w:r>
      <w:r w:rsidR="00665320">
        <w:rPr>
          <w:rFonts w:ascii="Times New Roman" w:hAnsi="Times New Roman" w:cs="Times New Roman"/>
          <w:sz w:val="24"/>
          <w:szCs w:val="24"/>
          <w:lang w:val="en-US"/>
        </w:rPr>
        <w:t xml:space="preserve">, </w:t>
      </w:r>
      <w:r w:rsidR="000C6CC3">
        <w:rPr>
          <w:rFonts w:ascii="Times New Roman" w:hAnsi="Times New Roman" w:cs="Times New Roman"/>
          <w:sz w:val="24"/>
          <w:szCs w:val="24"/>
          <w:lang w:val="en-US"/>
        </w:rPr>
        <w:t>which I will call ‘</w:t>
      </w:r>
      <w:r w:rsidR="00373E3F" w:rsidRPr="00665320">
        <w:rPr>
          <w:rFonts w:ascii="Times New Roman" w:hAnsi="Times New Roman" w:cs="Times New Roman"/>
          <w:sz w:val="24"/>
          <w:szCs w:val="24"/>
          <w:lang w:val="en-US"/>
        </w:rPr>
        <w:t>pluralities</w:t>
      </w:r>
      <w:r w:rsidR="000C6CC3">
        <w:rPr>
          <w:rFonts w:ascii="Times New Roman" w:hAnsi="Times New Roman" w:cs="Times New Roman"/>
          <w:sz w:val="24"/>
          <w:szCs w:val="24"/>
          <w:lang w:val="en-US"/>
        </w:rPr>
        <w:t>’</w:t>
      </w:r>
      <w:r w:rsidR="00373E3F" w:rsidRPr="00665320">
        <w:rPr>
          <w:rFonts w:ascii="Times New Roman" w:hAnsi="Times New Roman" w:cs="Times New Roman"/>
          <w:sz w:val="24"/>
          <w:szCs w:val="24"/>
          <w:lang w:val="en-US"/>
        </w:rPr>
        <w:t xml:space="preserve"> and </w:t>
      </w:r>
      <w:r w:rsidR="000C6CC3">
        <w:rPr>
          <w:rFonts w:ascii="Times New Roman" w:hAnsi="Times New Roman" w:cs="Times New Roman"/>
          <w:sz w:val="24"/>
          <w:szCs w:val="24"/>
          <w:lang w:val="en-US"/>
        </w:rPr>
        <w:t>‘</w:t>
      </w:r>
      <w:r w:rsidR="00373E3F" w:rsidRPr="00665320">
        <w:rPr>
          <w:rFonts w:ascii="Times New Roman" w:hAnsi="Times New Roman" w:cs="Times New Roman"/>
          <w:sz w:val="24"/>
          <w:szCs w:val="24"/>
          <w:lang w:val="en-US"/>
        </w:rPr>
        <w:t>quantities</w:t>
      </w:r>
      <w:r w:rsidR="000C6CC3">
        <w:rPr>
          <w:rFonts w:ascii="Times New Roman" w:hAnsi="Times New Roman" w:cs="Times New Roman"/>
          <w:sz w:val="24"/>
          <w:szCs w:val="24"/>
          <w:lang w:val="en-US"/>
        </w:rPr>
        <w:t>’</w:t>
      </w:r>
      <w:r w:rsidR="00373E3F" w:rsidRPr="00665320">
        <w:rPr>
          <w:rFonts w:ascii="Times New Roman" w:hAnsi="Times New Roman" w:cs="Times New Roman"/>
          <w:sz w:val="24"/>
          <w:szCs w:val="24"/>
          <w:lang w:val="en-US"/>
        </w:rPr>
        <w:t xml:space="preserve">. </w:t>
      </w:r>
      <w:r w:rsidR="003F65AE">
        <w:rPr>
          <w:rFonts w:ascii="Times New Roman" w:hAnsi="Times New Roman" w:cs="Times New Roman"/>
          <w:sz w:val="24"/>
          <w:szCs w:val="24"/>
          <w:lang w:val="en-US"/>
        </w:rPr>
        <w:t>The three types of NPs allow for</w:t>
      </w:r>
      <w:r w:rsidR="00574E6F">
        <w:rPr>
          <w:rFonts w:ascii="Times New Roman" w:hAnsi="Times New Roman" w:cs="Times New Roman"/>
          <w:sz w:val="24"/>
          <w:szCs w:val="24"/>
          <w:lang w:val="en-US"/>
        </w:rPr>
        <w:t xml:space="preserve"> the</w:t>
      </w:r>
      <w:r w:rsidR="00373E3F" w:rsidRPr="00665320">
        <w:rPr>
          <w:rFonts w:ascii="Times New Roman" w:hAnsi="Times New Roman" w:cs="Times New Roman"/>
          <w:sz w:val="24"/>
          <w:szCs w:val="24"/>
          <w:lang w:val="en-US"/>
        </w:rPr>
        <w:t xml:space="preserve"> same predicates with the very same</w:t>
      </w:r>
      <w:r w:rsidR="00373E3F">
        <w:rPr>
          <w:rFonts w:ascii="Times New Roman" w:hAnsi="Times New Roman" w:cs="Times New Roman"/>
          <w:sz w:val="24"/>
          <w:szCs w:val="24"/>
          <w:lang w:val="en-US"/>
        </w:rPr>
        <w:t xml:space="preserve"> reading, </w:t>
      </w:r>
      <w:r w:rsidR="003F65AE">
        <w:rPr>
          <w:rFonts w:ascii="Times New Roman" w:hAnsi="Times New Roman" w:cs="Times New Roman"/>
          <w:sz w:val="24"/>
          <w:szCs w:val="24"/>
          <w:lang w:val="en-US"/>
        </w:rPr>
        <w:t xml:space="preserve">for example </w:t>
      </w:r>
      <w:r w:rsidR="003F65AE" w:rsidRPr="003F65AE">
        <w:rPr>
          <w:rFonts w:ascii="Times New Roman" w:hAnsi="Times New Roman" w:cs="Times New Roman"/>
          <w:i/>
          <w:sz w:val="24"/>
          <w:szCs w:val="24"/>
          <w:lang w:val="en-US"/>
        </w:rPr>
        <w:t>weigh</w:t>
      </w:r>
      <w:r w:rsidR="00373E3F">
        <w:rPr>
          <w:rFonts w:ascii="Times New Roman" w:hAnsi="Times New Roman" w:cs="Times New Roman"/>
          <w:sz w:val="24"/>
          <w:szCs w:val="24"/>
          <w:lang w:val="en-US"/>
        </w:rPr>
        <w:t xml:space="preserve">: </w:t>
      </w:r>
    </w:p>
    <w:p w:rsidR="00186E5C" w:rsidRDefault="00186E5C" w:rsidP="0007323A">
      <w:pPr>
        <w:spacing w:after="0" w:line="360" w:lineRule="auto"/>
        <w:rPr>
          <w:rFonts w:ascii="Times New Roman" w:hAnsi="Times New Roman" w:cs="Times New Roman"/>
          <w:sz w:val="24"/>
          <w:szCs w:val="24"/>
          <w:lang w:val="en-US"/>
        </w:rPr>
      </w:pPr>
    </w:p>
    <w:p w:rsidR="00186E5C" w:rsidRDefault="00574E6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a. The stone weighs</w:t>
      </w:r>
      <w:r w:rsidR="00186E5C">
        <w:rPr>
          <w:rFonts w:ascii="Times New Roman" w:hAnsi="Times New Roman" w:cs="Times New Roman"/>
          <w:sz w:val="24"/>
          <w:szCs w:val="24"/>
          <w:lang w:val="en-US"/>
        </w:rPr>
        <w:t xml:space="preserve"> one kilo.</w:t>
      </w:r>
    </w:p>
    <w:p w:rsidR="00186E5C" w:rsidRDefault="00186E5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stones weigh 5 kilo.</w:t>
      </w:r>
    </w:p>
    <w:p w:rsidR="00186E5C" w:rsidRDefault="00186E5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material weighs 5 kilo.</w:t>
      </w:r>
    </w:p>
    <w:p w:rsidR="003F65AE" w:rsidRDefault="003A276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C03B85" w:rsidRDefault="00C03B8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Considerations of compositio</w:t>
      </w:r>
      <w:r w:rsidR="000C6CC3">
        <w:rPr>
          <w:rFonts w:ascii="Times New Roman" w:hAnsi="Times New Roman" w:cs="Times New Roman"/>
          <w:sz w:val="24"/>
          <w:szCs w:val="24"/>
          <w:lang w:val="en-US"/>
        </w:rPr>
        <w:t>nality give a strong motivation</w:t>
      </w:r>
      <w:r>
        <w:rPr>
          <w:rFonts w:ascii="Times New Roman" w:hAnsi="Times New Roman" w:cs="Times New Roman"/>
          <w:sz w:val="24"/>
          <w:szCs w:val="24"/>
          <w:lang w:val="en-US"/>
        </w:rPr>
        <w:t xml:space="preserve"> for pluralities and quantities as entities, yet at the same time their ontological status is different from that of individuals, as we will see (Section</w:t>
      </w:r>
      <w:r w:rsidR="000C6CC3">
        <w:rPr>
          <w:rFonts w:ascii="Times New Roman" w:hAnsi="Times New Roman" w:cs="Times New Roman"/>
          <w:sz w:val="24"/>
          <w:szCs w:val="24"/>
          <w:lang w:val="en-US"/>
        </w:rPr>
        <w:t xml:space="preserve"> </w:t>
      </w:r>
      <w:r w:rsidR="001D44EB">
        <w:rPr>
          <w:rFonts w:ascii="Times New Roman" w:hAnsi="Times New Roman" w:cs="Times New Roman"/>
          <w:sz w:val="24"/>
          <w:szCs w:val="24"/>
          <w:lang w:val="en-US"/>
        </w:rPr>
        <w:t>5.)</w:t>
      </w:r>
    </w:p>
    <w:p w:rsidR="001E0DC6" w:rsidRDefault="001E0DC6" w:rsidP="0007323A">
      <w:pPr>
        <w:spacing w:after="0" w:line="360" w:lineRule="auto"/>
        <w:rPr>
          <w:rFonts w:ascii="Times New Roman" w:hAnsi="Times New Roman" w:cs="Times New Roman"/>
          <w:sz w:val="24"/>
          <w:szCs w:val="24"/>
          <w:lang w:val="en-US"/>
        </w:rPr>
      </w:pPr>
    </w:p>
    <w:p w:rsidR="001E0DC6" w:rsidRPr="001E0DC6" w:rsidRDefault="001E0DC6" w:rsidP="0007323A">
      <w:pPr>
        <w:spacing w:after="0" w:line="360" w:lineRule="auto"/>
        <w:rPr>
          <w:rFonts w:ascii="Times New Roman" w:hAnsi="Times New Roman" w:cs="Times New Roman"/>
          <w:b/>
          <w:sz w:val="24"/>
          <w:szCs w:val="24"/>
          <w:lang w:val="en-US"/>
        </w:rPr>
      </w:pPr>
      <w:r w:rsidRPr="001E0DC6">
        <w:rPr>
          <w:rFonts w:ascii="Times New Roman" w:hAnsi="Times New Roman" w:cs="Times New Roman"/>
          <w:b/>
          <w:sz w:val="24"/>
          <w:szCs w:val="24"/>
          <w:lang w:val="en-US"/>
        </w:rPr>
        <w:t>1.2. Semantic selection and category mistakes</w:t>
      </w:r>
    </w:p>
    <w:p w:rsidR="001E0DC6" w:rsidRDefault="001E0DC6" w:rsidP="0007323A">
      <w:pPr>
        <w:spacing w:after="0" w:line="360" w:lineRule="auto"/>
        <w:rPr>
          <w:rFonts w:ascii="Times New Roman" w:hAnsi="Times New Roman" w:cs="Times New Roman"/>
          <w:sz w:val="24"/>
          <w:szCs w:val="24"/>
          <w:lang w:val="en-US"/>
        </w:rPr>
      </w:pPr>
    </w:p>
    <w:p w:rsidR="00713B48" w:rsidRDefault="001D44EB" w:rsidP="001D44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paper fo</w:t>
      </w:r>
      <w:r w:rsidR="00713B48">
        <w:rPr>
          <w:rFonts w:ascii="Times New Roman" w:hAnsi="Times New Roman" w:cs="Times New Roman"/>
          <w:sz w:val="24"/>
          <w:szCs w:val="24"/>
          <w:lang w:val="en-US"/>
        </w:rPr>
        <w:t>c</w:t>
      </w:r>
      <w:r>
        <w:rPr>
          <w:rFonts w:ascii="Times New Roman" w:hAnsi="Times New Roman" w:cs="Times New Roman"/>
          <w:sz w:val="24"/>
          <w:szCs w:val="24"/>
          <w:lang w:val="en-US"/>
        </w:rPr>
        <w:t>uses on part-structure sensitive semantic selection, which has received little attention in the l</w:t>
      </w:r>
      <w:r w:rsidR="00713B48">
        <w:rPr>
          <w:rFonts w:ascii="Times New Roman" w:hAnsi="Times New Roman" w:cs="Times New Roman"/>
          <w:sz w:val="24"/>
          <w:szCs w:val="24"/>
          <w:lang w:val="en-US"/>
        </w:rPr>
        <w:t>in</w:t>
      </w:r>
      <w:r>
        <w:rPr>
          <w:rFonts w:ascii="Times New Roman" w:hAnsi="Times New Roman" w:cs="Times New Roman"/>
          <w:sz w:val="24"/>
          <w:szCs w:val="24"/>
          <w:lang w:val="en-US"/>
        </w:rPr>
        <w:t>guistic and philosophical literature.  The literature has</w:t>
      </w:r>
      <w:r w:rsidR="00713B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instead focused </w:t>
      </w:r>
      <w:r w:rsidR="00713B48">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constraints </w:t>
      </w:r>
      <w:r w:rsidR="00EB6FAE">
        <w:rPr>
          <w:rFonts w:ascii="Times New Roman" w:hAnsi="Times New Roman" w:cs="Times New Roman"/>
          <w:sz w:val="24"/>
          <w:szCs w:val="24"/>
          <w:lang w:val="en-US"/>
        </w:rPr>
        <w:t xml:space="preserve">predicates may impose on the </w:t>
      </w:r>
      <w:r w:rsidR="00713B48">
        <w:rPr>
          <w:rFonts w:ascii="Times New Roman" w:hAnsi="Times New Roman" w:cs="Times New Roman"/>
          <w:sz w:val="24"/>
          <w:szCs w:val="24"/>
          <w:lang w:val="en-US"/>
        </w:rPr>
        <w:t xml:space="preserve">category </w:t>
      </w:r>
      <w:r w:rsidR="00EB6FAE">
        <w:rPr>
          <w:rFonts w:ascii="Times New Roman" w:hAnsi="Times New Roman" w:cs="Times New Roman"/>
          <w:sz w:val="24"/>
          <w:szCs w:val="24"/>
          <w:lang w:val="en-US"/>
        </w:rPr>
        <w:t>of objects to which they may apply</w:t>
      </w:r>
      <w:r w:rsidR="00713B48">
        <w:rPr>
          <w:rFonts w:ascii="Times New Roman" w:hAnsi="Times New Roman" w:cs="Times New Roman"/>
          <w:sz w:val="24"/>
          <w:szCs w:val="24"/>
          <w:lang w:val="en-US"/>
        </w:rPr>
        <w:t xml:space="preserve"> (objects as opposed to events, concrete vs abstract objects, for example). Such constraints are presuppositions that need to be satisfied in order for</w:t>
      </w:r>
      <w:r w:rsidR="00C2466F">
        <w:rPr>
          <w:rFonts w:ascii="Times New Roman" w:hAnsi="Times New Roman" w:cs="Times New Roman"/>
          <w:sz w:val="24"/>
          <w:szCs w:val="24"/>
          <w:lang w:val="en-US"/>
        </w:rPr>
        <w:t xml:space="preserve"> </w:t>
      </w:r>
      <w:r w:rsidR="00713B48">
        <w:rPr>
          <w:rFonts w:ascii="Times New Roman" w:hAnsi="Times New Roman" w:cs="Times New Roman"/>
          <w:sz w:val="24"/>
          <w:szCs w:val="24"/>
          <w:lang w:val="en-US"/>
        </w:rPr>
        <w:t xml:space="preserve">the </w:t>
      </w:r>
      <w:r w:rsidR="00C2466F">
        <w:rPr>
          <w:rFonts w:ascii="Times New Roman" w:hAnsi="Times New Roman" w:cs="Times New Roman"/>
          <w:sz w:val="24"/>
          <w:szCs w:val="24"/>
          <w:lang w:val="en-US"/>
        </w:rPr>
        <w:t xml:space="preserve">sentence </w:t>
      </w:r>
      <w:r w:rsidR="00713B48">
        <w:rPr>
          <w:rFonts w:ascii="Times New Roman" w:hAnsi="Times New Roman" w:cs="Times New Roman"/>
          <w:sz w:val="24"/>
          <w:szCs w:val="24"/>
          <w:lang w:val="en-US"/>
        </w:rPr>
        <w:t xml:space="preserve">to be able to be true or false, rather than resulting in </w:t>
      </w:r>
      <w:r w:rsidR="00C2466F">
        <w:rPr>
          <w:rFonts w:ascii="Times New Roman" w:hAnsi="Times New Roman" w:cs="Times New Roman"/>
          <w:sz w:val="24"/>
          <w:szCs w:val="24"/>
          <w:lang w:val="en-US"/>
        </w:rPr>
        <w:t>a category mistake.</w:t>
      </w:r>
      <w:r w:rsidR="006B61F7">
        <w:rPr>
          <w:rStyle w:val="FootnoteReference"/>
          <w:rFonts w:ascii="Times New Roman" w:hAnsi="Times New Roman" w:cs="Times New Roman"/>
          <w:sz w:val="24"/>
          <w:szCs w:val="24"/>
          <w:lang w:val="en-US"/>
        </w:rPr>
        <w:footnoteReference w:id="4"/>
      </w:r>
      <w:r w:rsidR="00A93EFF">
        <w:rPr>
          <w:rFonts w:ascii="Times New Roman" w:hAnsi="Times New Roman" w:cs="Times New Roman"/>
          <w:sz w:val="24"/>
          <w:szCs w:val="24"/>
          <w:lang w:val="en-US"/>
        </w:rPr>
        <w:t xml:space="preserve"> </w:t>
      </w:r>
    </w:p>
    <w:p w:rsidR="00A93EFF" w:rsidRDefault="00713B48" w:rsidP="001D44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55CB">
        <w:rPr>
          <w:rFonts w:ascii="Times New Roman" w:hAnsi="Times New Roman" w:cs="Times New Roman"/>
          <w:sz w:val="24"/>
          <w:szCs w:val="24"/>
          <w:lang w:val="en-US"/>
        </w:rPr>
        <w:t>In order to avoid</w:t>
      </w:r>
      <w:r w:rsidR="00BE7018">
        <w:rPr>
          <w:rFonts w:ascii="Times New Roman" w:hAnsi="Times New Roman" w:cs="Times New Roman"/>
          <w:sz w:val="24"/>
          <w:szCs w:val="24"/>
          <w:lang w:val="en-US"/>
        </w:rPr>
        <w:t xml:space="preserve"> a category mistake</w:t>
      </w:r>
      <w:r w:rsidR="00A93EFF">
        <w:rPr>
          <w:rFonts w:ascii="Times New Roman" w:hAnsi="Times New Roman" w:cs="Times New Roman"/>
          <w:sz w:val="24"/>
          <w:szCs w:val="24"/>
          <w:lang w:val="en-US"/>
        </w:rPr>
        <w:t xml:space="preserve">, </w:t>
      </w:r>
      <w:r w:rsidR="002455CB">
        <w:rPr>
          <w:rFonts w:ascii="Times New Roman" w:hAnsi="Times New Roman" w:cs="Times New Roman"/>
          <w:sz w:val="24"/>
          <w:szCs w:val="24"/>
          <w:lang w:val="en-US"/>
        </w:rPr>
        <w:t>generally</w:t>
      </w:r>
      <w:r w:rsidR="00A93EFF">
        <w:rPr>
          <w:rFonts w:ascii="Times New Roman" w:hAnsi="Times New Roman" w:cs="Times New Roman"/>
          <w:sz w:val="24"/>
          <w:szCs w:val="24"/>
          <w:lang w:val="en-US"/>
        </w:rPr>
        <w:t xml:space="preserve">, accommodation may save the </w:t>
      </w:r>
      <w:r w:rsidR="00084E5A">
        <w:rPr>
          <w:rFonts w:ascii="Times New Roman" w:hAnsi="Times New Roman" w:cs="Times New Roman"/>
          <w:sz w:val="24"/>
          <w:szCs w:val="24"/>
          <w:lang w:val="en-US"/>
        </w:rPr>
        <w:t>i</w:t>
      </w:r>
      <w:r w:rsidR="00A93EFF">
        <w:rPr>
          <w:rFonts w:ascii="Times New Roman" w:hAnsi="Times New Roman" w:cs="Times New Roman"/>
          <w:sz w:val="24"/>
          <w:szCs w:val="24"/>
          <w:lang w:val="en-US"/>
        </w:rPr>
        <w:t>nterpretability of the sentence</w:t>
      </w:r>
      <w:r w:rsidR="002455CB">
        <w:rPr>
          <w:rFonts w:ascii="Times New Roman" w:hAnsi="Times New Roman" w:cs="Times New Roman"/>
          <w:sz w:val="24"/>
          <w:szCs w:val="24"/>
          <w:lang w:val="en-US"/>
        </w:rPr>
        <w:t>, that is</w:t>
      </w:r>
      <w:r w:rsidR="006B61F7">
        <w:rPr>
          <w:rFonts w:ascii="Times New Roman" w:hAnsi="Times New Roman" w:cs="Times New Roman"/>
          <w:sz w:val="24"/>
          <w:szCs w:val="24"/>
          <w:lang w:val="en-US"/>
        </w:rPr>
        <w:t>,</w:t>
      </w:r>
      <w:r w:rsidR="002455CB">
        <w:rPr>
          <w:rFonts w:ascii="Times New Roman" w:hAnsi="Times New Roman" w:cs="Times New Roman"/>
          <w:sz w:val="24"/>
          <w:szCs w:val="24"/>
          <w:lang w:val="en-US"/>
        </w:rPr>
        <w:t xml:space="preserve"> shift from the actual referent of the nominal argument to a closely related one</w:t>
      </w:r>
      <w:r w:rsidR="00A93EFF">
        <w:rPr>
          <w:rFonts w:ascii="Times New Roman" w:hAnsi="Times New Roman" w:cs="Times New Roman"/>
          <w:sz w:val="24"/>
          <w:szCs w:val="24"/>
          <w:lang w:val="en-US"/>
        </w:rPr>
        <w:t>.</w:t>
      </w:r>
      <w:r w:rsidR="00136ACC" w:rsidRPr="00136ACC">
        <w:rPr>
          <w:rFonts w:ascii="Times New Roman" w:hAnsi="Times New Roman" w:cs="Times New Roman"/>
          <w:sz w:val="24"/>
          <w:szCs w:val="24"/>
          <w:lang w:val="en-US"/>
        </w:rPr>
        <w:t xml:space="preserve"> </w:t>
      </w:r>
      <w:r w:rsidR="00A93EFF">
        <w:rPr>
          <w:rFonts w:ascii="Times New Roman" w:hAnsi="Times New Roman" w:cs="Times New Roman"/>
          <w:sz w:val="24"/>
          <w:szCs w:val="24"/>
          <w:lang w:val="en-US"/>
        </w:rPr>
        <w:t>For example</w:t>
      </w:r>
      <w:r w:rsidR="00156541">
        <w:rPr>
          <w:rFonts w:ascii="Times New Roman" w:hAnsi="Times New Roman" w:cs="Times New Roman"/>
          <w:sz w:val="24"/>
          <w:szCs w:val="24"/>
          <w:lang w:val="en-US"/>
        </w:rPr>
        <w:t>,</w:t>
      </w:r>
      <w:r w:rsidR="00A93EFF">
        <w:rPr>
          <w:rFonts w:ascii="Times New Roman" w:hAnsi="Times New Roman" w:cs="Times New Roman"/>
          <w:sz w:val="24"/>
          <w:szCs w:val="24"/>
          <w:lang w:val="en-US"/>
        </w:rPr>
        <w:t xml:space="preserve"> </w:t>
      </w:r>
      <w:r w:rsidR="00084E5A">
        <w:rPr>
          <w:rFonts w:ascii="Times New Roman" w:hAnsi="Times New Roman" w:cs="Times New Roman"/>
          <w:sz w:val="24"/>
          <w:szCs w:val="24"/>
          <w:lang w:val="en-US"/>
        </w:rPr>
        <w:t xml:space="preserve">the predicate </w:t>
      </w:r>
      <w:r w:rsidR="00A93EFF" w:rsidRPr="00084E5A">
        <w:rPr>
          <w:rFonts w:ascii="Times New Roman" w:hAnsi="Times New Roman" w:cs="Times New Roman"/>
          <w:i/>
          <w:sz w:val="24"/>
          <w:szCs w:val="24"/>
          <w:lang w:val="en-US"/>
        </w:rPr>
        <w:t xml:space="preserve">start </w:t>
      </w:r>
      <w:r w:rsidR="002455CB">
        <w:rPr>
          <w:rFonts w:ascii="Times New Roman" w:hAnsi="Times New Roman" w:cs="Times New Roman"/>
          <w:sz w:val="24"/>
          <w:szCs w:val="24"/>
          <w:lang w:val="en-US"/>
        </w:rPr>
        <w:t>is generally restricted to events</w:t>
      </w:r>
      <w:r w:rsidR="003A2760">
        <w:rPr>
          <w:rFonts w:ascii="Times New Roman" w:hAnsi="Times New Roman" w:cs="Times New Roman"/>
          <w:sz w:val="24"/>
          <w:szCs w:val="24"/>
          <w:lang w:val="en-US"/>
        </w:rPr>
        <w:t>;</w:t>
      </w:r>
      <w:r w:rsidR="00A93EFF">
        <w:rPr>
          <w:rFonts w:ascii="Times New Roman" w:hAnsi="Times New Roman" w:cs="Times New Roman"/>
          <w:sz w:val="24"/>
          <w:szCs w:val="24"/>
          <w:lang w:val="en-US"/>
        </w:rPr>
        <w:t xml:space="preserve"> but when the object NP stands for an endurin</w:t>
      </w:r>
      <w:r w:rsidR="00EC1C54">
        <w:rPr>
          <w:rFonts w:ascii="Times New Roman" w:hAnsi="Times New Roman" w:cs="Times New Roman"/>
          <w:sz w:val="24"/>
          <w:szCs w:val="24"/>
          <w:lang w:val="en-US"/>
        </w:rPr>
        <w:t xml:space="preserve">g object instead, accommodation, </w:t>
      </w:r>
      <w:r w:rsidR="00A93EFF">
        <w:rPr>
          <w:rFonts w:ascii="Times New Roman" w:hAnsi="Times New Roman" w:cs="Times New Roman"/>
          <w:sz w:val="24"/>
          <w:szCs w:val="24"/>
          <w:lang w:val="en-US"/>
        </w:rPr>
        <w:t>mapping that object to a closely related event</w:t>
      </w:r>
      <w:r w:rsidR="00EC1C54">
        <w:rPr>
          <w:rFonts w:ascii="Times New Roman" w:hAnsi="Times New Roman" w:cs="Times New Roman"/>
          <w:sz w:val="24"/>
          <w:szCs w:val="24"/>
          <w:lang w:val="en-US"/>
        </w:rPr>
        <w:t>, can save the truth-evaluability of the sentence</w:t>
      </w:r>
      <w:r w:rsidR="00A93EFF">
        <w:rPr>
          <w:rFonts w:ascii="Times New Roman" w:hAnsi="Times New Roman" w:cs="Times New Roman"/>
          <w:sz w:val="24"/>
          <w:szCs w:val="24"/>
          <w:lang w:val="en-US"/>
        </w:rPr>
        <w:t>:</w:t>
      </w:r>
    </w:p>
    <w:p w:rsidR="00A93EFF" w:rsidRDefault="00A93EFF" w:rsidP="0007323A">
      <w:pPr>
        <w:spacing w:after="0" w:line="360" w:lineRule="auto"/>
        <w:rPr>
          <w:rFonts w:ascii="Times New Roman" w:hAnsi="Times New Roman" w:cs="Times New Roman"/>
          <w:sz w:val="24"/>
          <w:szCs w:val="24"/>
          <w:lang w:val="en-US"/>
        </w:rPr>
      </w:pPr>
    </w:p>
    <w:p w:rsidR="00A93EFF" w:rsidRDefault="00A93EF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2</w:t>
      </w:r>
      <w:r>
        <w:rPr>
          <w:rFonts w:ascii="Times New Roman" w:hAnsi="Times New Roman" w:cs="Times New Roman"/>
          <w:sz w:val="24"/>
          <w:szCs w:val="24"/>
          <w:lang w:val="en-US"/>
        </w:rPr>
        <w:t>) a. John started reading the book.</w:t>
      </w:r>
    </w:p>
    <w:p w:rsidR="00A93EFF" w:rsidRDefault="00A93EF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A2760">
        <w:rPr>
          <w:rFonts w:ascii="Times New Roman" w:hAnsi="Times New Roman" w:cs="Times New Roman"/>
          <w:sz w:val="24"/>
          <w:szCs w:val="24"/>
          <w:lang w:val="en-US"/>
        </w:rPr>
        <w:t>b. John started the book.</w:t>
      </w:r>
    </w:p>
    <w:p w:rsidR="00A93EFF" w:rsidRDefault="00A93EF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17AFE" w:rsidRDefault="003A276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466F">
        <w:rPr>
          <w:rFonts w:ascii="Times New Roman" w:hAnsi="Times New Roman" w:cs="Times New Roman"/>
          <w:sz w:val="24"/>
          <w:szCs w:val="24"/>
          <w:lang w:val="en-US"/>
        </w:rPr>
        <w:t>There are challenges</w:t>
      </w:r>
      <w:r w:rsidR="00A93EFF">
        <w:rPr>
          <w:rFonts w:ascii="Times New Roman" w:hAnsi="Times New Roman" w:cs="Times New Roman"/>
          <w:sz w:val="24"/>
          <w:szCs w:val="24"/>
          <w:lang w:val="en-US"/>
        </w:rPr>
        <w:t xml:space="preserve"> </w:t>
      </w:r>
      <w:r w:rsidR="00C2466F">
        <w:rPr>
          <w:rFonts w:ascii="Times New Roman" w:hAnsi="Times New Roman" w:cs="Times New Roman"/>
          <w:sz w:val="24"/>
          <w:szCs w:val="24"/>
          <w:lang w:val="en-US"/>
        </w:rPr>
        <w:t>to the</w:t>
      </w:r>
      <w:r w:rsidR="00B547A3">
        <w:rPr>
          <w:rFonts w:ascii="Times New Roman" w:hAnsi="Times New Roman" w:cs="Times New Roman"/>
          <w:sz w:val="24"/>
          <w:szCs w:val="24"/>
          <w:lang w:val="en-US"/>
        </w:rPr>
        <w:t xml:space="preserve"> Fregean</w:t>
      </w:r>
      <w:r w:rsidR="00C2466F">
        <w:rPr>
          <w:rFonts w:ascii="Times New Roman" w:hAnsi="Times New Roman" w:cs="Times New Roman"/>
          <w:sz w:val="24"/>
          <w:szCs w:val="24"/>
          <w:lang w:val="en-US"/>
        </w:rPr>
        <w:t xml:space="preserve"> view that </w:t>
      </w:r>
      <w:r w:rsidR="00006C6C">
        <w:rPr>
          <w:rFonts w:ascii="Times New Roman" w:hAnsi="Times New Roman" w:cs="Times New Roman"/>
          <w:sz w:val="24"/>
          <w:szCs w:val="24"/>
          <w:lang w:val="en-US"/>
        </w:rPr>
        <w:t xml:space="preserve">predicates apply </w:t>
      </w:r>
      <w:r w:rsidR="00B547A3">
        <w:rPr>
          <w:rFonts w:ascii="Times New Roman" w:hAnsi="Times New Roman" w:cs="Times New Roman"/>
          <w:sz w:val="24"/>
          <w:szCs w:val="24"/>
          <w:lang w:val="en-US"/>
        </w:rPr>
        <w:t xml:space="preserve">just </w:t>
      </w:r>
      <w:r w:rsidR="00006C6C">
        <w:rPr>
          <w:rFonts w:ascii="Times New Roman" w:hAnsi="Times New Roman" w:cs="Times New Roman"/>
          <w:sz w:val="24"/>
          <w:szCs w:val="24"/>
          <w:lang w:val="en-US"/>
        </w:rPr>
        <w:t>to objects</w:t>
      </w:r>
      <w:r>
        <w:rPr>
          <w:rFonts w:ascii="Times New Roman" w:hAnsi="Times New Roman" w:cs="Times New Roman"/>
          <w:sz w:val="24"/>
          <w:szCs w:val="24"/>
          <w:lang w:val="en-US"/>
        </w:rPr>
        <w:t xml:space="preserve"> that have been discussed in the literature</w:t>
      </w:r>
      <w:r w:rsidR="00B547A3">
        <w:rPr>
          <w:rFonts w:ascii="Times New Roman" w:hAnsi="Times New Roman" w:cs="Times New Roman"/>
          <w:sz w:val="24"/>
          <w:szCs w:val="24"/>
          <w:lang w:val="en-US"/>
        </w:rPr>
        <w:t xml:space="preserve">. </w:t>
      </w:r>
      <w:r w:rsidR="000202C8">
        <w:rPr>
          <w:rFonts w:ascii="Times New Roman" w:hAnsi="Times New Roman" w:cs="Times New Roman"/>
          <w:sz w:val="24"/>
          <w:szCs w:val="24"/>
          <w:lang w:val="en-US"/>
        </w:rPr>
        <w:t xml:space="preserve">The dominant view, however, which I will adopt myself, is </w:t>
      </w:r>
      <w:r w:rsidR="00B547A3">
        <w:rPr>
          <w:rFonts w:ascii="Times New Roman" w:hAnsi="Times New Roman" w:cs="Times New Roman"/>
          <w:sz w:val="24"/>
          <w:szCs w:val="24"/>
          <w:lang w:val="en-US"/>
        </w:rPr>
        <w:t>that such challenges can be dealt with pragmatically rather than requiring giving up the view that predicates apply just to objects.</w:t>
      </w:r>
      <w:r w:rsidR="000202C8" w:rsidRPr="000202C8">
        <w:rPr>
          <w:rStyle w:val="FootnoteReference"/>
          <w:rFonts w:ascii="Times New Roman" w:hAnsi="Times New Roman" w:cs="Times New Roman"/>
          <w:sz w:val="24"/>
          <w:szCs w:val="24"/>
          <w:lang w:val="en-US"/>
        </w:rPr>
        <w:t xml:space="preserve"> </w:t>
      </w:r>
      <w:r w:rsidR="000202C8" w:rsidRPr="006B61F7">
        <w:rPr>
          <w:rStyle w:val="FootnoteReference"/>
          <w:rFonts w:ascii="Times New Roman" w:hAnsi="Times New Roman" w:cs="Times New Roman"/>
          <w:sz w:val="24"/>
          <w:szCs w:val="24"/>
          <w:lang w:val="en-US"/>
        </w:rPr>
        <w:footnoteReference w:id="5"/>
      </w:r>
      <w:r w:rsidR="00B547A3">
        <w:rPr>
          <w:rFonts w:ascii="Times New Roman" w:hAnsi="Times New Roman" w:cs="Times New Roman"/>
          <w:sz w:val="24"/>
          <w:szCs w:val="24"/>
          <w:lang w:val="en-US"/>
        </w:rPr>
        <w:t xml:space="preserve"> </w:t>
      </w:r>
      <w:r w:rsidR="00CE06DA">
        <w:rPr>
          <w:rFonts w:ascii="Times New Roman" w:hAnsi="Times New Roman" w:cs="Times New Roman"/>
          <w:sz w:val="24"/>
          <w:szCs w:val="24"/>
          <w:lang w:val="en-US"/>
        </w:rPr>
        <w:t xml:space="preserve">For example, </w:t>
      </w:r>
      <w:r w:rsidR="000202C8">
        <w:rPr>
          <w:rFonts w:ascii="Times New Roman" w:hAnsi="Times New Roman" w:cs="Times New Roman"/>
          <w:sz w:val="24"/>
          <w:szCs w:val="24"/>
          <w:lang w:val="en-US"/>
        </w:rPr>
        <w:t>appreciate is a predicate</w:t>
      </w:r>
      <w:r w:rsidR="00006C6C">
        <w:rPr>
          <w:rFonts w:ascii="Times New Roman" w:hAnsi="Times New Roman" w:cs="Times New Roman"/>
          <w:sz w:val="24"/>
          <w:szCs w:val="24"/>
          <w:lang w:val="en-US"/>
        </w:rPr>
        <w:t xml:space="preserve"> that</w:t>
      </w:r>
      <w:r w:rsidR="00006C6C" w:rsidRPr="00006C6C">
        <w:rPr>
          <w:rFonts w:ascii="Times New Roman" w:hAnsi="Times New Roman" w:cs="Times New Roman"/>
          <w:sz w:val="24"/>
          <w:szCs w:val="24"/>
          <w:lang w:val="en-US"/>
        </w:rPr>
        <w:t xml:space="preserve"> </w:t>
      </w:r>
      <w:r w:rsidR="000C6CC3">
        <w:rPr>
          <w:rFonts w:ascii="Times New Roman" w:hAnsi="Times New Roman" w:cs="Times New Roman"/>
          <w:sz w:val="24"/>
          <w:szCs w:val="24"/>
          <w:lang w:val="en-US"/>
        </w:rPr>
        <w:t>appear</w:t>
      </w:r>
      <w:r w:rsidR="000202C8">
        <w:rPr>
          <w:rFonts w:ascii="Times New Roman" w:hAnsi="Times New Roman" w:cs="Times New Roman"/>
          <w:sz w:val="24"/>
          <w:szCs w:val="24"/>
          <w:lang w:val="en-US"/>
        </w:rPr>
        <w:t>s</w:t>
      </w:r>
      <w:r w:rsidR="000C6CC3">
        <w:rPr>
          <w:rFonts w:ascii="Times New Roman" w:hAnsi="Times New Roman" w:cs="Times New Roman"/>
          <w:sz w:val="24"/>
          <w:szCs w:val="24"/>
          <w:lang w:val="en-US"/>
        </w:rPr>
        <w:t xml:space="preserve"> to be</w:t>
      </w:r>
      <w:r w:rsidR="00006C6C">
        <w:rPr>
          <w:rFonts w:ascii="Times New Roman" w:hAnsi="Times New Roman" w:cs="Times New Roman"/>
          <w:sz w:val="24"/>
          <w:szCs w:val="24"/>
          <w:lang w:val="en-US"/>
        </w:rPr>
        <w:t xml:space="preserve"> sensitiv</w:t>
      </w:r>
      <w:r w:rsidR="000202C8">
        <w:rPr>
          <w:rFonts w:ascii="Times New Roman" w:hAnsi="Times New Roman" w:cs="Times New Roman"/>
          <w:sz w:val="24"/>
          <w:szCs w:val="24"/>
          <w:lang w:val="en-US"/>
        </w:rPr>
        <w:t>e to the way</w:t>
      </w:r>
      <w:r w:rsidR="00006C6C">
        <w:rPr>
          <w:rFonts w:ascii="Times New Roman" w:hAnsi="Times New Roman" w:cs="Times New Roman"/>
          <w:sz w:val="24"/>
          <w:szCs w:val="24"/>
          <w:lang w:val="en-US"/>
        </w:rPr>
        <w:t xml:space="preserve"> an object is presented </w:t>
      </w:r>
      <w:r>
        <w:rPr>
          <w:rFonts w:ascii="Times New Roman" w:hAnsi="Times New Roman" w:cs="Times New Roman"/>
          <w:sz w:val="24"/>
          <w:szCs w:val="24"/>
          <w:lang w:val="en-US"/>
        </w:rPr>
        <w:t>even in unembedded contexts:</w:t>
      </w:r>
    </w:p>
    <w:p w:rsidR="00026AD2" w:rsidRDefault="00026AD2" w:rsidP="0007323A">
      <w:pPr>
        <w:spacing w:after="0" w:line="360" w:lineRule="auto"/>
        <w:rPr>
          <w:rFonts w:ascii="Times New Roman" w:hAnsi="Times New Roman" w:cs="Times New Roman"/>
          <w:sz w:val="24"/>
          <w:szCs w:val="24"/>
          <w:lang w:val="en-US"/>
        </w:rPr>
      </w:pPr>
    </w:p>
    <w:p w:rsidR="000202C8" w:rsidRPr="006B61F7" w:rsidRDefault="00026AD2" w:rsidP="006B61F7">
      <w:pPr>
        <w:spacing w:after="0" w:line="360" w:lineRule="auto"/>
        <w:rPr>
          <w:rFonts w:ascii="Times New Roman" w:hAnsi="Times New Roman" w:cs="Times New Roman"/>
          <w:sz w:val="24"/>
          <w:szCs w:val="24"/>
          <w:lang w:val="en-US"/>
        </w:rPr>
      </w:pPr>
      <w:r w:rsidRPr="006B61F7">
        <w:rPr>
          <w:rFonts w:ascii="Times New Roman" w:hAnsi="Times New Roman" w:cs="Times New Roman"/>
          <w:sz w:val="24"/>
          <w:szCs w:val="24"/>
          <w:lang w:val="en-US"/>
        </w:rPr>
        <w:t>(</w:t>
      </w:r>
      <w:r w:rsidR="00B5262B">
        <w:rPr>
          <w:rFonts w:ascii="Times New Roman" w:hAnsi="Times New Roman" w:cs="Times New Roman"/>
          <w:sz w:val="24"/>
          <w:szCs w:val="24"/>
          <w:lang w:val="en-US"/>
        </w:rPr>
        <w:t>3</w:t>
      </w:r>
      <w:r w:rsidRPr="006B61F7">
        <w:rPr>
          <w:rFonts w:ascii="Times New Roman" w:hAnsi="Times New Roman" w:cs="Times New Roman"/>
          <w:sz w:val="24"/>
          <w:szCs w:val="24"/>
          <w:lang w:val="en-US"/>
        </w:rPr>
        <w:t xml:space="preserve">) </w:t>
      </w:r>
      <w:r w:rsidR="00CE06DA" w:rsidRPr="006B61F7">
        <w:rPr>
          <w:rFonts w:ascii="Times New Roman" w:hAnsi="Times New Roman" w:cs="Times New Roman"/>
          <w:sz w:val="24"/>
          <w:szCs w:val="24"/>
          <w:lang w:val="en-US"/>
        </w:rPr>
        <w:t>(</w:t>
      </w:r>
      <w:r w:rsidRPr="006B61F7">
        <w:rPr>
          <w:rFonts w:ascii="Times New Roman" w:hAnsi="Times New Roman" w:cs="Times New Roman"/>
          <w:sz w:val="24"/>
          <w:szCs w:val="24"/>
          <w:lang w:val="en-US"/>
        </w:rPr>
        <w:t>As regards Bill</w:t>
      </w:r>
      <w:r w:rsidR="00CE06DA" w:rsidRPr="006B61F7">
        <w:rPr>
          <w:rFonts w:ascii="Times New Roman" w:hAnsi="Times New Roman" w:cs="Times New Roman"/>
          <w:sz w:val="24"/>
          <w:szCs w:val="24"/>
          <w:lang w:val="en-US"/>
        </w:rPr>
        <w:t>) John appreciates</w:t>
      </w:r>
      <w:r w:rsidRPr="006B61F7">
        <w:rPr>
          <w:rFonts w:ascii="Times New Roman" w:hAnsi="Times New Roman" w:cs="Times New Roman"/>
          <w:sz w:val="24"/>
          <w:szCs w:val="24"/>
          <w:lang w:val="en-US"/>
        </w:rPr>
        <w:t xml:space="preserve"> the gardener, but not the teacher.</w:t>
      </w:r>
    </w:p>
    <w:p w:rsidR="00006C6C" w:rsidRPr="006B61F7" w:rsidRDefault="00006C6C" w:rsidP="006B61F7">
      <w:pPr>
        <w:spacing w:after="0" w:line="360" w:lineRule="auto"/>
        <w:rPr>
          <w:rFonts w:ascii="Times New Roman" w:hAnsi="Times New Roman" w:cs="Times New Roman"/>
          <w:sz w:val="24"/>
          <w:szCs w:val="24"/>
          <w:lang w:val="en-US"/>
        </w:rPr>
      </w:pPr>
    </w:p>
    <w:p w:rsidR="000202C8" w:rsidRDefault="00CE06DA" w:rsidP="006B61F7">
      <w:pPr>
        <w:spacing w:after="0" w:line="360" w:lineRule="auto"/>
        <w:rPr>
          <w:rFonts w:ascii="Times New Roman" w:hAnsi="Times New Roman" w:cs="Times New Roman"/>
          <w:sz w:val="24"/>
          <w:szCs w:val="24"/>
          <w:lang w:val="en-US"/>
        </w:rPr>
      </w:pPr>
      <w:r w:rsidRPr="006B61F7">
        <w:rPr>
          <w:rFonts w:ascii="Times New Roman" w:hAnsi="Times New Roman" w:cs="Times New Roman"/>
          <w:sz w:val="24"/>
          <w:szCs w:val="24"/>
          <w:lang w:val="en-US"/>
        </w:rPr>
        <w:t xml:space="preserve">Predicates like </w:t>
      </w:r>
      <w:r w:rsidRPr="006B61F7">
        <w:rPr>
          <w:rFonts w:ascii="Times New Roman" w:hAnsi="Times New Roman" w:cs="Times New Roman"/>
          <w:i/>
          <w:sz w:val="24"/>
          <w:szCs w:val="24"/>
          <w:lang w:val="en-US"/>
        </w:rPr>
        <w:t>appreciate</w:t>
      </w:r>
      <w:r w:rsidRPr="006B61F7">
        <w:rPr>
          <w:rFonts w:ascii="Times New Roman" w:hAnsi="Times New Roman" w:cs="Times New Roman"/>
          <w:sz w:val="24"/>
          <w:szCs w:val="24"/>
          <w:lang w:val="en-US"/>
        </w:rPr>
        <w:t xml:space="preserve"> are sensitive to facets of an object. </w:t>
      </w:r>
      <w:r w:rsidR="000202C8">
        <w:rPr>
          <w:rFonts w:ascii="Times New Roman" w:hAnsi="Times New Roman" w:cs="Times New Roman"/>
          <w:sz w:val="24"/>
          <w:szCs w:val="24"/>
          <w:lang w:val="en-US"/>
        </w:rPr>
        <w:t>Yet, the predicate itself does not select the linguistically conveyed presentation itself. Thus, (4) by itself can easily have the reading on which John appreciates Bill, the gardener, as a teacher:</w:t>
      </w:r>
    </w:p>
    <w:p w:rsidR="000202C8" w:rsidRDefault="000202C8" w:rsidP="006B61F7">
      <w:pPr>
        <w:spacing w:after="0" w:line="360" w:lineRule="auto"/>
        <w:rPr>
          <w:rFonts w:ascii="Times New Roman" w:hAnsi="Times New Roman" w:cs="Times New Roman"/>
          <w:sz w:val="24"/>
          <w:szCs w:val="24"/>
          <w:lang w:val="en-US"/>
        </w:rPr>
      </w:pPr>
    </w:p>
    <w:p w:rsidR="000202C8" w:rsidRDefault="000202C8" w:rsidP="006B61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 John appreciates the gardener.</w:t>
      </w:r>
    </w:p>
    <w:p w:rsidR="00A93EFF" w:rsidRPr="006B61F7" w:rsidRDefault="00A93EFF" w:rsidP="006B61F7">
      <w:pPr>
        <w:spacing w:after="0" w:line="360" w:lineRule="auto"/>
        <w:rPr>
          <w:rFonts w:ascii="Times New Roman" w:hAnsi="Times New Roman" w:cs="Times New Roman"/>
          <w:sz w:val="24"/>
          <w:szCs w:val="24"/>
          <w:lang w:val="en-US"/>
        </w:rPr>
      </w:pPr>
    </w:p>
    <w:p w:rsidR="00B547A3" w:rsidRDefault="003A3D4A" w:rsidP="00B547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this paper</w:t>
      </w:r>
      <w:r w:rsidR="00966A7C">
        <w:rPr>
          <w:rFonts w:ascii="Times New Roman" w:hAnsi="Times New Roman" w:cs="Times New Roman"/>
          <w:sz w:val="24"/>
          <w:szCs w:val="24"/>
          <w:lang w:val="en-US"/>
        </w:rPr>
        <w:t>,</w:t>
      </w:r>
      <w:r>
        <w:rPr>
          <w:rFonts w:ascii="Times New Roman" w:hAnsi="Times New Roman" w:cs="Times New Roman"/>
          <w:sz w:val="24"/>
          <w:szCs w:val="24"/>
          <w:lang w:val="en-US"/>
        </w:rPr>
        <w:t xml:space="preserve"> I will focus on another class of predicates that appear to be sensitive</w:t>
      </w:r>
      <w:r w:rsidR="00144736">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the way an entity is presented</w:t>
      </w:r>
      <w:r w:rsidR="00144736">
        <w:rPr>
          <w:rFonts w:ascii="Times New Roman" w:hAnsi="Times New Roman" w:cs="Times New Roman"/>
          <w:sz w:val="24"/>
          <w:szCs w:val="24"/>
          <w:lang w:val="en-US"/>
        </w:rPr>
        <w:t xml:space="preserve">, </w:t>
      </w:r>
      <w:r w:rsidR="00B547A3">
        <w:rPr>
          <w:rFonts w:ascii="Times New Roman" w:hAnsi="Times New Roman" w:cs="Times New Roman"/>
          <w:sz w:val="24"/>
          <w:szCs w:val="24"/>
          <w:lang w:val="en-US"/>
        </w:rPr>
        <w:t>namely predicates</w:t>
      </w:r>
      <w:r>
        <w:rPr>
          <w:rFonts w:ascii="Times New Roman" w:hAnsi="Times New Roman" w:cs="Times New Roman"/>
          <w:sz w:val="24"/>
          <w:szCs w:val="24"/>
          <w:lang w:val="en-US"/>
        </w:rPr>
        <w:t xml:space="preserve"> that are sensitive to the </w:t>
      </w:r>
      <w:r w:rsidR="0071063C">
        <w:rPr>
          <w:rFonts w:ascii="Times New Roman" w:hAnsi="Times New Roman" w:cs="Times New Roman"/>
          <w:sz w:val="24"/>
          <w:szCs w:val="24"/>
          <w:lang w:val="en-US"/>
        </w:rPr>
        <w:t>mereological presentation of entities, in the broadest sense</w:t>
      </w:r>
      <w:r w:rsidR="004771C4">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B547A3">
        <w:rPr>
          <w:rFonts w:ascii="Times New Roman" w:hAnsi="Times New Roman" w:cs="Times New Roman"/>
          <w:sz w:val="24"/>
          <w:szCs w:val="24"/>
          <w:lang w:val="en-US"/>
        </w:rPr>
        <w:t>hose predicates</w:t>
      </w:r>
      <w:r>
        <w:rPr>
          <w:rFonts w:ascii="Times New Roman" w:hAnsi="Times New Roman" w:cs="Times New Roman"/>
          <w:sz w:val="24"/>
          <w:szCs w:val="24"/>
          <w:lang w:val="en-US"/>
        </w:rPr>
        <w:t xml:space="preserve"> impose semantic selection</w:t>
      </w:r>
      <w:r w:rsidR="00144736">
        <w:rPr>
          <w:rFonts w:ascii="Times New Roman" w:hAnsi="Times New Roman" w:cs="Times New Roman"/>
          <w:sz w:val="24"/>
          <w:szCs w:val="24"/>
          <w:lang w:val="en-US"/>
        </w:rPr>
        <w:t>al</w:t>
      </w:r>
      <w:r>
        <w:rPr>
          <w:rFonts w:ascii="Times New Roman" w:hAnsi="Times New Roman" w:cs="Times New Roman"/>
          <w:sz w:val="24"/>
          <w:szCs w:val="24"/>
          <w:lang w:val="en-US"/>
        </w:rPr>
        <w:t xml:space="preserve"> requirements that concern th</w:t>
      </w:r>
      <w:r w:rsidR="00B547A3">
        <w:rPr>
          <w:rFonts w:ascii="Times New Roman" w:hAnsi="Times New Roman" w:cs="Times New Roman"/>
          <w:sz w:val="24"/>
          <w:szCs w:val="24"/>
          <w:lang w:val="en-US"/>
        </w:rPr>
        <w:t>e linguistic presentation</w:t>
      </w:r>
      <w:r>
        <w:rPr>
          <w:rFonts w:ascii="Times New Roman" w:hAnsi="Times New Roman" w:cs="Times New Roman"/>
          <w:sz w:val="24"/>
          <w:szCs w:val="24"/>
          <w:lang w:val="en-US"/>
        </w:rPr>
        <w:t xml:space="preserve"> of entities in terms of unity, plurality and structure. </w:t>
      </w:r>
      <w:r w:rsidR="00B547A3">
        <w:rPr>
          <w:rFonts w:ascii="Times New Roman" w:hAnsi="Times New Roman" w:cs="Times New Roman"/>
          <w:sz w:val="24"/>
          <w:szCs w:val="24"/>
          <w:lang w:val="en-US"/>
        </w:rPr>
        <w:t>One important difference to standard cases of semantic selection is that part-structure-sensitive semantic selection does not allow for accommodation.</w:t>
      </w:r>
    </w:p>
    <w:p w:rsidR="003A3D4A" w:rsidRDefault="00B547A3" w:rsidP="003A3D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17FFE">
        <w:rPr>
          <w:rFonts w:ascii="Times New Roman" w:hAnsi="Times New Roman" w:cs="Times New Roman"/>
          <w:sz w:val="24"/>
          <w:szCs w:val="24"/>
          <w:lang w:val="en-US"/>
        </w:rPr>
        <w:t>W</w:t>
      </w:r>
      <w:r w:rsidR="00DC0E82">
        <w:rPr>
          <w:rFonts w:ascii="Times New Roman" w:hAnsi="Times New Roman" w:cs="Times New Roman"/>
          <w:sz w:val="24"/>
          <w:szCs w:val="24"/>
          <w:lang w:val="en-US"/>
        </w:rPr>
        <w:t>h</w:t>
      </w:r>
      <w:r w:rsidR="00217FFE">
        <w:rPr>
          <w:rFonts w:ascii="Times New Roman" w:hAnsi="Times New Roman" w:cs="Times New Roman"/>
          <w:sz w:val="24"/>
          <w:szCs w:val="24"/>
          <w:lang w:val="en-US"/>
        </w:rPr>
        <w:t xml:space="preserve">ereas in </w:t>
      </w:r>
      <w:r w:rsidR="00DC0E82">
        <w:rPr>
          <w:rFonts w:ascii="Times New Roman" w:hAnsi="Times New Roman" w:cs="Times New Roman"/>
          <w:sz w:val="24"/>
          <w:szCs w:val="24"/>
          <w:lang w:val="en-US"/>
        </w:rPr>
        <w:t>m</w:t>
      </w:r>
      <w:r w:rsidR="00217FFE">
        <w:rPr>
          <w:rFonts w:ascii="Times New Roman" w:hAnsi="Times New Roman" w:cs="Times New Roman"/>
          <w:sz w:val="24"/>
          <w:szCs w:val="24"/>
          <w:lang w:val="en-US"/>
        </w:rPr>
        <w:t>y previous work (Moltmann 1997, 1998, 2005)</w:t>
      </w:r>
      <w:r w:rsidR="001F5E5A">
        <w:rPr>
          <w:rFonts w:ascii="Times New Roman" w:hAnsi="Times New Roman" w:cs="Times New Roman"/>
          <w:sz w:val="24"/>
          <w:szCs w:val="24"/>
          <w:lang w:val="en-US"/>
        </w:rPr>
        <w:t>,</w:t>
      </w:r>
      <w:r w:rsidR="00217FFE">
        <w:rPr>
          <w:rFonts w:ascii="Times New Roman" w:hAnsi="Times New Roman" w:cs="Times New Roman"/>
          <w:sz w:val="24"/>
          <w:szCs w:val="24"/>
          <w:lang w:val="en-US"/>
        </w:rPr>
        <w:t xml:space="preserve"> I took those selectional requirements to </w:t>
      </w:r>
      <w:r w:rsidR="00DC0E82">
        <w:rPr>
          <w:rFonts w:ascii="Times New Roman" w:hAnsi="Times New Roman" w:cs="Times New Roman"/>
          <w:sz w:val="24"/>
          <w:szCs w:val="24"/>
          <w:lang w:val="en-US"/>
        </w:rPr>
        <w:t>require relativizing an argument to a situation and thus</w:t>
      </w:r>
      <w:r w:rsidR="00574E6F">
        <w:rPr>
          <w:rFonts w:ascii="Times New Roman" w:hAnsi="Times New Roman" w:cs="Times New Roman"/>
          <w:sz w:val="24"/>
          <w:szCs w:val="24"/>
          <w:lang w:val="en-US"/>
        </w:rPr>
        <w:t xml:space="preserve"> to</w:t>
      </w:r>
      <w:r w:rsidR="00DC0E82">
        <w:rPr>
          <w:rFonts w:ascii="Times New Roman" w:hAnsi="Times New Roman" w:cs="Times New Roman"/>
          <w:sz w:val="24"/>
          <w:szCs w:val="24"/>
          <w:lang w:val="en-US"/>
        </w:rPr>
        <w:t xml:space="preserve"> </w:t>
      </w:r>
      <w:r w:rsidR="001F5E5A">
        <w:rPr>
          <w:rFonts w:ascii="Times New Roman" w:hAnsi="Times New Roman" w:cs="Times New Roman"/>
          <w:sz w:val="24"/>
          <w:szCs w:val="24"/>
          <w:lang w:val="en-US"/>
        </w:rPr>
        <w:t>involve</w:t>
      </w:r>
      <w:r w:rsidR="00DC0E82">
        <w:rPr>
          <w:rFonts w:ascii="Times New Roman" w:hAnsi="Times New Roman" w:cs="Times New Roman"/>
          <w:sz w:val="24"/>
          <w:szCs w:val="24"/>
          <w:lang w:val="en-US"/>
        </w:rPr>
        <w:t xml:space="preserve"> </w:t>
      </w:r>
      <w:r w:rsidR="000C6CC3">
        <w:rPr>
          <w:rFonts w:ascii="Times New Roman" w:hAnsi="Times New Roman" w:cs="Times New Roman"/>
          <w:sz w:val="24"/>
          <w:szCs w:val="24"/>
          <w:lang w:val="en-US"/>
        </w:rPr>
        <w:t xml:space="preserve">a </w:t>
      </w:r>
      <w:r w:rsidR="00DC0E82">
        <w:rPr>
          <w:rFonts w:ascii="Times New Roman" w:hAnsi="Times New Roman" w:cs="Times New Roman"/>
          <w:sz w:val="24"/>
          <w:szCs w:val="24"/>
          <w:lang w:val="en-US"/>
        </w:rPr>
        <w:t xml:space="preserve">situated part structure, I now </w:t>
      </w:r>
      <w:r w:rsidR="000C6CC3">
        <w:rPr>
          <w:rFonts w:ascii="Times New Roman" w:hAnsi="Times New Roman" w:cs="Times New Roman"/>
          <w:sz w:val="24"/>
          <w:szCs w:val="24"/>
          <w:lang w:val="en-US"/>
        </w:rPr>
        <w:t>adopt</w:t>
      </w:r>
      <w:r w:rsidR="00DC0E82">
        <w:rPr>
          <w:rFonts w:ascii="Times New Roman" w:hAnsi="Times New Roman" w:cs="Times New Roman"/>
          <w:sz w:val="24"/>
          <w:szCs w:val="24"/>
          <w:lang w:val="en-US"/>
        </w:rPr>
        <w:t xml:space="preserve"> an entirely ontological approach to part-structure-sensitive semantic selection, making use of the le</w:t>
      </w:r>
      <w:r>
        <w:rPr>
          <w:rFonts w:ascii="Times New Roman" w:hAnsi="Times New Roman" w:cs="Times New Roman"/>
          <w:sz w:val="24"/>
          <w:szCs w:val="24"/>
          <w:lang w:val="en-US"/>
        </w:rPr>
        <w:t xml:space="preserve">vel of language-driven </w:t>
      </w:r>
      <w:r w:rsidR="00DC0E82">
        <w:rPr>
          <w:rFonts w:ascii="Times New Roman" w:hAnsi="Times New Roman" w:cs="Times New Roman"/>
          <w:sz w:val="24"/>
          <w:szCs w:val="24"/>
          <w:lang w:val="en-US"/>
        </w:rPr>
        <w:t>ontology. This avoids positing situation-relativity for par</w:t>
      </w:r>
      <w:r>
        <w:rPr>
          <w:rFonts w:ascii="Times New Roman" w:hAnsi="Times New Roman" w:cs="Times New Roman"/>
          <w:sz w:val="24"/>
          <w:szCs w:val="24"/>
          <w:lang w:val="en-US"/>
        </w:rPr>
        <w:t xml:space="preserve">t-structure-sensitive selection. Semantic selection in general in fact does not </w:t>
      </w:r>
      <w:r w:rsidR="0040651E">
        <w:rPr>
          <w:rFonts w:ascii="Times New Roman" w:hAnsi="Times New Roman" w:cs="Times New Roman"/>
          <w:sz w:val="24"/>
          <w:szCs w:val="24"/>
          <w:lang w:val="en-US"/>
        </w:rPr>
        <w:t>exhibit a situation-relativity;</w:t>
      </w:r>
      <w:r>
        <w:rPr>
          <w:rFonts w:ascii="Times New Roman" w:hAnsi="Times New Roman" w:cs="Times New Roman"/>
          <w:sz w:val="24"/>
          <w:szCs w:val="24"/>
          <w:lang w:val="en-US"/>
        </w:rPr>
        <w:t xml:space="preserve"> so positing situations for part-structure-sensit</w:t>
      </w:r>
      <w:r w:rsidR="0040651E">
        <w:rPr>
          <w:rFonts w:ascii="Times New Roman" w:hAnsi="Times New Roman" w:cs="Times New Roman"/>
          <w:sz w:val="24"/>
          <w:szCs w:val="24"/>
          <w:lang w:val="en-US"/>
        </w:rPr>
        <w:t>i</w:t>
      </w:r>
      <w:r>
        <w:rPr>
          <w:rFonts w:ascii="Times New Roman" w:hAnsi="Times New Roman" w:cs="Times New Roman"/>
          <w:sz w:val="24"/>
          <w:szCs w:val="24"/>
          <w:lang w:val="en-US"/>
        </w:rPr>
        <w:t xml:space="preserve">ve semantic selection </w:t>
      </w:r>
      <w:r w:rsidR="0084057F">
        <w:rPr>
          <w:rFonts w:ascii="Times New Roman" w:hAnsi="Times New Roman" w:cs="Times New Roman"/>
          <w:sz w:val="24"/>
          <w:szCs w:val="24"/>
          <w:lang w:val="en-US"/>
        </w:rPr>
        <w:t xml:space="preserve">only </w:t>
      </w:r>
      <w:r w:rsidR="0040651E">
        <w:rPr>
          <w:rFonts w:ascii="Times New Roman" w:hAnsi="Times New Roman" w:cs="Times New Roman"/>
          <w:sz w:val="24"/>
          <w:szCs w:val="24"/>
          <w:lang w:val="en-US"/>
        </w:rPr>
        <w:t xml:space="preserve">could not really be on </w:t>
      </w:r>
      <w:r>
        <w:rPr>
          <w:rFonts w:ascii="Times New Roman" w:hAnsi="Times New Roman" w:cs="Times New Roman"/>
          <w:sz w:val="24"/>
          <w:szCs w:val="24"/>
          <w:lang w:val="en-US"/>
        </w:rPr>
        <w:t xml:space="preserve">the right track. </w:t>
      </w:r>
    </w:p>
    <w:p w:rsidR="00811633" w:rsidRDefault="00811633" w:rsidP="0007323A">
      <w:pPr>
        <w:spacing w:after="0" w:line="360" w:lineRule="auto"/>
        <w:rPr>
          <w:rFonts w:ascii="Times New Roman" w:hAnsi="Times New Roman" w:cs="Times New Roman"/>
          <w:sz w:val="24"/>
          <w:szCs w:val="24"/>
          <w:lang w:val="en-US"/>
        </w:rPr>
      </w:pPr>
    </w:p>
    <w:p w:rsidR="008A5782" w:rsidRPr="00A93EFF" w:rsidRDefault="008A5782" w:rsidP="008A578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Pr="00A93EFF">
        <w:rPr>
          <w:rFonts w:ascii="Times New Roman" w:hAnsi="Times New Roman" w:cs="Times New Roman"/>
          <w:b/>
          <w:sz w:val="24"/>
          <w:szCs w:val="24"/>
          <w:lang w:val="en-US"/>
        </w:rPr>
        <w:t xml:space="preserve"> Part structure-sensitive semantic selection</w:t>
      </w:r>
    </w:p>
    <w:p w:rsidR="00617AFE" w:rsidRDefault="00617AFE" w:rsidP="0007323A">
      <w:pPr>
        <w:spacing w:after="0" w:line="360" w:lineRule="auto"/>
        <w:rPr>
          <w:rFonts w:ascii="Times New Roman" w:hAnsi="Times New Roman" w:cs="Times New Roman"/>
          <w:sz w:val="24"/>
          <w:szCs w:val="24"/>
          <w:lang w:val="en-US"/>
        </w:rPr>
      </w:pPr>
    </w:p>
    <w:p w:rsidR="00617AFE" w:rsidRPr="00E703A5" w:rsidRDefault="0069594C" w:rsidP="0007323A">
      <w:pPr>
        <w:spacing w:after="0" w:line="360" w:lineRule="auto"/>
        <w:rPr>
          <w:rFonts w:ascii="Times New Roman" w:hAnsi="Times New Roman" w:cs="Times New Roman"/>
          <w:b/>
          <w:sz w:val="24"/>
          <w:szCs w:val="24"/>
          <w:lang w:val="en-US"/>
        </w:rPr>
      </w:pPr>
      <w:r w:rsidRPr="00E703A5">
        <w:rPr>
          <w:rFonts w:ascii="Times New Roman" w:hAnsi="Times New Roman" w:cs="Times New Roman"/>
          <w:b/>
          <w:sz w:val="24"/>
          <w:szCs w:val="24"/>
          <w:lang w:val="en-US"/>
        </w:rPr>
        <w:t xml:space="preserve">2. </w:t>
      </w:r>
      <w:r w:rsidR="008A5782">
        <w:rPr>
          <w:rFonts w:ascii="Times New Roman" w:hAnsi="Times New Roman" w:cs="Times New Roman"/>
          <w:b/>
          <w:sz w:val="24"/>
          <w:szCs w:val="24"/>
          <w:lang w:val="en-US"/>
        </w:rPr>
        <w:t xml:space="preserve">1. </w:t>
      </w:r>
      <w:r w:rsidRPr="00E703A5">
        <w:rPr>
          <w:rFonts w:ascii="Times New Roman" w:hAnsi="Times New Roman" w:cs="Times New Roman"/>
          <w:b/>
          <w:sz w:val="24"/>
          <w:szCs w:val="24"/>
          <w:lang w:val="en-US"/>
        </w:rPr>
        <w:t>The mass-count distinction</w:t>
      </w:r>
    </w:p>
    <w:p w:rsidR="0069594C" w:rsidRDefault="0069594C" w:rsidP="0007323A">
      <w:pPr>
        <w:spacing w:after="0" w:line="360" w:lineRule="auto"/>
        <w:rPr>
          <w:rFonts w:ascii="Times New Roman" w:hAnsi="Times New Roman" w:cs="Times New Roman"/>
          <w:sz w:val="24"/>
          <w:szCs w:val="24"/>
          <w:lang w:val="en-US"/>
        </w:rPr>
      </w:pPr>
    </w:p>
    <w:p w:rsidR="00B63C05" w:rsidRDefault="004B0AE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C85DC3">
        <w:rPr>
          <w:rFonts w:ascii="Times New Roman" w:hAnsi="Times New Roman" w:cs="Times New Roman"/>
          <w:sz w:val="24"/>
          <w:szCs w:val="24"/>
          <w:lang w:val="en-US"/>
        </w:rPr>
        <w:t>he mass-count distinction</w:t>
      </w:r>
      <w:r>
        <w:rPr>
          <w:rFonts w:ascii="Times New Roman" w:hAnsi="Times New Roman" w:cs="Times New Roman"/>
          <w:sz w:val="24"/>
          <w:szCs w:val="24"/>
          <w:lang w:val="en-US"/>
        </w:rPr>
        <w:t xml:space="preserve"> plays </w:t>
      </w:r>
      <w:r w:rsidR="001F5E5A">
        <w:rPr>
          <w:rFonts w:ascii="Times New Roman" w:hAnsi="Times New Roman" w:cs="Times New Roman"/>
          <w:sz w:val="24"/>
          <w:szCs w:val="24"/>
          <w:lang w:val="en-US"/>
        </w:rPr>
        <w:t>an important</w:t>
      </w:r>
      <w:r>
        <w:rPr>
          <w:rFonts w:ascii="Times New Roman" w:hAnsi="Times New Roman" w:cs="Times New Roman"/>
          <w:sz w:val="24"/>
          <w:szCs w:val="24"/>
          <w:lang w:val="en-US"/>
        </w:rPr>
        <w:t xml:space="preserve"> role </w:t>
      </w:r>
      <w:r w:rsidR="00600FA7">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00C01005">
        <w:rPr>
          <w:rFonts w:ascii="Times New Roman" w:hAnsi="Times New Roman" w:cs="Times New Roman"/>
          <w:sz w:val="24"/>
          <w:szCs w:val="24"/>
          <w:lang w:val="en-US"/>
        </w:rPr>
        <w:t>semantic selection and language-driven ontology in general</w:t>
      </w:r>
      <w:r>
        <w:rPr>
          <w:rFonts w:ascii="Times New Roman" w:hAnsi="Times New Roman" w:cs="Times New Roman"/>
          <w:sz w:val="24"/>
          <w:szCs w:val="24"/>
          <w:lang w:val="en-US"/>
        </w:rPr>
        <w:t xml:space="preserve">. </w:t>
      </w:r>
      <w:r w:rsidR="00D079DE">
        <w:rPr>
          <w:rFonts w:ascii="Times New Roman" w:hAnsi="Times New Roman" w:cs="Times New Roman"/>
          <w:sz w:val="24"/>
          <w:szCs w:val="24"/>
          <w:lang w:val="en-US"/>
        </w:rPr>
        <w:t>Therefore a few general remarks are in order</w:t>
      </w:r>
      <w:r w:rsidR="00FC1780">
        <w:rPr>
          <w:rFonts w:ascii="Times New Roman" w:hAnsi="Times New Roman" w:cs="Times New Roman"/>
          <w:sz w:val="24"/>
          <w:szCs w:val="24"/>
          <w:lang w:val="en-US"/>
        </w:rPr>
        <w:t xml:space="preserve"> </w:t>
      </w:r>
      <w:r w:rsidR="005D0A55">
        <w:rPr>
          <w:rFonts w:ascii="Times New Roman" w:hAnsi="Times New Roman" w:cs="Times New Roman"/>
          <w:sz w:val="24"/>
          <w:szCs w:val="24"/>
          <w:lang w:val="en-US"/>
        </w:rPr>
        <w:t>about</w:t>
      </w:r>
      <w:r w:rsidR="00600FA7">
        <w:rPr>
          <w:rFonts w:ascii="Times New Roman" w:hAnsi="Times New Roman" w:cs="Times New Roman"/>
          <w:sz w:val="24"/>
          <w:szCs w:val="24"/>
          <w:lang w:val="en-US"/>
        </w:rPr>
        <w:t xml:space="preserve"> the nature of the mass-count distinction</w:t>
      </w:r>
      <w:r w:rsidR="0071063C">
        <w:rPr>
          <w:rFonts w:ascii="Times New Roman" w:hAnsi="Times New Roman" w:cs="Times New Roman"/>
          <w:sz w:val="24"/>
          <w:szCs w:val="24"/>
          <w:lang w:val="en-US"/>
        </w:rPr>
        <w:t xml:space="preserve"> in general</w:t>
      </w:r>
      <w:r w:rsidR="00600FA7">
        <w:rPr>
          <w:rFonts w:ascii="Times New Roman" w:hAnsi="Times New Roman" w:cs="Times New Roman"/>
          <w:sz w:val="24"/>
          <w:szCs w:val="24"/>
          <w:lang w:val="en-US"/>
        </w:rPr>
        <w:t xml:space="preserve"> and its role </w:t>
      </w:r>
      <w:r w:rsidR="00885763">
        <w:rPr>
          <w:rFonts w:ascii="Times New Roman" w:hAnsi="Times New Roman" w:cs="Times New Roman"/>
          <w:sz w:val="24"/>
          <w:szCs w:val="24"/>
          <w:lang w:val="en-US"/>
        </w:rPr>
        <w:t>for</w:t>
      </w:r>
      <w:r w:rsidR="000C6CC3">
        <w:rPr>
          <w:rFonts w:ascii="Times New Roman" w:hAnsi="Times New Roman" w:cs="Times New Roman"/>
          <w:sz w:val="24"/>
          <w:szCs w:val="24"/>
          <w:lang w:val="en-US"/>
        </w:rPr>
        <w:t xml:space="preserve"> the ontology </w:t>
      </w:r>
      <w:r w:rsidR="00885763">
        <w:rPr>
          <w:rFonts w:ascii="Times New Roman" w:hAnsi="Times New Roman" w:cs="Times New Roman"/>
          <w:sz w:val="24"/>
          <w:szCs w:val="24"/>
          <w:lang w:val="en-US"/>
        </w:rPr>
        <w:t>reflected in</w:t>
      </w:r>
      <w:r w:rsidR="000C6CC3">
        <w:rPr>
          <w:rFonts w:ascii="Times New Roman" w:hAnsi="Times New Roman" w:cs="Times New Roman"/>
          <w:sz w:val="24"/>
          <w:szCs w:val="24"/>
          <w:lang w:val="en-US"/>
        </w:rPr>
        <w:t xml:space="preserve"> natural language.</w:t>
      </w:r>
    </w:p>
    <w:p w:rsidR="00C72976" w:rsidRDefault="00C85DC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3C05">
        <w:rPr>
          <w:rFonts w:ascii="Times New Roman" w:hAnsi="Times New Roman" w:cs="Times New Roman"/>
          <w:sz w:val="24"/>
          <w:szCs w:val="24"/>
          <w:lang w:val="en-US"/>
        </w:rPr>
        <w:t xml:space="preserve">    </w:t>
      </w:r>
      <w:r w:rsidR="00707668">
        <w:rPr>
          <w:rFonts w:ascii="Times New Roman" w:hAnsi="Times New Roman" w:cs="Times New Roman"/>
          <w:sz w:val="24"/>
          <w:szCs w:val="24"/>
          <w:lang w:val="en-US"/>
        </w:rPr>
        <w:t>The mass-count distinction is</w:t>
      </w:r>
      <w:r w:rsidR="005D0A55">
        <w:rPr>
          <w:rFonts w:ascii="Times New Roman" w:hAnsi="Times New Roman" w:cs="Times New Roman"/>
          <w:sz w:val="24"/>
          <w:szCs w:val="24"/>
          <w:lang w:val="en-US"/>
        </w:rPr>
        <w:t xml:space="preserve"> first of all</w:t>
      </w:r>
      <w:r w:rsidR="00707668">
        <w:rPr>
          <w:rFonts w:ascii="Times New Roman" w:hAnsi="Times New Roman" w:cs="Times New Roman"/>
          <w:sz w:val="24"/>
          <w:szCs w:val="24"/>
          <w:lang w:val="en-US"/>
        </w:rPr>
        <w:t xml:space="preserve"> a syntactic distinction between noun</w:t>
      </w:r>
      <w:r w:rsidR="005D0A55">
        <w:rPr>
          <w:rFonts w:ascii="Times New Roman" w:hAnsi="Times New Roman" w:cs="Times New Roman"/>
          <w:sz w:val="24"/>
          <w:szCs w:val="24"/>
          <w:lang w:val="en-US"/>
        </w:rPr>
        <w:t>s:</w:t>
      </w:r>
      <w:r w:rsidR="00B63C05">
        <w:rPr>
          <w:rFonts w:ascii="Times New Roman" w:hAnsi="Times New Roman" w:cs="Times New Roman"/>
          <w:sz w:val="24"/>
          <w:szCs w:val="24"/>
          <w:lang w:val="en-US"/>
        </w:rPr>
        <w:t xml:space="preserve"> nouns </w:t>
      </w:r>
      <w:r w:rsidR="005D0A55">
        <w:rPr>
          <w:rFonts w:ascii="Times New Roman" w:hAnsi="Times New Roman" w:cs="Times New Roman"/>
          <w:sz w:val="24"/>
          <w:szCs w:val="24"/>
          <w:lang w:val="en-US"/>
        </w:rPr>
        <w:t>that display</w:t>
      </w:r>
      <w:r w:rsidR="00B63C05">
        <w:rPr>
          <w:rFonts w:ascii="Times New Roman" w:hAnsi="Times New Roman" w:cs="Times New Roman"/>
          <w:sz w:val="24"/>
          <w:szCs w:val="24"/>
          <w:lang w:val="en-US"/>
        </w:rPr>
        <w:t xml:space="preserve"> a singular-</w:t>
      </w:r>
      <w:r w:rsidR="00707668">
        <w:rPr>
          <w:rFonts w:ascii="Times New Roman" w:hAnsi="Times New Roman" w:cs="Times New Roman"/>
          <w:sz w:val="24"/>
          <w:szCs w:val="24"/>
          <w:lang w:val="en-US"/>
        </w:rPr>
        <w:t>plural distinction are count</w:t>
      </w:r>
      <w:r w:rsidR="00B63C05">
        <w:rPr>
          <w:rFonts w:ascii="Times New Roman" w:hAnsi="Times New Roman" w:cs="Times New Roman"/>
          <w:sz w:val="24"/>
          <w:szCs w:val="24"/>
          <w:lang w:val="en-US"/>
        </w:rPr>
        <w:t>;</w:t>
      </w:r>
      <w:r w:rsidR="00707668">
        <w:rPr>
          <w:rFonts w:ascii="Times New Roman" w:hAnsi="Times New Roman" w:cs="Times New Roman"/>
          <w:sz w:val="24"/>
          <w:szCs w:val="24"/>
          <w:lang w:val="en-US"/>
        </w:rPr>
        <w:t xml:space="preserve"> </w:t>
      </w:r>
      <w:r w:rsidR="005D0A55">
        <w:rPr>
          <w:rFonts w:ascii="Times New Roman" w:hAnsi="Times New Roman" w:cs="Times New Roman"/>
          <w:sz w:val="24"/>
          <w:szCs w:val="24"/>
          <w:lang w:val="en-US"/>
        </w:rPr>
        <w:t>nouns that do not are</w:t>
      </w:r>
      <w:r w:rsidR="00707668">
        <w:rPr>
          <w:rFonts w:ascii="Times New Roman" w:hAnsi="Times New Roman" w:cs="Times New Roman"/>
          <w:sz w:val="24"/>
          <w:szCs w:val="24"/>
          <w:lang w:val="en-US"/>
        </w:rPr>
        <w:t xml:space="preserve"> mass. There are further, standard criteria for mass nouns</w:t>
      </w:r>
      <w:r w:rsidR="004519A5">
        <w:rPr>
          <w:rFonts w:ascii="Times New Roman" w:hAnsi="Times New Roman" w:cs="Times New Roman"/>
          <w:sz w:val="24"/>
          <w:szCs w:val="24"/>
          <w:lang w:val="en-US"/>
        </w:rPr>
        <w:t xml:space="preserve"> that distinguish them from count nouns</w:t>
      </w:r>
      <w:r w:rsidR="00707668">
        <w:rPr>
          <w:rFonts w:ascii="Times New Roman" w:hAnsi="Times New Roman" w:cs="Times New Roman"/>
          <w:sz w:val="24"/>
          <w:szCs w:val="24"/>
          <w:lang w:val="en-US"/>
        </w:rPr>
        <w:t>, such as their selection of quantifiers (</w:t>
      </w:r>
      <w:r w:rsidR="00B63C05">
        <w:rPr>
          <w:rFonts w:ascii="Times New Roman" w:hAnsi="Times New Roman" w:cs="Times New Roman"/>
          <w:sz w:val="24"/>
          <w:szCs w:val="24"/>
          <w:lang w:val="en-US"/>
        </w:rPr>
        <w:t xml:space="preserve">mass nouns go with </w:t>
      </w:r>
      <w:r w:rsidR="00B63C05" w:rsidRPr="005D0A55">
        <w:rPr>
          <w:rFonts w:ascii="Times New Roman" w:hAnsi="Times New Roman" w:cs="Times New Roman"/>
          <w:i/>
          <w:sz w:val="24"/>
          <w:szCs w:val="24"/>
          <w:lang w:val="en-US"/>
        </w:rPr>
        <w:t xml:space="preserve">little </w:t>
      </w:r>
      <w:r w:rsidR="00B63C05">
        <w:rPr>
          <w:rFonts w:ascii="Times New Roman" w:hAnsi="Times New Roman" w:cs="Times New Roman"/>
          <w:sz w:val="24"/>
          <w:szCs w:val="24"/>
          <w:lang w:val="en-US"/>
        </w:rPr>
        <w:t xml:space="preserve">and </w:t>
      </w:r>
      <w:r w:rsidR="00B63C05" w:rsidRPr="005D0A55">
        <w:rPr>
          <w:rFonts w:ascii="Times New Roman" w:hAnsi="Times New Roman" w:cs="Times New Roman"/>
          <w:i/>
          <w:sz w:val="24"/>
          <w:szCs w:val="24"/>
          <w:lang w:val="en-US"/>
        </w:rPr>
        <w:t>much</w:t>
      </w:r>
      <w:r w:rsidR="00B63C05">
        <w:rPr>
          <w:rFonts w:ascii="Times New Roman" w:hAnsi="Times New Roman" w:cs="Times New Roman"/>
          <w:sz w:val="24"/>
          <w:szCs w:val="24"/>
          <w:lang w:val="en-US"/>
        </w:rPr>
        <w:t xml:space="preserve">, count nouns with </w:t>
      </w:r>
      <w:r w:rsidR="00B63C05" w:rsidRPr="005D0A55">
        <w:rPr>
          <w:rFonts w:ascii="Times New Roman" w:hAnsi="Times New Roman" w:cs="Times New Roman"/>
          <w:i/>
          <w:sz w:val="24"/>
          <w:szCs w:val="24"/>
          <w:lang w:val="en-US"/>
        </w:rPr>
        <w:t>few</w:t>
      </w:r>
      <w:r w:rsidR="00B63C05">
        <w:rPr>
          <w:rFonts w:ascii="Times New Roman" w:hAnsi="Times New Roman" w:cs="Times New Roman"/>
          <w:sz w:val="24"/>
          <w:szCs w:val="24"/>
          <w:lang w:val="en-US"/>
        </w:rPr>
        <w:t xml:space="preserve"> and </w:t>
      </w:r>
      <w:r w:rsidR="00B63C05" w:rsidRPr="005D0A55">
        <w:rPr>
          <w:rFonts w:ascii="Times New Roman" w:hAnsi="Times New Roman" w:cs="Times New Roman"/>
          <w:i/>
          <w:sz w:val="24"/>
          <w:szCs w:val="24"/>
          <w:lang w:val="en-US"/>
        </w:rPr>
        <w:t>many</w:t>
      </w:r>
      <w:r w:rsidR="005D0A55">
        <w:rPr>
          <w:rFonts w:ascii="Times New Roman" w:hAnsi="Times New Roman" w:cs="Times New Roman"/>
          <w:sz w:val="24"/>
          <w:szCs w:val="24"/>
          <w:lang w:val="en-US"/>
        </w:rPr>
        <w:t>), resistance to</w:t>
      </w:r>
      <w:r w:rsidR="00707668">
        <w:rPr>
          <w:rFonts w:ascii="Times New Roman" w:hAnsi="Times New Roman" w:cs="Times New Roman"/>
          <w:sz w:val="24"/>
          <w:szCs w:val="24"/>
          <w:lang w:val="en-US"/>
        </w:rPr>
        <w:t xml:space="preserve"> numerals</w:t>
      </w:r>
      <w:r w:rsidR="005D0A55">
        <w:rPr>
          <w:rFonts w:ascii="Times New Roman" w:hAnsi="Times New Roman" w:cs="Times New Roman"/>
          <w:sz w:val="24"/>
          <w:szCs w:val="24"/>
          <w:lang w:val="en-US"/>
        </w:rPr>
        <w:t xml:space="preserve"> for mass nouns, but not count nouns</w:t>
      </w:r>
      <w:r w:rsidR="00707668">
        <w:rPr>
          <w:rFonts w:ascii="Times New Roman" w:hAnsi="Times New Roman" w:cs="Times New Roman"/>
          <w:sz w:val="24"/>
          <w:szCs w:val="24"/>
          <w:lang w:val="en-US"/>
        </w:rPr>
        <w:t>,</w:t>
      </w:r>
      <w:r w:rsidR="008E146F">
        <w:rPr>
          <w:rFonts w:ascii="Times New Roman" w:hAnsi="Times New Roman" w:cs="Times New Roman"/>
          <w:sz w:val="24"/>
          <w:szCs w:val="24"/>
          <w:lang w:val="en-US"/>
        </w:rPr>
        <w:t xml:space="preserve"> and</w:t>
      </w:r>
      <w:r w:rsidR="00707668">
        <w:rPr>
          <w:rFonts w:ascii="Times New Roman" w:hAnsi="Times New Roman" w:cs="Times New Roman"/>
          <w:sz w:val="24"/>
          <w:szCs w:val="24"/>
          <w:lang w:val="en-US"/>
        </w:rPr>
        <w:t xml:space="preserve"> lack of support</w:t>
      </w:r>
      <w:r w:rsidR="005D0A55">
        <w:rPr>
          <w:rFonts w:ascii="Times New Roman" w:hAnsi="Times New Roman" w:cs="Times New Roman"/>
          <w:sz w:val="24"/>
          <w:szCs w:val="24"/>
          <w:lang w:val="en-US"/>
        </w:rPr>
        <w:t xml:space="preserve"> of </w:t>
      </w:r>
      <w:r w:rsidR="005D0A55" w:rsidRPr="005D0A55">
        <w:rPr>
          <w:rFonts w:ascii="Times New Roman" w:hAnsi="Times New Roman" w:cs="Times New Roman"/>
          <w:i/>
          <w:sz w:val="24"/>
          <w:szCs w:val="24"/>
          <w:lang w:val="en-US"/>
        </w:rPr>
        <w:t>one</w:t>
      </w:r>
      <w:r w:rsidR="005D0A55">
        <w:rPr>
          <w:rFonts w:ascii="Times New Roman" w:hAnsi="Times New Roman" w:cs="Times New Roman"/>
          <w:sz w:val="24"/>
          <w:szCs w:val="24"/>
          <w:lang w:val="en-US"/>
        </w:rPr>
        <w:t>-</w:t>
      </w:r>
      <w:r w:rsidR="00707668">
        <w:rPr>
          <w:rFonts w:ascii="Times New Roman" w:hAnsi="Times New Roman" w:cs="Times New Roman"/>
          <w:sz w:val="24"/>
          <w:szCs w:val="24"/>
          <w:lang w:val="en-US"/>
        </w:rPr>
        <w:t>anaphora.</w:t>
      </w:r>
      <w:r w:rsidR="009121A1">
        <w:rPr>
          <w:rStyle w:val="FootnoteReference"/>
          <w:rFonts w:ascii="Times New Roman" w:hAnsi="Times New Roman" w:cs="Times New Roman"/>
          <w:sz w:val="24"/>
          <w:szCs w:val="24"/>
          <w:lang w:val="en-US"/>
        </w:rPr>
        <w:footnoteReference w:id="6"/>
      </w:r>
      <w:r w:rsidR="00707668">
        <w:rPr>
          <w:rFonts w:ascii="Times New Roman" w:hAnsi="Times New Roman" w:cs="Times New Roman"/>
          <w:sz w:val="24"/>
          <w:szCs w:val="24"/>
          <w:lang w:val="en-US"/>
        </w:rPr>
        <w:t xml:space="preserve"> The syntactic mass-count distinction, so the general agreement, has semantic content and goes along with a semantic mass-count distinction</w:t>
      </w:r>
      <w:r w:rsidR="00093C85">
        <w:rPr>
          <w:rFonts w:ascii="Times New Roman" w:hAnsi="Times New Roman" w:cs="Times New Roman"/>
          <w:sz w:val="24"/>
          <w:szCs w:val="24"/>
          <w:lang w:val="en-US"/>
        </w:rPr>
        <w:t xml:space="preserve">. </w:t>
      </w:r>
    </w:p>
    <w:p w:rsidR="00C85DC3" w:rsidRDefault="00C7297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3C85">
        <w:rPr>
          <w:rFonts w:ascii="Times New Roman" w:hAnsi="Times New Roman" w:cs="Times New Roman"/>
          <w:sz w:val="24"/>
          <w:szCs w:val="24"/>
          <w:lang w:val="en-US"/>
        </w:rPr>
        <w:t>By tendency</w:t>
      </w:r>
      <w:r>
        <w:rPr>
          <w:rFonts w:ascii="Times New Roman" w:hAnsi="Times New Roman" w:cs="Times New Roman"/>
          <w:sz w:val="24"/>
          <w:szCs w:val="24"/>
          <w:lang w:val="en-US"/>
        </w:rPr>
        <w:t>,</w:t>
      </w:r>
      <w:r w:rsidR="005D0A55">
        <w:rPr>
          <w:rFonts w:ascii="Times New Roman" w:hAnsi="Times New Roman" w:cs="Times New Roman"/>
          <w:sz w:val="24"/>
          <w:szCs w:val="24"/>
          <w:lang w:val="en-US"/>
        </w:rPr>
        <w:t xml:space="preserve"> the mass-</w:t>
      </w:r>
      <w:r w:rsidR="00093C85">
        <w:rPr>
          <w:rFonts w:ascii="Times New Roman" w:hAnsi="Times New Roman" w:cs="Times New Roman"/>
          <w:sz w:val="24"/>
          <w:szCs w:val="24"/>
          <w:lang w:val="en-US"/>
        </w:rPr>
        <w:t xml:space="preserve">count distinction goes along with </w:t>
      </w:r>
      <w:r w:rsidR="00217FFE">
        <w:rPr>
          <w:rFonts w:ascii="Times New Roman" w:hAnsi="Times New Roman" w:cs="Times New Roman"/>
          <w:sz w:val="24"/>
          <w:szCs w:val="24"/>
          <w:lang w:val="en-US"/>
        </w:rPr>
        <w:t>the</w:t>
      </w:r>
      <w:r w:rsidR="00093C85">
        <w:rPr>
          <w:rFonts w:ascii="Times New Roman" w:hAnsi="Times New Roman" w:cs="Times New Roman"/>
          <w:sz w:val="24"/>
          <w:szCs w:val="24"/>
          <w:lang w:val="en-US"/>
        </w:rPr>
        <w:t xml:space="preserve"> ontological distinct</w:t>
      </w:r>
      <w:r>
        <w:rPr>
          <w:rFonts w:ascii="Times New Roman" w:hAnsi="Times New Roman" w:cs="Times New Roman"/>
          <w:sz w:val="24"/>
          <w:szCs w:val="24"/>
          <w:lang w:val="en-US"/>
        </w:rPr>
        <w:t>i</w:t>
      </w:r>
      <w:r w:rsidR="00093C85">
        <w:rPr>
          <w:rFonts w:ascii="Times New Roman" w:hAnsi="Times New Roman" w:cs="Times New Roman"/>
          <w:sz w:val="24"/>
          <w:szCs w:val="24"/>
          <w:lang w:val="en-US"/>
        </w:rPr>
        <w:t xml:space="preserve">on between objects and </w:t>
      </w:r>
      <w:r w:rsidR="00D079DE">
        <w:rPr>
          <w:rFonts w:ascii="Times New Roman" w:hAnsi="Times New Roman" w:cs="Times New Roman"/>
          <w:sz w:val="24"/>
          <w:szCs w:val="24"/>
          <w:lang w:val="en-US"/>
        </w:rPr>
        <w:t xml:space="preserve">stuff. </w:t>
      </w:r>
      <w:r w:rsidR="00093C85">
        <w:rPr>
          <w:rFonts w:ascii="Times New Roman" w:hAnsi="Times New Roman" w:cs="Times New Roman"/>
          <w:sz w:val="24"/>
          <w:szCs w:val="24"/>
          <w:lang w:val="en-US"/>
        </w:rPr>
        <w:t xml:space="preserve">This is also reflected in </w:t>
      </w:r>
      <w:r w:rsidR="0011278A">
        <w:rPr>
          <w:rFonts w:ascii="Times New Roman" w:hAnsi="Times New Roman" w:cs="Times New Roman"/>
          <w:sz w:val="24"/>
          <w:szCs w:val="24"/>
          <w:lang w:val="en-US"/>
        </w:rPr>
        <w:t xml:space="preserve">the </w:t>
      </w:r>
      <w:r w:rsidR="00093C85">
        <w:rPr>
          <w:rFonts w:ascii="Times New Roman" w:hAnsi="Times New Roman" w:cs="Times New Roman"/>
          <w:sz w:val="24"/>
          <w:szCs w:val="24"/>
          <w:lang w:val="en-US"/>
        </w:rPr>
        <w:t xml:space="preserve">meaning shift that generally </w:t>
      </w:r>
      <w:r w:rsidR="009121A1">
        <w:rPr>
          <w:rFonts w:ascii="Times New Roman" w:hAnsi="Times New Roman" w:cs="Times New Roman"/>
          <w:sz w:val="24"/>
          <w:szCs w:val="24"/>
          <w:lang w:val="en-US"/>
        </w:rPr>
        <w:t>occurs when</w:t>
      </w:r>
      <w:r w:rsidR="008E146F">
        <w:rPr>
          <w:rFonts w:ascii="Times New Roman" w:hAnsi="Times New Roman" w:cs="Times New Roman"/>
          <w:sz w:val="24"/>
          <w:szCs w:val="24"/>
          <w:lang w:val="en-US"/>
        </w:rPr>
        <w:t xml:space="preserve"> a count noun</w:t>
      </w:r>
      <w:r w:rsidR="00093C85">
        <w:rPr>
          <w:rFonts w:ascii="Times New Roman" w:hAnsi="Times New Roman" w:cs="Times New Roman"/>
          <w:sz w:val="24"/>
          <w:szCs w:val="24"/>
          <w:lang w:val="en-US"/>
        </w:rPr>
        <w:t xml:space="preserve"> is tu</w:t>
      </w:r>
      <w:r w:rsidR="005D0A55">
        <w:rPr>
          <w:rFonts w:ascii="Times New Roman" w:hAnsi="Times New Roman" w:cs="Times New Roman"/>
          <w:sz w:val="24"/>
          <w:szCs w:val="24"/>
          <w:lang w:val="en-US"/>
        </w:rPr>
        <w:t>r</w:t>
      </w:r>
      <w:r w:rsidR="00093C85">
        <w:rPr>
          <w:rFonts w:ascii="Times New Roman" w:hAnsi="Times New Roman" w:cs="Times New Roman"/>
          <w:sz w:val="24"/>
          <w:szCs w:val="24"/>
          <w:lang w:val="en-US"/>
        </w:rPr>
        <w:t>ned into a mass noun (</w:t>
      </w:r>
      <w:r w:rsidR="00093C85" w:rsidRPr="00C72976">
        <w:rPr>
          <w:rFonts w:ascii="Times New Roman" w:hAnsi="Times New Roman" w:cs="Times New Roman"/>
          <w:i/>
          <w:sz w:val="24"/>
          <w:szCs w:val="24"/>
          <w:lang w:val="en-US"/>
        </w:rPr>
        <w:t>many apple</w:t>
      </w:r>
      <w:r w:rsidR="00093C85">
        <w:rPr>
          <w:rFonts w:ascii="Times New Roman" w:hAnsi="Times New Roman" w:cs="Times New Roman"/>
          <w:sz w:val="24"/>
          <w:szCs w:val="24"/>
          <w:lang w:val="en-US"/>
        </w:rPr>
        <w:t xml:space="preserve"> </w:t>
      </w:r>
      <w:r w:rsidR="00093C85" w:rsidRPr="00093C85">
        <w:rPr>
          <w:rFonts w:ascii="Times New Roman" w:hAnsi="Times New Roman" w:cs="Times New Roman"/>
          <w:sz w:val="24"/>
          <w:szCs w:val="24"/>
          <w:lang w:val="en-US"/>
        </w:rPr>
        <w:sym w:font="Wingdings" w:char="F0E0"/>
      </w:r>
      <w:r w:rsidR="00093C85">
        <w:rPr>
          <w:rFonts w:ascii="Times New Roman" w:hAnsi="Times New Roman" w:cs="Times New Roman"/>
          <w:sz w:val="24"/>
          <w:szCs w:val="24"/>
          <w:lang w:val="en-US"/>
        </w:rPr>
        <w:t xml:space="preserve"> </w:t>
      </w:r>
      <w:r w:rsidR="00093C85" w:rsidRPr="00C72976">
        <w:rPr>
          <w:rFonts w:ascii="Times New Roman" w:hAnsi="Times New Roman" w:cs="Times New Roman"/>
          <w:i/>
          <w:sz w:val="24"/>
          <w:szCs w:val="24"/>
          <w:lang w:val="en-US"/>
        </w:rPr>
        <w:t>much apple</w:t>
      </w:r>
      <w:r w:rsidR="00093C85">
        <w:rPr>
          <w:rFonts w:ascii="Times New Roman" w:hAnsi="Times New Roman" w:cs="Times New Roman"/>
          <w:sz w:val="24"/>
          <w:szCs w:val="24"/>
          <w:lang w:val="en-US"/>
        </w:rPr>
        <w:t>).</w:t>
      </w:r>
      <w:r w:rsidR="000F2156">
        <w:rPr>
          <w:rFonts w:ascii="Times New Roman" w:hAnsi="Times New Roman" w:cs="Times New Roman"/>
          <w:sz w:val="24"/>
          <w:szCs w:val="24"/>
          <w:lang w:val="en-US"/>
        </w:rPr>
        <w:t xml:space="preserve"> </w:t>
      </w:r>
      <w:r>
        <w:rPr>
          <w:rFonts w:ascii="Times New Roman" w:hAnsi="Times New Roman" w:cs="Times New Roman"/>
          <w:sz w:val="24"/>
          <w:szCs w:val="24"/>
          <w:lang w:val="en-US"/>
        </w:rPr>
        <w:t>However,</w:t>
      </w:r>
      <w:r w:rsidR="005D0A55">
        <w:rPr>
          <w:rFonts w:ascii="Times New Roman" w:hAnsi="Times New Roman" w:cs="Times New Roman"/>
          <w:sz w:val="24"/>
          <w:szCs w:val="24"/>
          <w:lang w:val="en-US"/>
        </w:rPr>
        <w:t xml:space="preserve"> </w:t>
      </w:r>
      <w:r w:rsidR="000F2156">
        <w:rPr>
          <w:rFonts w:ascii="Times New Roman" w:hAnsi="Times New Roman" w:cs="Times New Roman"/>
          <w:sz w:val="24"/>
          <w:szCs w:val="24"/>
          <w:lang w:val="en-US"/>
        </w:rPr>
        <w:t xml:space="preserve">there </w:t>
      </w:r>
      <w:r w:rsidR="008E146F">
        <w:rPr>
          <w:rFonts w:ascii="Times New Roman" w:hAnsi="Times New Roman" w:cs="Times New Roman"/>
          <w:sz w:val="24"/>
          <w:szCs w:val="24"/>
          <w:lang w:val="en-US"/>
        </w:rPr>
        <w:t xml:space="preserve">are </w:t>
      </w:r>
      <w:r w:rsidR="000F2156">
        <w:rPr>
          <w:rFonts w:ascii="Times New Roman" w:hAnsi="Times New Roman" w:cs="Times New Roman"/>
          <w:sz w:val="24"/>
          <w:szCs w:val="24"/>
          <w:lang w:val="en-US"/>
        </w:rPr>
        <w:t xml:space="preserve">also mass-count pairs </w:t>
      </w:r>
      <w:r w:rsidR="0084057F">
        <w:rPr>
          <w:rFonts w:ascii="Times New Roman" w:hAnsi="Times New Roman" w:cs="Times New Roman"/>
          <w:sz w:val="24"/>
          <w:szCs w:val="24"/>
          <w:lang w:val="en-US"/>
        </w:rPr>
        <w:t>in which the meaning of the mass noun</w:t>
      </w:r>
      <w:r w:rsidR="000F2156">
        <w:rPr>
          <w:rFonts w:ascii="Times New Roman" w:hAnsi="Times New Roman" w:cs="Times New Roman"/>
          <w:sz w:val="24"/>
          <w:szCs w:val="24"/>
          <w:lang w:val="en-US"/>
        </w:rPr>
        <w:t xml:space="preserve"> is not obviously derived from the </w:t>
      </w:r>
      <w:r w:rsidR="0084057F">
        <w:rPr>
          <w:rFonts w:ascii="Times New Roman" w:hAnsi="Times New Roman" w:cs="Times New Roman"/>
          <w:sz w:val="24"/>
          <w:szCs w:val="24"/>
          <w:lang w:val="en-US"/>
        </w:rPr>
        <w:t>count noun</w:t>
      </w:r>
      <w:r w:rsidR="000F2156">
        <w:rPr>
          <w:rFonts w:ascii="Times New Roman" w:hAnsi="Times New Roman" w:cs="Times New Roman"/>
          <w:sz w:val="24"/>
          <w:szCs w:val="24"/>
          <w:lang w:val="en-US"/>
        </w:rPr>
        <w:t xml:space="preserve">. The pair of the count noun </w:t>
      </w:r>
      <w:r w:rsidR="000F2156" w:rsidRPr="00233FE6">
        <w:rPr>
          <w:rFonts w:ascii="Times New Roman" w:hAnsi="Times New Roman" w:cs="Times New Roman"/>
          <w:i/>
          <w:sz w:val="24"/>
          <w:szCs w:val="24"/>
          <w:lang w:val="en-US"/>
        </w:rPr>
        <w:t xml:space="preserve">part </w:t>
      </w:r>
      <w:r w:rsidR="000F2156">
        <w:rPr>
          <w:rFonts w:ascii="Times New Roman" w:hAnsi="Times New Roman" w:cs="Times New Roman"/>
          <w:sz w:val="24"/>
          <w:szCs w:val="24"/>
          <w:lang w:val="en-US"/>
        </w:rPr>
        <w:t xml:space="preserve">and the mass noun </w:t>
      </w:r>
      <w:r w:rsidR="000F2156" w:rsidRPr="00233FE6">
        <w:rPr>
          <w:rFonts w:ascii="Times New Roman" w:hAnsi="Times New Roman" w:cs="Times New Roman"/>
          <w:i/>
          <w:sz w:val="24"/>
          <w:szCs w:val="24"/>
          <w:lang w:val="en-US"/>
        </w:rPr>
        <w:t>part</w:t>
      </w:r>
      <w:r w:rsidR="000F2156">
        <w:rPr>
          <w:rFonts w:ascii="Times New Roman" w:hAnsi="Times New Roman" w:cs="Times New Roman"/>
          <w:sz w:val="24"/>
          <w:szCs w:val="24"/>
          <w:lang w:val="en-US"/>
        </w:rPr>
        <w:t xml:space="preserve"> is an example. The count </w:t>
      </w:r>
      <w:r w:rsidR="00233FE6">
        <w:rPr>
          <w:rFonts w:ascii="Times New Roman" w:hAnsi="Times New Roman" w:cs="Times New Roman"/>
          <w:sz w:val="24"/>
          <w:szCs w:val="24"/>
          <w:lang w:val="en-US"/>
        </w:rPr>
        <w:t xml:space="preserve">noun </w:t>
      </w:r>
      <w:r w:rsidR="000F2156">
        <w:rPr>
          <w:rFonts w:ascii="Times New Roman" w:hAnsi="Times New Roman" w:cs="Times New Roman"/>
          <w:sz w:val="24"/>
          <w:szCs w:val="24"/>
          <w:lang w:val="en-US"/>
        </w:rPr>
        <w:t>stands for parts with a boundary</w:t>
      </w:r>
      <w:r w:rsidR="00B303E9">
        <w:rPr>
          <w:rFonts w:ascii="Times New Roman" w:hAnsi="Times New Roman" w:cs="Times New Roman"/>
          <w:sz w:val="24"/>
          <w:szCs w:val="24"/>
          <w:lang w:val="en-US"/>
        </w:rPr>
        <w:t>,</w:t>
      </w:r>
      <w:r w:rsidR="000F2156">
        <w:rPr>
          <w:rFonts w:ascii="Times New Roman" w:hAnsi="Times New Roman" w:cs="Times New Roman"/>
          <w:sz w:val="24"/>
          <w:szCs w:val="24"/>
          <w:lang w:val="en-US"/>
        </w:rPr>
        <w:t xml:space="preserve"> structure</w:t>
      </w:r>
      <w:r w:rsidR="00B303E9">
        <w:rPr>
          <w:rFonts w:ascii="Times New Roman" w:hAnsi="Times New Roman" w:cs="Times New Roman"/>
          <w:sz w:val="24"/>
          <w:szCs w:val="24"/>
          <w:lang w:val="en-US"/>
        </w:rPr>
        <w:t>, or function;</w:t>
      </w:r>
      <w:r w:rsidR="000F2156">
        <w:rPr>
          <w:rFonts w:ascii="Times New Roman" w:hAnsi="Times New Roman" w:cs="Times New Roman"/>
          <w:sz w:val="24"/>
          <w:szCs w:val="24"/>
          <w:lang w:val="en-US"/>
        </w:rPr>
        <w:t xml:space="preserve"> the mass noun also applies to parts </w:t>
      </w:r>
      <w:r w:rsidR="00233FE6">
        <w:rPr>
          <w:rFonts w:ascii="Times New Roman" w:hAnsi="Times New Roman" w:cs="Times New Roman"/>
          <w:sz w:val="24"/>
          <w:szCs w:val="24"/>
          <w:lang w:val="en-US"/>
        </w:rPr>
        <w:t xml:space="preserve">that </w:t>
      </w:r>
      <w:r w:rsidR="000F2156">
        <w:rPr>
          <w:rFonts w:ascii="Times New Roman" w:hAnsi="Times New Roman" w:cs="Times New Roman"/>
          <w:sz w:val="24"/>
          <w:szCs w:val="24"/>
          <w:lang w:val="en-US"/>
        </w:rPr>
        <w:t>lack such features (Moltmann 1998):</w:t>
      </w:r>
    </w:p>
    <w:p w:rsidR="00021428" w:rsidRDefault="00021428" w:rsidP="0007323A">
      <w:pPr>
        <w:spacing w:after="0" w:line="360" w:lineRule="auto"/>
        <w:rPr>
          <w:rFonts w:ascii="Times New Roman" w:hAnsi="Times New Roman" w:cs="Times New Roman"/>
          <w:sz w:val="24"/>
          <w:szCs w:val="24"/>
          <w:lang w:val="en-US"/>
        </w:rPr>
      </w:pPr>
    </w:p>
    <w:p w:rsidR="000F2156" w:rsidRDefault="000F215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233FE6">
        <w:rPr>
          <w:rFonts w:ascii="Times New Roman" w:hAnsi="Times New Roman" w:cs="Times New Roman"/>
          <w:sz w:val="24"/>
          <w:szCs w:val="24"/>
          <w:lang w:val="en-US"/>
        </w:rPr>
        <w:t xml:space="preserve">a. </w:t>
      </w:r>
      <w:r>
        <w:rPr>
          <w:rFonts w:ascii="Times New Roman" w:hAnsi="Times New Roman" w:cs="Times New Roman"/>
          <w:sz w:val="24"/>
          <w:szCs w:val="24"/>
          <w:lang w:val="en-US"/>
        </w:rPr>
        <w:t>John and Mary</w:t>
      </w:r>
      <w:r w:rsidR="00E96311">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part</w:t>
      </w:r>
      <w:r w:rsidR="00E96311">
        <w:rPr>
          <w:rFonts w:ascii="Times New Roman" w:hAnsi="Times New Roman" w:cs="Times New Roman"/>
          <w:sz w:val="24"/>
          <w:szCs w:val="24"/>
          <w:lang w:val="en-US"/>
        </w:rPr>
        <w:t xml:space="preserve"> / * a part</w:t>
      </w:r>
      <w:r>
        <w:rPr>
          <w:rFonts w:ascii="Times New Roman" w:hAnsi="Times New Roman" w:cs="Times New Roman"/>
          <w:sz w:val="24"/>
          <w:szCs w:val="24"/>
          <w:lang w:val="en-US"/>
        </w:rPr>
        <w:t xml:space="preserve"> of </w:t>
      </w:r>
      <w:r w:rsidR="00E96311">
        <w:rPr>
          <w:rFonts w:ascii="Times New Roman" w:hAnsi="Times New Roman" w:cs="Times New Roman"/>
          <w:sz w:val="24"/>
          <w:szCs w:val="24"/>
          <w:lang w:val="en-US"/>
        </w:rPr>
        <w:t>the first-year students</w:t>
      </w:r>
    </w:p>
    <w:p w:rsidR="00233FE6" w:rsidRDefault="0071063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3FE6">
        <w:rPr>
          <w:rFonts w:ascii="Times New Roman" w:hAnsi="Times New Roman" w:cs="Times New Roman"/>
          <w:sz w:val="24"/>
          <w:szCs w:val="24"/>
          <w:lang w:val="en-US"/>
        </w:rPr>
        <w:t xml:space="preserve">     b. The legs are part</w:t>
      </w:r>
      <w:r w:rsidR="00E96311">
        <w:rPr>
          <w:rFonts w:ascii="Times New Roman" w:hAnsi="Times New Roman" w:cs="Times New Roman"/>
          <w:sz w:val="24"/>
          <w:szCs w:val="24"/>
          <w:lang w:val="en-US"/>
        </w:rPr>
        <w:t xml:space="preserve"> / parts / * a part</w:t>
      </w:r>
      <w:r w:rsidR="00233FE6">
        <w:rPr>
          <w:rFonts w:ascii="Times New Roman" w:hAnsi="Times New Roman" w:cs="Times New Roman"/>
          <w:sz w:val="24"/>
          <w:szCs w:val="24"/>
          <w:lang w:val="en-US"/>
        </w:rPr>
        <w:t xml:space="preserve"> of the table.</w:t>
      </w:r>
    </w:p>
    <w:p w:rsidR="00233FE6" w:rsidRDefault="00233FE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B5262B">
        <w:rPr>
          <w:rFonts w:ascii="Times New Roman" w:hAnsi="Times New Roman" w:cs="Times New Roman"/>
          <w:sz w:val="24"/>
          <w:szCs w:val="24"/>
          <w:lang w:val="en-US"/>
        </w:rPr>
        <w:t>6</w:t>
      </w:r>
      <w:r>
        <w:rPr>
          <w:rFonts w:ascii="Times New Roman" w:hAnsi="Times New Roman" w:cs="Times New Roman"/>
          <w:sz w:val="24"/>
          <w:szCs w:val="24"/>
          <w:lang w:val="en-US"/>
        </w:rPr>
        <w:t xml:space="preserve">) a. </w:t>
      </w:r>
      <w:r w:rsidR="00C72976">
        <w:rPr>
          <w:rFonts w:ascii="Times New Roman" w:hAnsi="Times New Roman" w:cs="Times New Roman"/>
          <w:sz w:val="24"/>
          <w:szCs w:val="24"/>
          <w:lang w:val="en-US"/>
        </w:rPr>
        <w:t>He ate part / ?? a part of the apple.</w:t>
      </w:r>
    </w:p>
    <w:p w:rsidR="00233FE6" w:rsidRDefault="00233FE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He drank part of the wine / </w:t>
      </w:r>
      <w:r w:rsidR="00E96311">
        <w:rPr>
          <w:rFonts w:ascii="Times New Roman" w:hAnsi="Times New Roman" w:cs="Times New Roman"/>
          <w:sz w:val="24"/>
          <w:szCs w:val="24"/>
          <w:lang w:val="en-US"/>
        </w:rPr>
        <w:t xml:space="preserve">?? </w:t>
      </w:r>
      <w:r>
        <w:rPr>
          <w:rFonts w:ascii="Times New Roman" w:hAnsi="Times New Roman" w:cs="Times New Roman"/>
          <w:sz w:val="24"/>
          <w:szCs w:val="24"/>
          <w:lang w:val="en-US"/>
        </w:rPr>
        <w:t>a part of the wine.</w:t>
      </w:r>
    </w:p>
    <w:p w:rsidR="006D4BE3" w:rsidRDefault="000F215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C1E1D" w:rsidRPr="00B5262B" w:rsidRDefault="00C7297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d</w:t>
      </w:r>
      <w:r w:rsidR="00407E35">
        <w:rPr>
          <w:rFonts w:ascii="Times New Roman" w:hAnsi="Times New Roman" w:cs="Times New Roman"/>
          <w:sz w:val="24"/>
          <w:szCs w:val="24"/>
          <w:lang w:val="en-US"/>
        </w:rPr>
        <w:t xml:space="preserve">istinction between </w:t>
      </w:r>
      <w:r w:rsidR="00F6449C">
        <w:rPr>
          <w:rFonts w:ascii="Times New Roman" w:hAnsi="Times New Roman" w:cs="Times New Roman"/>
          <w:sz w:val="24"/>
          <w:szCs w:val="24"/>
          <w:lang w:val="en-US"/>
        </w:rPr>
        <w:t xml:space="preserve">the </w:t>
      </w:r>
      <w:r w:rsidR="00407E35">
        <w:rPr>
          <w:rFonts w:ascii="Times New Roman" w:hAnsi="Times New Roman" w:cs="Times New Roman"/>
          <w:sz w:val="24"/>
          <w:szCs w:val="24"/>
          <w:lang w:val="en-US"/>
        </w:rPr>
        <w:t xml:space="preserve">material and </w:t>
      </w:r>
      <w:r w:rsidR="00F6449C">
        <w:rPr>
          <w:rFonts w:ascii="Times New Roman" w:hAnsi="Times New Roman" w:cs="Times New Roman"/>
          <w:sz w:val="24"/>
          <w:szCs w:val="24"/>
          <w:lang w:val="en-US"/>
        </w:rPr>
        <w:t xml:space="preserve">an </w:t>
      </w:r>
      <w:r w:rsidR="00407E35">
        <w:rPr>
          <w:rFonts w:ascii="Times New Roman" w:hAnsi="Times New Roman" w:cs="Times New Roman"/>
          <w:sz w:val="24"/>
          <w:szCs w:val="24"/>
          <w:lang w:val="en-US"/>
        </w:rPr>
        <w:t>object</w:t>
      </w:r>
      <w:r w:rsidR="00A91F04">
        <w:rPr>
          <w:rFonts w:ascii="Times New Roman" w:hAnsi="Times New Roman" w:cs="Times New Roman"/>
          <w:sz w:val="24"/>
          <w:szCs w:val="24"/>
          <w:lang w:val="en-US"/>
        </w:rPr>
        <w:t xml:space="preserve"> constituted by it</w:t>
      </w:r>
      <w:r w:rsidR="00407E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00A82C2B">
        <w:rPr>
          <w:rFonts w:ascii="Times New Roman" w:hAnsi="Times New Roman" w:cs="Times New Roman"/>
          <w:sz w:val="24"/>
          <w:szCs w:val="24"/>
          <w:lang w:val="en-US"/>
        </w:rPr>
        <w:t xml:space="preserve">generally </w:t>
      </w:r>
      <w:r>
        <w:rPr>
          <w:rFonts w:ascii="Times New Roman" w:hAnsi="Times New Roman" w:cs="Times New Roman"/>
          <w:sz w:val="24"/>
          <w:szCs w:val="24"/>
          <w:lang w:val="en-US"/>
        </w:rPr>
        <w:t xml:space="preserve">regarded </w:t>
      </w:r>
      <w:r w:rsidR="00407E35">
        <w:rPr>
          <w:rFonts w:ascii="Times New Roman" w:hAnsi="Times New Roman" w:cs="Times New Roman"/>
          <w:sz w:val="24"/>
          <w:szCs w:val="24"/>
          <w:lang w:val="en-US"/>
        </w:rPr>
        <w:t>an ontological distinction</w:t>
      </w:r>
      <w:r w:rsidR="00A82C2B">
        <w:rPr>
          <w:rFonts w:ascii="Times New Roman" w:hAnsi="Times New Roman" w:cs="Times New Roman"/>
          <w:sz w:val="24"/>
          <w:szCs w:val="24"/>
          <w:lang w:val="en-US"/>
        </w:rPr>
        <w:t xml:space="preserve"> by</w:t>
      </w:r>
      <w:r w:rsidR="00030FDB">
        <w:rPr>
          <w:rFonts w:ascii="Times New Roman" w:hAnsi="Times New Roman" w:cs="Times New Roman"/>
          <w:sz w:val="24"/>
          <w:szCs w:val="24"/>
          <w:lang w:val="en-US"/>
        </w:rPr>
        <w:t xml:space="preserve"> philosophers concerne</w:t>
      </w:r>
      <w:r>
        <w:rPr>
          <w:rFonts w:ascii="Times New Roman" w:hAnsi="Times New Roman" w:cs="Times New Roman"/>
          <w:sz w:val="24"/>
          <w:szCs w:val="24"/>
          <w:lang w:val="en-US"/>
        </w:rPr>
        <w:t>d with the ontology of ordinary objects</w:t>
      </w:r>
      <w:r w:rsidR="00F6449C">
        <w:rPr>
          <w:rFonts w:ascii="Times New Roman" w:hAnsi="Times New Roman" w:cs="Times New Roman"/>
          <w:sz w:val="24"/>
          <w:szCs w:val="24"/>
          <w:lang w:val="en-US"/>
        </w:rPr>
        <w:t>.</w:t>
      </w:r>
      <w:r w:rsidR="00A82C2B">
        <w:rPr>
          <w:rFonts w:ascii="Times New Roman" w:hAnsi="Times New Roman" w:cs="Times New Roman"/>
          <w:sz w:val="24"/>
          <w:szCs w:val="24"/>
          <w:lang w:val="en-US"/>
        </w:rPr>
        <w:t xml:space="preserve"> (rather than </w:t>
      </w:r>
      <w:r w:rsidR="00367980">
        <w:rPr>
          <w:rFonts w:ascii="Times New Roman" w:hAnsi="Times New Roman" w:cs="Times New Roman"/>
          <w:sz w:val="24"/>
          <w:szCs w:val="24"/>
          <w:lang w:val="en-US"/>
        </w:rPr>
        <w:t>the ontology of fundamental</w:t>
      </w:r>
      <w:r w:rsidR="00DC0E82">
        <w:rPr>
          <w:rFonts w:ascii="Times New Roman" w:hAnsi="Times New Roman" w:cs="Times New Roman"/>
          <w:sz w:val="24"/>
          <w:szCs w:val="24"/>
          <w:lang w:val="en-US"/>
        </w:rPr>
        <w:t xml:space="preserve"> reality</w:t>
      </w:r>
      <w:r w:rsidR="0036798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12212">
        <w:rPr>
          <w:rFonts w:ascii="Times New Roman" w:hAnsi="Times New Roman" w:cs="Times New Roman"/>
          <w:sz w:val="24"/>
          <w:szCs w:val="24"/>
          <w:lang w:val="en-US"/>
        </w:rPr>
        <w:t>The semantic distinction between count</w:t>
      </w:r>
      <w:r w:rsidR="002C1E1D">
        <w:rPr>
          <w:rFonts w:ascii="Times New Roman" w:hAnsi="Times New Roman" w:cs="Times New Roman"/>
          <w:sz w:val="24"/>
          <w:szCs w:val="24"/>
          <w:lang w:val="en-US"/>
        </w:rPr>
        <w:t xml:space="preserve"> </w:t>
      </w:r>
      <w:r w:rsidR="00BE7018">
        <w:rPr>
          <w:rFonts w:ascii="Times New Roman" w:hAnsi="Times New Roman" w:cs="Times New Roman"/>
          <w:sz w:val="24"/>
          <w:szCs w:val="24"/>
          <w:lang w:val="en-US"/>
        </w:rPr>
        <w:t xml:space="preserve">and </w:t>
      </w:r>
      <w:r w:rsidR="00BE7018" w:rsidRPr="00B5262B">
        <w:rPr>
          <w:rFonts w:ascii="Times New Roman" w:hAnsi="Times New Roman" w:cs="Times New Roman"/>
          <w:sz w:val="24"/>
          <w:szCs w:val="24"/>
          <w:lang w:val="en-US"/>
        </w:rPr>
        <w:t xml:space="preserve">mass </w:t>
      </w:r>
      <w:r w:rsidR="00412212" w:rsidRPr="00B5262B">
        <w:rPr>
          <w:rFonts w:ascii="Times New Roman" w:hAnsi="Times New Roman" w:cs="Times New Roman"/>
          <w:sz w:val="24"/>
          <w:szCs w:val="24"/>
          <w:lang w:val="en-US"/>
        </w:rPr>
        <w:t xml:space="preserve">might then be drawn as an ontological distinction between </w:t>
      </w:r>
      <w:r w:rsidR="002C1E1D" w:rsidRPr="00B5262B">
        <w:rPr>
          <w:rFonts w:ascii="Times New Roman" w:hAnsi="Times New Roman" w:cs="Times New Roman"/>
          <w:sz w:val="24"/>
          <w:szCs w:val="24"/>
          <w:lang w:val="en-US"/>
        </w:rPr>
        <w:t xml:space="preserve">entities </w:t>
      </w:r>
      <w:r w:rsidR="00B5262B" w:rsidRPr="00B5262B">
        <w:rPr>
          <w:rFonts w:ascii="Times New Roman" w:hAnsi="Times New Roman" w:cs="Times New Roman"/>
          <w:sz w:val="24"/>
          <w:szCs w:val="24"/>
          <w:lang w:val="en-US"/>
        </w:rPr>
        <w:t xml:space="preserve">that come with </w:t>
      </w:r>
      <w:r w:rsidR="002C1E1D" w:rsidRPr="00B5262B">
        <w:rPr>
          <w:rFonts w:ascii="Times New Roman" w:hAnsi="Times New Roman" w:cs="Times New Roman"/>
          <w:sz w:val="24"/>
          <w:szCs w:val="24"/>
          <w:lang w:val="en-US"/>
        </w:rPr>
        <w:t xml:space="preserve">a </w:t>
      </w:r>
      <w:r w:rsidR="00BF4EE7" w:rsidRPr="00B5262B">
        <w:rPr>
          <w:rFonts w:ascii="Times New Roman" w:hAnsi="Times New Roman" w:cs="Times New Roman"/>
          <w:sz w:val="24"/>
          <w:szCs w:val="24"/>
          <w:lang w:val="en-US"/>
        </w:rPr>
        <w:t>boundary</w:t>
      </w:r>
      <w:r w:rsidR="00412212" w:rsidRPr="00B5262B">
        <w:rPr>
          <w:rFonts w:ascii="Times New Roman" w:hAnsi="Times New Roman" w:cs="Times New Roman"/>
          <w:sz w:val="24"/>
          <w:szCs w:val="24"/>
          <w:lang w:val="en-US"/>
        </w:rPr>
        <w:t>, form, or integrity of some sort</w:t>
      </w:r>
      <w:r w:rsidR="00BF4EE7" w:rsidRPr="00B5262B">
        <w:rPr>
          <w:rFonts w:ascii="Times New Roman" w:hAnsi="Times New Roman" w:cs="Times New Roman"/>
          <w:sz w:val="24"/>
          <w:szCs w:val="24"/>
          <w:lang w:val="en-US"/>
        </w:rPr>
        <w:t xml:space="preserve"> (count) </w:t>
      </w:r>
      <w:r w:rsidR="00412212" w:rsidRPr="00B5262B">
        <w:rPr>
          <w:rFonts w:ascii="Times New Roman" w:hAnsi="Times New Roman" w:cs="Times New Roman"/>
          <w:sz w:val="24"/>
          <w:szCs w:val="24"/>
          <w:lang w:val="en-US"/>
        </w:rPr>
        <w:t>and entities that</w:t>
      </w:r>
      <w:r w:rsidR="00026AD2" w:rsidRPr="00B5262B">
        <w:rPr>
          <w:rFonts w:ascii="Times New Roman" w:hAnsi="Times New Roman" w:cs="Times New Roman"/>
          <w:sz w:val="24"/>
          <w:szCs w:val="24"/>
          <w:lang w:val="en-US"/>
        </w:rPr>
        <w:t xml:space="preserve"> </w:t>
      </w:r>
      <w:r w:rsidR="00412212" w:rsidRPr="00B5262B">
        <w:rPr>
          <w:rFonts w:ascii="Times New Roman" w:hAnsi="Times New Roman" w:cs="Times New Roman"/>
          <w:sz w:val="24"/>
          <w:szCs w:val="24"/>
          <w:lang w:val="en-US"/>
        </w:rPr>
        <w:t>lack</w:t>
      </w:r>
      <w:r w:rsidR="00D079DE" w:rsidRPr="00B5262B">
        <w:rPr>
          <w:rFonts w:ascii="Times New Roman" w:hAnsi="Times New Roman" w:cs="Times New Roman"/>
          <w:sz w:val="24"/>
          <w:szCs w:val="24"/>
          <w:lang w:val="en-US"/>
        </w:rPr>
        <w:t xml:space="preserve"> a boundary, form, or integrity</w:t>
      </w:r>
      <w:r w:rsidR="00B5262B">
        <w:rPr>
          <w:rFonts w:ascii="Times New Roman" w:hAnsi="Times New Roman" w:cs="Times New Roman"/>
          <w:sz w:val="24"/>
          <w:szCs w:val="24"/>
          <w:lang w:val="en-US"/>
        </w:rPr>
        <w:t xml:space="preserve"> (mass)</w:t>
      </w:r>
      <w:r w:rsidR="00D079DE" w:rsidRPr="00B5262B">
        <w:rPr>
          <w:rFonts w:ascii="Times New Roman" w:hAnsi="Times New Roman" w:cs="Times New Roman"/>
          <w:sz w:val="24"/>
          <w:szCs w:val="24"/>
          <w:lang w:val="en-US"/>
        </w:rPr>
        <w:t>.</w:t>
      </w:r>
      <w:r w:rsidR="00026AD2" w:rsidRPr="00B5262B">
        <w:rPr>
          <w:rFonts w:ascii="Times New Roman" w:hAnsi="Times New Roman" w:cs="Times New Roman"/>
          <w:sz w:val="24"/>
          <w:szCs w:val="24"/>
          <w:lang w:val="en-US"/>
        </w:rPr>
        <w:t xml:space="preserve"> </w:t>
      </w:r>
    </w:p>
    <w:p w:rsidR="00407E35" w:rsidRDefault="002C1E1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2976">
        <w:rPr>
          <w:rFonts w:ascii="Times New Roman" w:hAnsi="Times New Roman" w:cs="Times New Roman"/>
          <w:sz w:val="24"/>
          <w:szCs w:val="24"/>
          <w:lang w:val="en-US"/>
        </w:rPr>
        <w:t xml:space="preserve">But </w:t>
      </w:r>
      <w:r w:rsidR="00005D98">
        <w:rPr>
          <w:rFonts w:ascii="Times New Roman" w:hAnsi="Times New Roman" w:cs="Times New Roman"/>
          <w:sz w:val="24"/>
          <w:szCs w:val="24"/>
          <w:lang w:val="en-US"/>
        </w:rPr>
        <w:t>a look at a wider range of examples</w:t>
      </w:r>
      <w:r w:rsidR="00C72976">
        <w:rPr>
          <w:rFonts w:ascii="Times New Roman" w:hAnsi="Times New Roman" w:cs="Times New Roman"/>
          <w:sz w:val="24"/>
          <w:szCs w:val="24"/>
          <w:lang w:val="en-US"/>
        </w:rPr>
        <w:t xml:space="preserve"> </w:t>
      </w:r>
      <w:r w:rsidR="005D0A55">
        <w:rPr>
          <w:rFonts w:ascii="Times New Roman" w:hAnsi="Times New Roman" w:cs="Times New Roman"/>
          <w:sz w:val="24"/>
          <w:szCs w:val="24"/>
          <w:lang w:val="en-US"/>
        </w:rPr>
        <w:t xml:space="preserve">quickly </w:t>
      </w:r>
      <w:r w:rsidR="00C72976">
        <w:rPr>
          <w:rFonts w:ascii="Times New Roman" w:hAnsi="Times New Roman" w:cs="Times New Roman"/>
          <w:sz w:val="24"/>
          <w:szCs w:val="24"/>
          <w:lang w:val="en-US"/>
        </w:rPr>
        <w:t>shows that the mass-count distinction doe</w:t>
      </w:r>
      <w:r w:rsidR="00AA655E">
        <w:rPr>
          <w:rFonts w:ascii="Times New Roman" w:hAnsi="Times New Roman" w:cs="Times New Roman"/>
          <w:sz w:val="24"/>
          <w:szCs w:val="24"/>
          <w:lang w:val="en-US"/>
        </w:rPr>
        <w:t>s not strictly go along with an ontological</w:t>
      </w:r>
      <w:r w:rsidR="00C72976">
        <w:rPr>
          <w:rFonts w:ascii="Times New Roman" w:hAnsi="Times New Roman" w:cs="Times New Roman"/>
          <w:sz w:val="24"/>
          <w:szCs w:val="24"/>
          <w:lang w:val="en-US"/>
        </w:rPr>
        <w:t xml:space="preserve"> distinction</w:t>
      </w:r>
      <w:r w:rsidR="005D0A55">
        <w:rPr>
          <w:rFonts w:ascii="Times New Roman" w:hAnsi="Times New Roman" w:cs="Times New Roman"/>
          <w:sz w:val="24"/>
          <w:szCs w:val="24"/>
          <w:lang w:val="en-US"/>
        </w:rPr>
        <w:t xml:space="preserve"> between </w:t>
      </w:r>
      <w:r w:rsidR="00D079DE">
        <w:rPr>
          <w:rFonts w:ascii="Times New Roman" w:hAnsi="Times New Roman" w:cs="Times New Roman"/>
          <w:sz w:val="24"/>
          <w:szCs w:val="24"/>
          <w:lang w:val="en-US"/>
        </w:rPr>
        <w:t>two sorts of entities</w:t>
      </w:r>
      <w:r w:rsidR="005D0A55">
        <w:rPr>
          <w:rFonts w:ascii="Times New Roman" w:hAnsi="Times New Roman" w:cs="Times New Roman"/>
          <w:sz w:val="24"/>
          <w:szCs w:val="24"/>
          <w:lang w:val="en-US"/>
        </w:rPr>
        <w:t>.</w:t>
      </w:r>
      <w:r w:rsidR="00407E35">
        <w:rPr>
          <w:rFonts w:ascii="Times New Roman" w:hAnsi="Times New Roman" w:cs="Times New Roman"/>
          <w:sz w:val="24"/>
          <w:szCs w:val="24"/>
          <w:lang w:val="en-US"/>
        </w:rPr>
        <w:t xml:space="preserve"> </w:t>
      </w:r>
      <w:r w:rsidR="00AA655E">
        <w:rPr>
          <w:rFonts w:ascii="Times New Roman" w:hAnsi="Times New Roman" w:cs="Times New Roman"/>
          <w:sz w:val="24"/>
          <w:szCs w:val="24"/>
          <w:lang w:val="en-US"/>
        </w:rPr>
        <w:t>A</w:t>
      </w:r>
      <w:r w:rsidR="00223BE3">
        <w:rPr>
          <w:rFonts w:ascii="Times New Roman" w:hAnsi="Times New Roman" w:cs="Times New Roman"/>
          <w:sz w:val="24"/>
          <w:szCs w:val="24"/>
          <w:lang w:val="en-US"/>
        </w:rPr>
        <w:t xml:space="preserve"> singular count NP</w:t>
      </w:r>
      <w:r w:rsidR="00030FDB">
        <w:rPr>
          <w:rFonts w:ascii="Times New Roman" w:hAnsi="Times New Roman" w:cs="Times New Roman"/>
          <w:sz w:val="24"/>
          <w:szCs w:val="24"/>
          <w:lang w:val="en-US"/>
        </w:rPr>
        <w:t xml:space="preserve"> may</w:t>
      </w:r>
      <w:r w:rsidR="00AA655E">
        <w:rPr>
          <w:rFonts w:ascii="Times New Roman" w:hAnsi="Times New Roman" w:cs="Times New Roman"/>
          <w:sz w:val="24"/>
          <w:szCs w:val="24"/>
          <w:lang w:val="en-US"/>
        </w:rPr>
        <w:t>, it seems,</w:t>
      </w:r>
      <w:r w:rsidR="00030FDB">
        <w:rPr>
          <w:rFonts w:ascii="Times New Roman" w:hAnsi="Times New Roman" w:cs="Times New Roman"/>
          <w:sz w:val="24"/>
          <w:szCs w:val="24"/>
          <w:lang w:val="en-US"/>
        </w:rPr>
        <w:t xml:space="preserve"> just </w:t>
      </w:r>
      <w:r w:rsidR="00A222CD">
        <w:rPr>
          <w:rFonts w:ascii="Times New Roman" w:hAnsi="Times New Roman" w:cs="Times New Roman"/>
          <w:sz w:val="24"/>
          <w:szCs w:val="24"/>
          <w:lang w:val="en-US"/>
        </w:rPr>
        <w:t>convey accidental unity of a plurality, as plausibly in (</w:t>
      </w:r>
      <w:r w:rsidR="00B5262B">
        <w:rPr>
          <w:rFonts w:ascii="Times New Roman" w:hAnsi="Times New Roman" w:cs="Times New Roman"/>
          <w:sz w:val="24"/>
          <w:szCs w:val="24"/>
          <w:lang w:val="en-US"/>
        </w:rPr>
        <w:t>7</w:t>
      </w:r>
      <w:r w:rsidR="00236A15">
        <w:rPr>
          <w:rFonts w:ascii="Times New Roman" w:hAnsi="Times New Roman" w:cs="Times New Roman"/>
          <w:sz w:val="24"/>
          <w:szCs w:val="24"/>
          <w:lang w:val="en-US"/>
        </w:rPr>
        <w:t xml:space="preserve">a) and </w:t>
      </w:r>
      <w:r w:rsidR="00A222CD">
        <w:rPr>
          <w:rFonts w:ascii="Times New Roman" w:hAnsi="Times New Roman" w:cs="Times New Roman"/>
          <w:sz w:val="24"/>
          <w:szCs w:val="24"/>
          <w:lang w:val="en-US"/>
        </w:rPr>
        <w:t>merely conceived unity, as possibly in (</w:t>
      </w:r>
      <w:r w:rsidR="00B5262B">
        <w:rPr>
          <w:rFonts w:ascii="Times New Roman" w:hAnsi="Times New Roman" w:cs="Times New Roman"/>
          <w:sz w:val="24"/>
          <w:szCs w:val="24"/>
          <w:lang w:val="en-US"/>
        </w:rPr>
        <w:t>7</w:t>
      </w:r>
      <w:r w:rsidR="00A222CD">
        <w:rPr>
          <w:rFonts w:ascii="Times New Roman" w:hAnsi="Times New Roman" w:cs="Times New Roman"/>
          <w:sz w:val="24"/>
          <w:szCs w:val="24"/>
          <w:lang w:val="en-US"/>
        </w:rPr>
        <w:t>b</w:t>
      </w:r>
      <w:r w:rsidR="00236A15">
        <w:rPr>
          <w:rFonts w:ascii="Times New Roman" w:hAnsi="Times New Roman" w:cs="Times New Roman"/>
          <w:sz w:val="24"/>
          <w:szCs w:val="24"/>
          <w:lang w:val="en-US"/>
        </w:rPr>
        <w:t>, c</w:t>
      </w:r>
      <w:r w:rsidR="00A222CD">
        <w:rPr>
          <w:rFonts w:ascii="Times New Roman" w:hAnsi="Times New Roman" w:cs="Times New Roman"/>
          <w:sz w:val="24"/>
          <w:szCs w:val="24"/>
          <w:lang w:val="en-US"/>
        </w:rPr>
        <w:t>):</w:t>
      </w:r>
    </w:p>
    <w:p w:rsidR="00A41EAD" w:rsidRDefault="00A41EAD" w:rsidP="0007323A">
      <w:pPr>
        <w:spacing w:after="0" w:line="360" w:lineRule="auto"/>
        <w:rPr>
          <w:rFonts w:ascii="Times New Roman" w:hAnsi="Times New Roman" w:cs="Times New Roman"/>
          <w:sz w:val="24"/>
          <w:szCs w:val="24"/>
          <w:lang w:val="en-US"/>
        </w:rPr>
      </w:pPr>
    </w:p>
    <w:p w:rsidR="00407E35" w:rsidRDefault="00407E3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7</w:t>
      </w:r>
      <w:r>
        <w:rPr>
          <w:rFonts w:ascii="Times New Roman" w:hAnsi="Times New Roman" w:cs="Times New Roman"/>
          <w:sz w:val="24"/>
          <w:szCs w:val="24"/>
          <w:lang w:val="en-US"/>
        </w:rPr>
        <w:t>) a. the collection of papers on this desk – the papers on his desk</w:t>
      </w:r>
    </w:p>
    <w:p w:rsidR="00407E35" w:rsidRDefault="00407E3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amount of alcohol -  </w:t>
      </w:r>
      <w:r w:rsidR="00A32C1A">
        <w:rPr>
          <w:rFonts w:ascii="Times New Roman" w:hAnsi="Times New Roman" w:cs="Times New Roman"/>
          <w:sz w:val="24"/>
          <w:szCs w:val="24"/>
          <w:lang w:val="en-US"/>
        </w:rPr>
        <w:t>the alcoh</w:t>
      </w:r>
      <w:r>
        <w:rPr>
          <w:rFonts w:ascii="Times New Roman" w:hAnsi="Times New Roman" w:cs="Times New Roman"/>
          <w:sz w:val="24"/>
          <w:szCs w:val="24"/>
          <w:lang w:val="en-US"/>
        </w:rPr>
        <w:t>ol</w:t>
      </w:r>
    </w:p>
    <w:p w:rsidR="00D079DE" w:rsidRDefault="00407E3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group / sum  of children </w:t>
      </w:r>
      <w:r w:rsidR="00A32C1A">
        <w:rPr>
          <w:rFonts w:ascii="Times New Roman" w:hAnsi="Times New Roman" w:cs="Times New Roman"/>
          <w:sz w:val="24"/>
          <w:szCs w:val="24"/>
          <w:lang w:val="en-US"/>
        </w:rPr>
        <w:t>– the children</w:t>
      </w:r>
    </w:p>
    <w:p w:rsidR="00407E35" w:rsidRDefault="00407E35" w:rsidP="0007323A">
      <w:pPr>
        <w:spacing w:after="0" w:line="360" w:lineRule="auto"/>
        <w:rPr>
          <w:rFonts w:ascii="Times New Roman" w:hAnsi="Times New Roman" w:cs="Times New Roman"/>
          <w:sz w:val="24"/>
          <w:szCs w:val="24"/>
          <w:lang w:val="en-US"/>
        </w:rPr>
      </w:pPr>
    </w:p>
    <w:p w:rsidR="00803341" w:rsidRDefault="00FB0B0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Singular count NPs may stand for what appear to be a</w:t>
      </w:r>
      <w:r w:rsidR="00803341">
        <w:rPr>
          <w:rFonts w:ascii="Times New Roman" w:hAnsi="Times New Roman" w:cs="Times New Roman"/>
          <w:sz w:val="24"/>
          <w:szCs w:val="24"/>
          <w:lang w:val="en-US"/>
        </w:rPr>
        <w:t>ccidental wholes</w:t>
      </w:r>
      <w:r>
        <w:rPr>
          <w:rFonts w:ascii="Times New Roman" w:hAnsi="Times New Roman" w:cs="Times New Roman"/>
          <w:sz w:val="24"/>
          <w:szCs w:val="24"/>
          <w:lang w:val="en-US"/>
        </w:rPr>
        <w:t>, as in (</w:t>
      </w:r>
      <w:r w:rsidR="00B5262B">
        <w:rPr>
          <w:rFonts w:ascii="Times New Roman" w:hAnsi="Times New Roman" w:cs="Times New Roman"/>
          <w:sz w:val="24"/>
          <w:szCs w:val="24"/>
          <w:lang w:val="en-US"/>
        </w:rPr>
        <w:t>7</w:t>
      </w:r>
      <w:r w:rsidR="006E29A3">
        <w:rPr>
          <w:rFonts w:ascii="Times New Roman" w:hAnsi="Times New Roman" w:cs="Times New Roman"/>
          <w:sz w:val="24"/>
          <w:szCs w:val="24"/>
          <w:lang w:val="en-US"/>
        </w:rPr>
        <w:t>a</w:t>
      </w:r>
      <w:r>
        <w:rPr>
          <w:rFonts w:ascii="Times New Roman" w:hAnsi="Times New Roman" w:cs="Times New Roman"/>
          <w:sz w:val="24"/>
          <w:szCs w:val="24"/>
          <w:lang w:val="en-US"/>
        </w:rPr>
        <w:t>),</w:t>
      </w:r>
      <w:r w:rsidR="00803341">
        <w:rPr>
          <w:rFonts w:ascii="Times New Roman" w:hAnsi="Times New Roman" w:cs="Times New Roman"/>
          <w:sz w:val="24"/>
          <w:szCs w:val="24"/>
          <w:lang w:val="en-US"/>
        </w:rPr>
        <w:t xml:space="preserve"> or</w:t>
      </w:r>
      <w:r>
        <w:rPr>
          <w:rFonts w:ascii="Times New Roman" w:hAnsi="Times New Roman" w:cs="Times New Roman"/>
          <w:sz w:val="24"/>
          <w:szCs w:val="24"/>
          <w:lang w:val="en-US"/>
        </w:rPr>
        <w:t xml:space="preserve"> entities that are</w:t>
      </w:r>
      <w:r w:rsidR="00803341">
        <w:rPr>
          <w:rFonts w:ascii="Times New Roman" w:hAnsi="Times New Roman" w:cs="Times New Roman"/>
          <w:sz w:val="24"/>
          <w:szCs w:val="24"/>
          <w:lang w:val="en-US"/>
        </w:rPr>
        <w:t xml:space="preserve"> not wholes </w:t>
      </w:r>
      <w:r>
        <w:rPr>
          <w:rFonts w:ascii="Times New Roman" w:hAnsi="Times New Roman" w:cs="Times New Roman"/>
          <w:sz w:val="24"/>
          <w:szCs w:val="24"/>
          <w:lang w:val="en-US"/>
        </w:rPr>
        <w:t xml:space="preserve">in any substantive sense </w:t>
      </w:r>
      <w:r w:rsidR="00803341">
        <w:rPr>
          <w:rFonts w:ascii="Times New Roman" w:hAnsi="Times New Roman" w:cs="Times New Roman"/>
          <w:sz w:val="24"/>
          <w:szCs w:val="24"/>
          <w:lang w:val="en-US"/>
        </w:rPr>
        <w:t xml:space="preserve">at all, </w:t>
      </w:r>
      <w:r>
        <w:rPr>
          <w:rFonts w:ascii="Times New Roman" w:hAnsi="Times New Roman" w:cs="Times New Roman"/>
          <w:sz w:val="24"/>
          <w:szCs w:val="24"/>
          <w:lang w:val="en-US"/>
        </w:rPr>
        <w:t xml:space="preserve">but </w:t>
      </w:r>
      <w:r w:rsidR="004266CE">
        <w:rPr>
          <w:rFonts w:ascii="Times New Roman" w:hAnsi="Times New Roman" w:cs="Times New Roman"/>
          <w:sz w:val="24"/>
          <w:szCs w:val="24"/>
          <w:lang w:val="en-US"/>
        </w:rPr>
        <w:t>perhaps</w:t>
      </w:r>
      <w:r>
        <w:rPr>
          <w:rFonts w:ascii="Times New Roman" w:hAnsi="Times New Roman" w:cs="Times New Roman"/>
          <w:sz w:val="24"/>
          <w:szCs w:val="24"/>
          <w:lang w:val="en-US"/>
        </w:rPr>
        <w:t xml:space="preserve"> </w:t>
      </w:r>
      <w:r w:rsidR="00803341">
        <w:rPr>
          <w:rFonts w:ascii="Times New Roman" w:hAnsi="Times New Roman" w:cs="Times New Roman"/>
          <w:sz w:val="24"/>
          <w:szCs w:val="24"/>
          <w:lang w:val="en-US"/>
        </w:rPr>
        <w:t xml:space="preserve">merely conceived </w:t>
      </w:r>
      <w:r>
        <w:rPr>
          <w:rFonts w:ascii="Times New Roman" w:hAnsi="Times New Roman" w:cs="Times New Roman"/>
          <w:sz w:val="24"/>
          <w:szCs w:val="24"/>
          <w:lang w:val="en-US"/>
        </w:rPr>
        <w:t>wholes, as</w:t>
      </w:r>
      <w:r w:rsidR="004266CE">
        <w:rPr>
          <w:rFonts w:ascii="Times New Roman" w:hAnsi="Times New Roman" w:cs="Times New Roman"/>
          <w:sz w:val="24"/>
          <w:szCs w:val="24"/>
          <w:lang w:val="en-US"/>
        </w:rPr>
        <w:t xml:space="preserve"> </w:t>
      </w:r>
      <w:r>
        <w:rPr>
          <w:rFonts w:ascii="Times New Roman" w:hAnsi="Times New Roman" w:cs="Times New Roman"/>
          <w:sz w:val="24"/>
          <w:szCs w:val="24"/>
          <w:lang w:val="en-US"/>
        </w:rPr>
        <w:t>in (</w:t>
      </w:r>
      <w:r w:rsidR="00B5262B">
        <w:rPr>
          <w:rFonts w:ascii="Times New Roman" w:hAnsi="Times New Roman" w:cs="Times New Roman"/>
          <w:sz w:val="24"/>
          <w:szCs w:val="24"/>
          <w:lang w:val="en-US"/>
        </w:rPr>
        <w:t>7</w:t>
      </w:r>
      <w:r w:rsidR="006E29A3">
        <w:rPr>
          <w:rFonts w:ascii="Times New Roman" w:hAnsi="Times New Roman" w:cs="Times New Roman"/>
          <w:sz w:val="24"/>
          <w:szCs w:val="24"/>
          <w:lang w:val="en-US"/>
        </w:rPr>
        <w:t>b, c</w:t>
      </w:r>
      <w:r>
        <w:rPr>
          <w:rFonts w:ascii="Times New Roman" w:hAnsi="Times New Roman" w:cs="Times New Roman"/>
          <w:sz w:val="24"/>
          <w:szCs w:val="24"/>
          <w:lang w:val="en-US"/>
        </w:rPr>
        <w:t>).</w:t>
      </w:r>
    </w:p>
    <w:p w:rsidR="00E6758D" w:rsidRDefault="00A91F0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66CE">
        <w:rPr>
          <w:rFonts w:ascii="Times New Roman" w:hAnsi="Times New Roman" w:cs="Times New Roman"/>
          <w:sz w:val="24"/>
          <w:szCs w:val="24"/>
          <w:lang w:val="en-US"/>
        </w:rPr>
        <w:t>Moreover, t</w:t>
      </w:r>
      <w:r>
        <w:rPr>
          <w:rFonts w:ascii="Times New Roman" w:hAnsi="Times New Roman" w:cs="Times New Roman"/>
          <w:sz w:val="24"/>
          <w:szCs w:val="24"/>
          <w:lang w:val="en-US"/>
        </w:rPr>
        <w:t>here are a range of minimal pairs of a mass NP and a plural NP that appear to stand for the very same entities</w:t>
      </w:r>
      <w:r w:rsidR="00E6758D">
        <w:rPr>
          <w:rFonts w:ascii="Times New Roman" w:hAnsi="Times New Roman" w:cs="Times New Roman"/>
          <w:sz w:val="24"/>
          <w:szCs w:val="24"/>
          <w:lang w:val="en-US"/>
        </w:rPr>
        <w:t>:</w:t>
      </w:r>
    </w:p>
    <w:p w:rsidR="00E6758D" w:rsidRDefault="00E6758D" w:rsidP="0007323A">
      <w:pPr>
        <w:spacing w:after="0" w:line="360" w:lineRule="auto"/>
        <w:rPr>
          <w:rFonts w:ascii="Times New Roman" w:hAnsi="Times New Roman" w:cs="Times New Roman"/>
          <w:sz w:val="24"/>
          <w:szCs w:val="24"/>
          <w:lang w:val="en-US"/>
        </w:rPr>
      </w:pPr>
    </w:p>
    <w:p w:rsidR="00E6758D" w:rsidRDefault="00E6758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8</w:t>
      </w:r>
      <w:r>
        <w:rPr>
          <w:rFonts w:ascii="Times New Roman" w:hAnsi="Times New Roman" w:cs="Times New Roman"/>
          <w:sz w:val="24"/>
          <w:szCs w:val="24"/>
          <w:lang w:val="en-US"/>
        </w:rPr>
        <w:t>) a. clothes – clothing</w:t>
      </w:r>
    </w:p>
    <w:p w:rsidR="00E6758D"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758D">
        <w:rPr>
          <w:rFonts w:ascii="Times New Roman" w:hAnsi="Times New Roman" w:cs="Times New Roman"/>
          <w:sz w:val="24"/>
          <w:szCs w:val="24"/>
          <w:lang w:val="en-US"/>
        </w:rPr>
        <w:t xml:space="preserve">  </w:t>
      </w:r>
      <w:r w:rsidR="00156541">
        <w:rPr>
          <w:rFonts w:ascii="Times New Roman" w:hAnsi="Times New Roman" w:cs="Times New Roman"/>
          <w:sz w:val="24"/>
          <w:szCs w:val="24"/>
          <w:lang w:val="en-US"/>
        </w:rPr>
        <w:t xml:space="preserve">  </w:t>
      </w:r>
      <w:r w:rsidR="00E6758D">
        <w:rPr>
          <w:rFonts w:ascii="Times New Roman" w:hAnsi="Times New Roman" w:cs="Times New Roman"/>
          <w:sz w:val="24"/>
          <w:szCs w:val="24"/>
          <w:lang w:val="en-US"/>
        </w:rPr>
        <w:t xml:space="preserve"> b. policemen – police force</w:t>
      </w:r>
    </w:p>
    <w:p w:rsidR="00E6758D" w:rsidRDefault="00E6758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6A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156541">
        <w:rPr>
          <w:rFonts w:ascii="Times New Roman" w:hAnsi="Times New Roman" w:cs="Times New Roman"/>
          <w:sz w:val="24"/>
          <w:szCs w:val="24"/>
          <w:lang w:val="en-US"/>
        </w:rPr>
        <w:t xml:space="preserve">cows </w:t>
      </w:r>
      <w:r w:rsidR="004266CE">
        <w:rPr>
          <w:rFonts w:ascii="Times New Roman" w:hAnsi="Times New Roman" w:cs="Times New Roman"/>
          <w:sz w:val="24"/>
          <w:szCs w:val="24"/>
          <w:lang w:val="en-US"/>
        </w:rPr>
        <w:t>–</w:t>
      </w:r>
      <w:r w:rsidR="00156541">
        <w:rPr>
          <w:rFonts w:ascii="Times New Roman" w:hAnsi="Times New Roman" w:cs="Times New Roman"/>
          <w:sz w:val="24"/>
          <w:szCs w:val="24"/>
          <w:lang w:val="en-US"/>
        </w:rPr>
        <w:t xml:space="preserve"> cattle</w:t>
      </w:r>
    </w:p>
    <w:p w:rsidR="004266CE" w:rsidRDefault="004266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carpets - carpeting</w:t>
      </w:r>
    </w:p>
    <w:p w:rsidR="00A91F04" w:rsidRDefault="00A91F0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A1FAA" w:rsidRDefault="00236A15" w:rsidP="006A1FA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also a lot of </w:t>
      </w:r>
      <w:r w:rsidR="006A1FAA">
        <w:rPr>
          <w:rFonts w:ascii="Times New Roman" w:hAnsi="Times New Roman" w:cs="Times New Roman"/>
          <w:sz w:val="24"/>
          <w:szCs w:val="24"/>
          <w:lang w:val="en-US"/>
        </w:rPr>
        <w:t xml:space="preserve">crosslinguistic variation </w:t>
      </w:r>
      <w:r w:rsidR="003F65B1">
        <w:rPr>
          <w:rFonts w:ascii="Times New Roman" w:hAnsi="Times New Roman" w:cs="Times New Roman"/>
          <w:sz w:val="24"/>
          <w:szCs w:val="24"/>
          <w:lang w:val="en-US"/>
        </w:rPr>
        <w:t>regarding</w:t>
      </w:r>
      <w:r w:rsidR="006A1FAA">
        <w:rPr>
          <w:rFonts w:ascii="Times New Roman" w:hAnsi="Times New Roman" w:cs="Times New Roman"/>
          <w:sz w:val="24"/>
          <w:szCs w:val="24"/>
          <w:lang w:val="en-US"/>
        </w:rPr>
        <w:t xml:space="preserve"> whether something is denoted by a plural or a mass NP (English </w:t>
      </w:r>
      <w:r w:rsidR="006A1FAA" w:rsidRPr="006A1FAA">
        <w:rPr>
          <w:rFonts w:ascii="Times New Roman" w:hAnsi="Times New Roman" w:cs="Times New Roman"/>
          <w:i/>
          <w:sz w:val="24"/>
          <w:szCs w:val="24"/>
          <w:lang w:val="en-US"/>
        </w:rPr>
        <w:t>hair</w:t>
      </w:r>
      <w:r w:rsidR="006A1FAA">
        <w:rPr>
          <w:rFonts w:ascii="Times New Roman" w:hAnsi="Times New Roman" w:cs="Times New Roman"/>
          <w:sz w:val="24"/>
          <w:szCs w:val="24"/>
          <w:lang w:val="en-US"/>
        </w:rPr>
        <w:t xml:space="preserve"> - Italian </w:t>
      </w:r>
      <w:r w:rsidR="006A1FAA" w:rsidRPr="006A1FAA">
        <w:rPr>
          <w:rFonts w:ascii="Times New Roman" w:hAnsi="Times New Roman" w:cs="Times New Roman"/>
          <w:i/>
          <w:sz w:val="24"/>
          <w:szCs w:val="24"/>
          <w:lang w:val="en-US"/>
        </w:rPr>
        <w:t>cappelli</w:t>
      </w:r>
      <w:r w:rsidR="006A1FAA">
        <w:rPr>
          <w:rFonts w:ascii="Times New Roman" w:hAnsi="Times New Roman" w:cs="Times New Roman"/>
          <w:sz w:val="24"/>
          <w:szCs w:val="24"/>
          <w:lang w:val="en-US"/>
        </w:rPr>
        <w:t>).</w:t>
      </w:r>
    </w:p>
    <w:p w:rsidR="004266CE" w:rsidRDefault="006A1FA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66CE">
        <w:rPr>
          <w:rFonts w:ascii="Times New Roman" w:hAnsi="Times New Roman" w:cs="Times New Roman"/>
          <w:sz w:val="24"/>
          <w:szCs w:val="24"/>
          <w:lang w:val="en-US"/>
        </w:rPr>
        <w:t>Finally, there</w:t>
      </w:r>
      <w:r w:rsidR="004F5ED3">
        <w:rPr>
          <w:rFonts w:ascii="Times New Roman" w:hAnsi="Times New Roman" w:cs="Times New Roman"/>
          <w:sz w:val="24"/>
          <w:szCs w:val="24"/>
          <w:lang w:val="en-US"/>
        </w:rPr>
        <w:t xml:space="preserve"> is</w:t>
      </w:r>
      <w:r w:rsidR="004266CE">
        <w:rPr>
          <w:rFonts w:ascii="Times New Roman" w:hAnsi="Times New Roman" w:cs="Times New Roman"/>
          <w:sz w:val="24"/>
          <w:szCs w:val="24"/>
          <w:lang w:val="en-US"/>
        </w:rPr>
        <w:t xml:space="preserve"> </w:t>
      </w:r>
      <w:r w:rsidR="004F5ED3">
        <w:rPr>
          <w:rFonts w:ascii="Times New Roman" w:hAnsi="Times New Roman" w:cs="Times New Roman"/>
          <w:sz w:val="24"/>
          <w:szCs w:val="24"/>
          <w:lang w:val="en-US"/>
        </w:rPr>
        <w:t>a</w:t>
      </w:r>
      <w:r w:rsidR="00E6758D">
        <w:rPr>
          <w:rFonts w:ascii="Times New Roman" w:hAnsi="Times New Roman" w:cs="Times New Roman"/>
          <w:sz w:val="24"/>
          <w:szCs w:val="24"/>
          <w:lang w:val="en-US"/>
        </w:rPr>
        <w:t xml:space="preserve"> large class of what</w:t>
      </w:r>
      <w:r>
        <w:rPr>
          <w:rFonts w:ascii="Times New Roman" w:hAnsi="Times New Roman" w:cs="Times New Roman"/>
          <w:sz w:val="24"/>
          <w:szCs w:val="24"/>
          <w:lang w:val="en-US"/>
        </w:rPr>
        <w:t xml:space="preserve"> </w:t>
      </w:r>
      <w:r w:rsidR="00E6758D">
        <w:rPr>
          <w:rFonts w:ascii="Times New Roman" w:hAnsi="Times New Roman" w:cs="Times New Roman"/>
          <w:sz w:val="24"/>
          <w:szCs w:val="24"/>
          <w:lang w:val="en-US"/>
        </w:rPr>
        <w:t xml:space="preserve">is called </w:t>
      </w:r>
      <w:r w:rsidR="00156541">
        <w:rPr>
          <w:rFonts w:ascii="Times New Roman" w:hAnsi="Times New Roman" w:cs="Times New Roman"/>
          <w:sz w:val="24"/>
          <w:szCs w:val="24"/>
          <w:lang w:val="en-US"/>
        </w:rPr>
        <w:t>‘</w:t>
      </w:r>
      <w:r w:rsidR="00E6758D">
        <w:rPr>
          <w:rFonts w:ascii="Times New Roman" w:hAnsi="Times New Roman" w:cs="Times New Roman"/>
          <w:sz w:val="24"/>
          <w:szCs w:val="24"/>
          <w:lang w:val="en-US"/>
        </w:rPr>
        <w:t>object mass nouns</w:t>
      </w:r>
      <w:r w:rsidR="00156541">
        <w:rPr>
          <w:rFonts w:ascii="Times New Roman" w:hAnsi="Times New Roman" w:cs="Times New Roman"/>
          <w:sz w:val="24"/>
          <w:szCs w:val="24"/>
          <w:lang w:val="en-US"/>
        </w:rPr>
        <w:t>’</w:t>
      </w:r>
      <w:r w:rsidR="00E6758D">
        <w:rPr>
          <w:rFonts w:ascii="Times New Roman" w:hAnsi="Times New Roman" w:cs="Times New Roman"/>
          <w:sz w:val="24"/>
          <w:szCs w:val="24"/>
          <w:lang w:val="en-US"/>
        </w:rPr>
        <w:t xml:space="preserve">, mass nouns that </w:t>
      </w:r>
      <w:r>
        <w:rPr>
          <w:rFonts w:ascii="Times New Roman" w:hAnsi="Times New Roman" w:cs="Times New Roman"/>
          <w:sz w:val="24"/>
          <w:szCs w:val="24"/>
          <w:lang w:val="en-US"/>
        </w:rPr>
        <w:t xml:space="preserve">appear to stand for pluralities of well-individuated objects, such as </w:t>
      </w:r>
      <w:r w:rsidRPr="00156541">
        <w:rPr>
          <w:rFonts w:ascii="Times New Roman" w:hAnsi="Times New Roman" w:cs="Times New Roman"/>
          <w:i/>
          <w:sz w:val="24"/>
          <w:szCs w:val="24"/>
          <w:lang w:val="en-US"/>
        </w:rPr>
        <w:t>hardware, jewelry, luggage, staff</w:t>
      </w:r>
      <w:r w:rsidR="0002751F">
        <w:rPr>
          <w:rFonts w:ascii="Times New Roman" w:hAnsi="Times New Roman" w:cs="Times New Roman"/>
          <w:sz w:val="24"/>
          <w:szCs w:val="24"/>
          <w:lang w:val="en-US"/>
        </w:rPr>
        <w:t xml:space="preserve">, </w:t>
      </w:r>
      <w:r w:rsidR="0002751F" w:rsidRPr="0002751F">
        <w:rPr>
          <w:rFonts w:ascii="Times New Roman" w:hAnsi="Times New Roman" w:cs="Times New Roman"/>
          <w:i/>
          <w:sz w:val="24"/>
          <w:szCs w:val="24"/>
          <w:lang w:val="en-US"/>
        </w:rPr>
        <w:t>police force</w:t>
      </w:r>
      <w:r w:rsidR="000275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266CE">
        <w:rPr>
          <w:rFonts w:ascii="Times New Roman" w:hAnsi="Times New Roman" w:cs="Times New Roman"/>
          <w:sz w:val="24"/>
          <w:szCs w:val="24"/>
          <w:lang w:val="en-US"/>
        </w:rPr>
        <w:t xml:space="preserve">   </w:t>
      </w:r>
    </w:p>
    <w:p w:rsidR="006837FC" w:rsidRDefault="004266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To sum up, w</w:t>
      </w:r>
      <w:r w:rsidR="006A1FAA">
        <w:rPr>
          <w:rFonts w:ascii="Times New Roman" w:hAnsi="Times New Roman" w:cs="Times New Roman"/>
          <w:sz w:val="24"/>
          <w:szCs w:val="24"/>
          <w:lang w:val="en-US"/>
        </w:rPr>
        <w:t>hether a language chooses</w:t>
      </w:r>
      <w:r w:rsidR="002C1E1D">
        <w:rPr>
          <w:rFonts w:ascii="Times New Roman" w:hAnsi="Times New Roman" w:cs="Times New Roman"/>
          <w:sz w:val="24"/>
          <w:szCs w:val="24"/>
          <w:lang w:val="en-US"/>
        </w:rPr>
        <w:t xml:space="preserve"> a plural or a mass noun in many cases appears entirely arbitrary.</w:t>
      </w:r>
      <w:r w:rsidR="006A1FAA">
        <w:rPr>
          <w:rFonts w:ascii="Times New Roman" w:hAnsi="Times New Roman" w:cs="Times New Roman"/>
          <w:sz w:val="24"/>
          <w:szCs w:val="24"/>
          <w:lang w:val="en-US"/>
        </w:rPr>
        <w:t xml:space="preserve"> </w:t>
      </w:r>
      <w:r w:rsidR="00387869">
        <w:rPr>
          <w:rFonts w:ascii="Times New Roman" w:hAnsi="Times New Roman" w:cs="Times New Roman"/>
          <w:sz w:val="24"/>
          <w:szCs w:val="24"/>
          <w:lang w:val="en-US"/>
        </w:rPr>
        <w:t>This is a major problem for standard semantic approaches to the mass-count disti</w:t>
      </w:r>
      <w:r w:rsidR="008E146F">
        <w:rPr>
          <w:rFonts w:ascii="Times New Roman" w:hAnsi="Times New Roman" w:cs="Times New Roman"/>
          <w:sz w:val="24"/>
          <w:szCs w:val="24"/>
          <w:lang w:val="en-US"/>
        </w:rPr>
        <w:t>nction. It is a major problem for</w:t>
      </w:r>
      <w:r w:rsidR="00387869">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00387869">
        <w:rPr>
          <w:rFonts w:ascii="Times New Roman" w:hAnsi="Times New Roman" w:cs="Times New Roman"/>
          <w:sz w:val="24"/>
          <w:szCs w:val="24"/>
          <w:lang w:val="en-US"/>
        </w:rPr>
        <w:t xml:space="preserve"> approach</w:t>
      </w:r>
      <w:r>
        <w:rPr>
          <w:rFonts w:ascii="Times New Roman" w:hAnsi="Times New Roman" w:cs="Times New Roman"/>
          <w:sz w:val="24"/>
          <w:szCs w:val="24"/>
          <w:lang w:val="en-US"/>
        </w:rPr>
        <w:t xml:space="preserve"> </w:t>
      </w:r>
      <w:r w:rsidR="00387869">
        <w:rPr>
          <w:rFonts w:ascii="Times New Roman" w:hAnsi="Times New Roman" w:cs="Times New Roman"/>
          <w:sz w:val="24"/>
          <w:szCs w:val="24"/>
          <w:lang w:val="en-US"/>
        </w:rPr>
        <w:t xml:space="preserve">that distinguishes entities in the denotation of mass nouns and in the denotation of count nouns in terms </w:t>
      </w:r>
      <w:r w:rsidR="007B018B">
        <w:rPr>
          <w:rFonts w:ascii="Times New Roman" w:hAnsi="Times New Roman" w:cs="Times New Roman"/>
          <w:sz w:val="24"/>
          <w:szCs w:val="24"/>
          <w:lang w:val="en-US"/>
        </w:rPr>
        <w:t>of a notion of a boundary or integrity</w:t>
      </w:r>
      <w:r w:rsidR="00EA5F20">
        <w:rPr>
          <w:rFonts w:ascii="Times New Roman" w:hAnsi="Times New Roman" w:cs="Times New Roman"/>
          <w:sz w:val="24"/>
          <w:szCs w:val="24"/>
          <w:lang w:val="en-US"/>
        </w:rPr>
        <w:t>. It is also a major problem for the more common approach</w:t>
      </w:r>
      <w:r w:rsidR="00B303E9">
        <w:rPr>
          <w:rFonts w:ascii="Times New Roman" w:hAnsi="Times New Roman" w:cs="Times New Roman"/>
          <w:sz w:val="24"/>
          <w:szCs w:val="24"/>
          <w:lang w:val="en-US"/>
        </w:rPr>
        <w:t xml:space="preserve"> in contemporary formal semantics</w:t>
      </w:r>
      <w:r w:rsidR="004F5ED3">
        <w:rPr>
          <w:rFonts w:ascii="Times New Roman" w:hAnsi="Times New Roman" w:cs="Times New Roman"/>
          <w:sz w:val="24"/>
          <w:szCs w:val="24"/>
          <w:lang w:val="en-US"/>
        </w:rPr>
        <w:t xml:space="preserve"> </w:t>
      </w:r>
      <w:r w:rsidR="00354E6B">
        <w:rPr>
          <w:rFonts w:ascii="Times New Roman" w:hAnsi="Times New Roman" w:cs="Times New Roman"/>
          <w:sz w:val="24"/>
          <w:szCs w:val="24"/>
          <w:lang w:val="en-US"/>
        </w:rPr>
        <w:t>t</w:t>
      </w:r>
      <w:r w:rsidR="00EA5F20">
        <w:rPr>
          <w:rFonts w:ascii="Times New Roman" w:hAnsi="Times New Roman" w:cs="Times New Roman"/>
          <w:sz w:val="24"/>
          <w:szCs w:val="24"/>
          <w:lang w:val="en-US"/>
        </w:rPr>
        <w:t>hat distinguishes mass nouns and count</w:t>
      </w:r>
      <w:r w:rsidR="00E96311">
        <w:rPr>
          <w:rFonts w:ascii="Times New Roman" w:hAnsi="Times New Roman" w:cs="Times New Roman"/>
          <w:sz w:val="24"/>
          <w:szCs w:val="24"/>
          <w:lang w:val="en-US"/>
        </w:rPr>
        <w:t xml:space="preserve"> nouns semantically in terms of</w:t>
      </w:r>
      <w:r w:rsidR="00354E6B">
        <w:rPr>
          <w:rFonts w:ascii="Times New Roman" w:hAnsi="Times New Roman" w:cs="Times New Roman"/>
          <w:sz w:val="24"/>
          <w:szCs w:val="24"/>
          <w:lang w:val="en-US"/>
        </w:rPr>
        <w:t xml:space="preserve"> mereological properties of their extensions</w:t>
      </w:r>
      <w:r w:rsidR="00DE1EAA">
        <w:rPr>
          <w:rFonts w:ascii="Times New Roman" w:hAnsi="Times New Roman" w:cs="Times New Roman"/>
          <w:sz w:val="24"/>
          <w:szCs w:val="24"/>
          <w:lang w:val="en-US"/>
        </w:rPr>
        <w:t xml:space="preserve"> (mass nouns having a homogeneous extensions, singular count nouns an atomic extension)</w:t>
      </w:r>
      <w:r>
        <w:rPr>
          <w:rFonts w:ascii="Times New Roman" w:hAnsi="Times New Roman" w:cs="Times New Roman"/>
          <w:sz w:val="24"/>
          <w:szCs w:val="24"/>
          <w:lang w:val="en-US"/>
        </w:rPr>
        <w:t xml:space="preserve"> (Link 1983, Champollion/Krifka 2017)</w:t>
      </w:r>
      <w:r w:rsidR="00DE1EAA">
        <w:rPr>
          <w:rFonts w:ascii="Times New Roman" w:hAnsi="Times New Roman" w:cs="Times New Roman"/>
          <w:sz w:val="24"/>
          <w:szCs w:val="24"/>
          <w:lang w:val="en-US"/>
        </w:rPr>
        <w:t>.</w:t>
      </w:r>
      <w:r w:rsidR="001675BC">
        <w:rPr>
          <w:rFonts w:ascii="Times New Roman" w:hAnsi="Times New Roman" w:cs="Times New Roman"/>
          <w:sz w:val="24"/>
          <w:szCs w:val="24"/>
          <w:lang w:val="en-US"/>
        </w:rPr>
        <w:t xml:space="preserve"> Object mass nouns</w:t>
      </w:r>
      <w:r w:rsidR="00D079DE">
        <w:rPr>
          <w:rFonts w:ascii="Times New Roman" w:hAnsi="Times New Roman" w:cs="Times New Roman"/>
          <w:sz w:val="24"/>
          <w:szCs w:val="24"/>
          <w:lang w:val="en-US"/>
        </w:rPr>
        <w:t>, in particular,</w:t>
      </w:r>
      <w:r w:rsidR="001675BC">
        <w:rPr>
          <w:rFonts w:ascii="Times New Roman" w:hAnsi="Times New Roman" w:cs="Times New Roman"/>
          <w:sz w:val="24"/>
          <w:szCs w:val="24"/>
          <w:lang w:val="en-US"/>
        </w:rPr>
        <w:t xml:space="preserve"> have extensions that share the same mereological properties as plural nouns. </w:t>
      </w:r>
    </w:p>
    <w:p w:rsidR="003811C1" w:rsidRDefault="001675B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major challenge for standard views of th</w:t>
      </w:r>
      <w:r w:rsidR="003811C1">
        <w:rPr>
          <w:rFonts w:ascii="Times New Roman" w:hAnsi="Times New Roman" w:cs="Times New Roman"/>
          <w:sz w:val="24"/>
          <w:szCs w:val="24"/>
          <w:lang w:val="en-US"/>
        </w:rPr>
        <w:t>e mass-count distinction is the semantics of nouns in classifier languages. In Chinese</w:t>
      </w:r>
      <w:r w:rsidR="004519A5">
        <w:rPr>
          <w:rFonts w:ascii="Times New Roman" w:hAnsi="Times New Roman" w:cs="Times New Roman"/>
          <w:sz w:val="24"/>
          <w:szCs w:val="24"/>
          <w:lang w:val="en-US"/>
        </w:rPr>
        <w:t>,</w:t>
      </w:r>
      <w:r w:rsidR="003811C1">
        <w:rPr>
          <w:rFonts w:ascii="Times New Roman" w:hAnsi="Times New Roman" w:cs="Times New Roman"/>
          <w:sz w:val="24"/>
          <w:szCs w:val="24"/>
          <w:lang w:val="en-US"/>
        </w:rPr>
        <w:t xml:space="preserve"> nouns are considered number-neutral, requiring  </w:t>
      </w:r>
      <w:r w:rsidR="008E146F">
        <w:rPr>
          <w:rFonts w:ascii="Times New Roman" w:hAnsi="Times New Roman" w:cs="Times New Roman"/>
          <w:sz w:val="24"/>
          <w:szCs w:val="24"/>
          <w:lang w:val="en-US"/>
        </w:rPr>
        <w:t xml:space="preserve">numeral </w:t>
      </w:r>
      <w:r w:rsidR="003811C1">
        <w:rPr>
          <w:rFonts w:ascii="Times New Roman" w:hAnsi="Times New Roman" w:cs="Times New Roman"/>
          <w:sz w:val="24"/>
          <w:szCs w:val="24"/>
          <w:lang w:val="en-US"/>
        </w:rPr>
        <w:t>classifiers</w:t>
      </w:r>
      <w:r w:rsidR="00787B59">
        <w:rPr>
          <w:rFonts w:ascii="Times New Roman" w:hAnsi="Times New Roman" w:cs="Times New Roman"/>
          <w:sz w:val="24"/>
          <w:szCs w:val="24"/>
          <w:lang w:val="en-US"/>
        </w:rPr>
        <w:t xml:space="preserve"> for numerals to be applicable.</w:t>
      </w:r>
      <w:r w:rsidR="00F82679">
        <w:rPr>
          <w:rFonts w:ascii="Times New Roman" w:hAnsi="Times New Roman" w:cs="Times New Roman"/>
          <w:sz w:val="24"/>
          <w:szCs w:val="24"/>
          <w:lang w:val="en-US"/>
        </w:rPr>
        <w:t xml:space="preserve"> Numeral classifiers select either natural units (</w:t>
      </w:r>
      <w:r w:rsidR="001D0442">
        <w:rPr>
          <w:rFonts w:ascii="Times New Roman" w:hAnsi="Times New Roman" w:cs="Times New Roman"/>
          <w:sz w:val="24"/>
          <w:szCs w:val="24"/>
          <w:lang w:val="en-US"/>
        </w:rPr>
        <w:t>sortal</w:t>
      </w:r>
      <w:r w:rsidR="00F82679">
        <w:rPr>
          <w:rFonts w:ascii="Times New Roman" w:hAnsi="Times New Roman" w:cs="Times New Roman"/>
          <w:sz w:val="24"/>
          <w:szCs w:val="24"/>
          <w:lang w:val="en-US"/>
        </w:rPr>
        <w:t xml:space="preserve"> numeral classifiers) or units based on measurement (mensural numeral classifiers).</w:t>
      </w:r>
      <w:r w:rsidR="00F82679">
        <w:rPr>
          <w:rStyle w:val="FootnoteReference"/>
          <w:rFonts w:ascii="Times New Roman" w:hAnsi="Times New Roman" w:cs="Times New Roman"/>
          <w:sz w:val="24"/>
          <w:szCs w:val="24"/>
          <w:lang w:val="en-US"/>
        </w:rPr>
        <w:footnoteReference w:id="7"/>
      </w:r>
      <w:r w:rsidR="00F82679">
        <w:rPr>
          <w:rFonts w:ascii="Times New Roman" w:hAnsi="Times New Roman" w:cs="Times New Roman"/>
          <w:sz w:val="24"/>
          <w:szCs w:val="24"/>
          <w:lang w:val="en-US"/>
        </w:rPr>
        <w:t xml:space="preserve"> </w:t>
      </w:r>
      <w:r w:rsidR="003811C1">
        <w:rPr>
          <w:rFonts w:ascii="Times New Roman" w:hAnsi="Times New Roman" w:cs="Times New Roman"/>
          <w:sz w:val="24"/>
          <w:szCs w:val="24"/>
          <w:lang w:val="en-US"/>
        </w:rPr>
        <w:t xml:space="preserve"> Standard semantic characterizations do not apply to number-neutrals nouns just as they do not apply to object mass nouns. </w:t>
      </w:r>
      <w:r w:rsidR="00026AD2">
        <w:rPr>
          <w:rFonts w:ascii="Times New Roman" w:hAnsi="Times New Roman" w:cs="Times New Roman"/>
          <w:sz w:val="24"/>
          <w:szCs w:val="24"/>
          <w:lang w:val="en-US"/>
        </w:rPr>
        <w:t>Engl</w:t>
      </w:r>
      <w:r w:rsidR="00B303E9">
        <w:rPr>
          <w:rFonts w:ascii="Times New Roman" w:hAnsi="Times New Roman" w:cs="Times New Roman"/>
          <w:sz w:val="24"/>
          <w:szCs w:val="24"/>
          <w:lang w:val="en-US"/>
        </w:rPr>
        <w:t>ish has something close to class</w:t>
      </w:r>
      <w:r w:rsidR="008041F2">
        <w:rPr>
          <w:rFonts w:ascii="Times New Roman" w:hAnsi="Times New Roman" w:cs="Times New Roman"/>
          <w:sz w:val="24"/>
          <w:szCs w:val="24"/>
          <w:lang w:val="en-US"/>
        </w:rPr>
        <w:t>i</w:t>
      </w:r>
      <w:r w:rsidR="00B303E9">
        <w:rPr>
          <w:rFonts w:ascii="Times New Roman" w:hAnsi="Times New Roman" w:cs="Times New Roman"/>
          <w:sz w:val="24"/>
          <w:szCs w:val="24"/>
          <w:lang w:val="en-US"/>
        </w:rPr>
        <w:t>fier constructions with mass nouns:</w:t>
      </w:r>
    </w:p>
    <w:p w:rsidR="004519A5" w:rsidRDefault="004519A5" w:rsidP="0007323A">
      <w:pPr>
        <w:spacing w:after="0" w:line="360" w:lineRule="auto"/>
        <w:rPr>
          <w:rFonts w:ascii="Times New Roman" w:hAnsi="Times New Roman" w:cs="Times New Roman"/>
          <w:sz w:val="24"/>
          <w:szCs w:val="24"/>
          <w:lang w:val="en-US"/>
        </w:rPr>
      </w:pPr>
    </w:p>
    <w:p w:rsidR="004519A5" w:rsidRDefault="004519A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9</w:t>
      </w:r>
      <w:r>
        <w:rPr>
          <w:rFonts w:ascii="Times New Roman" w:hAnsi="Times New Roman" w:cs="Times New Roman"/>
          <w:sz w:val="24"/>
          <w:szCs w:val="24"/>
          <w:lang w:val="en-US"/>
        </w:rPr>
        <w:t>) a. two pieces of cattle</w:t>
      </w:r>
    </w:p>
    <w:p w:rsidR="004519A5"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5763">
        <w:rPr>
          <w:rFonts w:ascii="Times New Roman" w:hAnsi="Times New Roman" w:cs="Times New Roman"/>
          <w:sz w:val="24"/>
          <w:szCs w:val="24"/>
          <w:lang w:val="en-US"/>
        </w:rPr>
        <w:t xml:space="preserve">  </w:t>
      </w:r>
      <w:r w:rsidR="004519A5">
        <w:rPr>
          <w:rFonts w:ascii="Times New Roman" w:hAnsi="Times New Roman" w:cs="Times New Roman"/>
          <w:sz w:val="24"/>
          <w:szCs w:val="24"/>
          <w:lang w:val="en-US"/>
        </w:rPr>
        <w:t xml:space="preserve"> </w:t>
      </w:r>
      <w:r w:rsidR="00677C15">
        <w:rPr>
          <w:rFonts w:ascii="Times New Roman" w:hAnsi="Times New Roman" w:cs="Times New Roman"/>
          <w:sz w:val="24"/>
          <w:szCs w:val="24"/>
          <w:lang w:val="en-US"/>
        </w:rPr>
        <w:t>b. two lit</w:t>
      </w:r>
      <w:r w:rsidR="004519A5">
        <w:rPr>
          <w:rFonts w:ascii="Times New Roman" w:hAnsi="Times New Roman" w:cs="Times New Roman"/>
          <w:sz w:val="24"/>
          <w:szCs w:val="24"/>
          <w:lang w:val="en-US"/>
        </w:rPr>
        <w:t>er milk</w:t>
      </w:r>
    </w:p>
    <w:p w:rsidR="004519A5" w:rsidRDefault="004519A5" w:rsidP="0007323A">
      <w:pPr>
        <w:spacing w:after="0" w:line="360" w:lineRule="auto"/>
        <w:rPr>
          <w:rFonts w:ascii="Times New Roman" w:hAnsi="Times New Roman" w:cs="Times New Roman"/>
          <w:sz w:val="24"/>
          <w:szCs w:val="24"/>
          <w:lang w:val="en-US"/>
        </w:rPr>
      </w:pPr>
    </w:p>
    <w:p w:rsidR="004266CE" w:rsidRDefault="00B5262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(9</w:t>
      </w:r>
      <w:r w:rsidR="004266CE">
        <w:rPr>
          <w:rFonts w:ascii="Times New Roman" w:hAnsi="Times New Roman" w:cs="Times New Roman"/>
          <w:sz w:val="24"/>
          <w:szCs w:val="24"/>
          <w:lang w:val="en-US"/>
        </w:rPr>
        <w:t xml:space="preserve">a), </w:t>
      </w:r>
      <w:r w:rsidR="004266CE" w:rsidRPr="00677C15">
        <w:rPr>
          <w:rFonts w:ascii="Times New Roman" w:hAnsi="Times New Roman" w:cs="Times New Roman"/>
          <w:i/>
          <w:sz w:val="24"/>
          <w:szCs w:val="24"/>
          <w:lang w:val="en-US"/>
        </w:rPr>
        <w:t xml:space="preserve">pieces </w:t>
      </w:r>
      <w:r w:rsidR="00677C15">
        <w:rPr>
          <w:rFonts w:ascii="Times New Roman" w:hAnsi="Times New Roman" w:cs="Times New Roman"/>
          <w:sz w:val="24"/>
          <w:szCs w:val="24"/>
          <w:lang w:val="en-US"/>
        </w:rPr>
        <w:t xml:space="preserve">and </w:t>
      </w:r>
      <w:r w:rsidR="00677C15" w:rsidRPr="00677C15">
        <w:rPr>
          <w:rFonts w:ascii="Times New Roman" w:hAnsi="Times New Roman" w:cs="Times New Roman"/>
          <w:i/>
          <w:sz w:val="24"/>
          <w:szCs w:val="24"/>
          <w:lang w:val="en-US"/>
        </w:rPr>
        <w:t>lit</w:t>
      </w:r>
      <w:r w:rsidR="004266CE" w:rsidRPr="00677C15">
        <w:rPr>
          <w:rFonts w:ascii="Times New Roman" w:hAnsi="Times New Roman" w:cs="Times New Roman"/>
          <w:i/>
          <w:sz w:val="24"/>
          <w:szCs w:val="24"/>
          <w:lang w:val="en-US"/>
        </w:rPr>
        <w:t>er</w:t>
      </w:r>
      <w:r w:rsidR="00677C15">
        <w:rPr>
          <w:rFonts w:ascii="Times New Roman" w:hAnsi="Times New Roman" w:cs="Times New Roman"/>
          <w:sz w:val="24"/>
          <w:szCs w:val="24"/>
          <w:lang w:val="en-US"/>
        </w:rPr>
        <w:t xml:space="preserve"> act like </w:t>
      </w:r>
      <w:r w:rsidR="001D0442">
        <w:rPr>
          <w:rFonts w:ascii="Times New Roman" w:hAnsi="Times New Roman" w:cs="Times New Roman"/>
          <w:sz w:val="24"/>
          <w:szCs w:val="24"/>
          <w:lang w:val="en-US"/>
        </w:rPr>
        <w:t>sortal</w:t>
      </w:r>
      <w:bookmarkStart w:id="0" w:name="_GoBack"/>
      <w:bookmarkEnd w:id="0"/>
      <w:r w:rsidR="00F82679">
        <w:rPr>
          <w:rFonts w:ascii="Times New Roman" w:hAnsi="Times New Roman" w:cs="Times New Roman"/>
          <w:sz w:val="24"/>
          <w:szCs w:val="24"/>
          <w:lang w:val="en-US"/>
        </w:rPr>
        <w:t xml:space="preserve"> and mensural </w:t>
      </w:r>
      <w:r w:rsidR="00677C15">
        <w:rPr>
          <w:rFonts w:ascii="Times New Roman" w:hAnsi="Times New Roman" w:cs="Times New Roman"/>
          <w:sz w:val="24"/>
          <w:szCs w:val="24"/>
          <w:lang w:val="en-US"/>
        </w:rPr>
        <w:t>classifiers</w:t>
      </w:r>
      <w:r w:rsidR="00F82679">
        <w:rPr>
          <w:rFonts w:ascii="Times New Roman" w:hAnsi="Times New Roman" w:cs="Times New Roman"/>
          <w:sz w:val="24"/>
          <w:szCs w:val="24"/>
          <w:lang w:val="en-US"/>
        </w:rPr>
        <w:t xml:space="preserve"> respectively</w:t>
      </w:r>
      <w:r w:rsidR="00677C15">
        <w:rPr>
          <w:rFonts w:ascii="Times New Roman" w:hAnsi="Times New Roman" w:cs="Times New Roman"/>
          <w:sz w:val="24"/>
          <w:szCs w:val="24"/>
          <w:lang w:val="en-US"/>
        </w:rPr>
        <w:t>, enabling countability</w:t>
      </w:r>
      <w:r w:rsidR="00F82679">
        <w:rPr>
          <w:rFonts w:ascii="Times New Roman" w:hAnsi="Times New Roman" w:cs="Times New Roman"/>
          <w:sz w:val="24"/>
          <w:szCs w:val="24"/>
          <w:lang w:val="en-US"/>
        </w:rPr>
        <w:t xml:space="preserve"> of the denotation of a mass noun</w:t>
      </w:r>
      <w:r w:rsidR="00D079DE">
        <w:rPr>
          <w:rFonts w:ascii="Times New Roman" w:hAnsi="Times New Roman" w:cs="Times New Roman"/>
          <w:sz w:val="24"/>
          <w:szCs w:val="24"/>
          <w:lang w:val="en-US"/>
        </w:rPr>
        <w:t>.</w:t>
      </w:r>
    </w:p>
    <w:p w:rsidR="00D079DE" w:rsidRDefault="00D079DE" w:rsidP="0007323A">
      <w:pPr>
        <w:spacing w:after="0" w:line="360" w:lineRule="auto"/>
        <w:rPr>
          <w:rFonts w:ascii="Times New Roman" w:hAnsi="Times New Roman" w:cs="Times New Roman"/>
          <w:sz w:val="24"/>
          <w:szCs w:val="24"/>
          <w:lang w:val="en-US"/>
        </w:rPr>
      </w:pPr>
    </w:p>
    <w:p w:rsidR="00D079DE" w:rsidRPr="00D079DE" w:rsidRDefault="00D079DE" w:rsidP="0007323A">
      <w:pPr>
        <w:spacing w:after="0" w:line="360" w:lineRule="auto"/>
        <w:rPr>
          <w:rFonts w:ascii="Times New Roman" w:hAnsi="Times New Roman" w:cs="Times New Roman"/>
          <w:b/>
          <w:sz w:val="24"/>
          <w:szCs w:val="24"/>
          <w:lang w:val="en-US"/>
        </w:rPr>
      </w:pPr>
      <w:r w:rsidRPr="00D079DE">
        <w:rPr>
          <w:rFonts w:ascii="Times New Roman" w:hAnsi="Times New Roman" w:cs="Times New Roman"/>
          <w:b/>
          <w:sz w:val="24"/>
          <w:szCs w:val="24"/>
          <w:lang w:val="en-US"/>
        </w:rPr>
        <w:t>2.2. The ontological status of unity</w:t>
      </w:r>
    </w:p>
    <w:p w:rsidR="00D079DE" w:rsidRDefault="00D079DE" w:rsidP="0007323A">
      <w:pPr>
        <w:spacing w:after="0" w:line="360" w:lineRule="auto"/>
        <w:rPr>
          <w:rFonts w:ascii="Times New Roman" w:hAnsi="Times New Roman" w:cs="Times New Roman"/>
          <w:sz w:val="24"/>
          <w:szCs w:val="24"/>
          <w:lang w:val="en-US"/>
        </w:rPr>
      </w:pPr>
    </w:p>
    <w:p w:rsidR="00653DCE" w:rsidRDefault="00B71DA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Count </w:t>
      </w:r>
      <w:r w:rsidR="003A4BAB">
        <w:rPr>
          <w:rFonts w:ascii="Times New Roman" w:hAnsi="Times New Roman" w:cs="Times New Roman"/>
          <w:sz w:val="24"/>
          <w:szCs w:val="24"/>
          <w:lang w:val="en-US"/>
        </w:rPr>
        <w:t>nouns</w:t>
      </w:r>
      <w:r w:rsidR="007444E5">
        <w:rPr>
          <w:rFonts w:ascii="Times New Roman" w:hAnsi="Times New Roman" w:cs="Times New Roman"/>
          <w:sz w:val="24"/>
          <w:szCs w:val="24"/>
          <w:lang w:val="en-US"/>
        </w:rPr>
        <w:t>, unlike mass nouns,</w:t>
      </w:r>
      <w:r w:rsidR="003A4BAB">
        <w:rPr>
          <w:rFonts w:ascii="Times New Roman" w:hAnsi="Times New Roman" w:cs="Times New Roman"/>
          <w:sz w:val="24"/>
          <w:szCs w:val="24"/>
          <w:lang w:val="en-US"/>
        </w:rPr>
        <w:t xml:space="preserve"> thus convey </w:t>
      </w:r>
      <w:r>
        <w:rPr>
          <w:rFonts w:ascii="Times New Roman" w:hAnsi="Times New Roman" w:cs="Times New Roman"/>
          <w:sz w:val="24"/>
          <w:szCs w:val="24"/>
          <w:lang w:val="en-US"/>
        </w:rPr>
        <w:t>unity</w:t>
      </w:r>
      <w:r w:rsidR="003A4BAB">
        <w:rPr>
          <w:rFonts w:ascii="Times New Roman" w:hAnsi="Times New Roman" w:cs="Times New Roman"/>
          <w:sz w:val="24"/>
          <w:szCs w:val="24"/>
          <w:lang w:val="en-US"/>
        </w:rPr>
        <w:t>,</w:t>
      </w:r>
      <w:r>
        <w:rPr>
          <w:rFonts w:ascii="Times New Roman" w:hAnsi="Times New Roman" w:cs="Times New Roman"/>
          <w:sz w:val="24"/>
          <w:szCs w:val="24"/>
          <w:lang w:val="en-US"/>
        </w:rPr>
        <w:t xml:space="preserve"> enabling countability</w:t>
      </w:r>
      <w:r w:rsidR="003A4BAB">
        <w:rPr>
          <w:rFonts w:ascii="Times New Roman" w:hAnsi="Times New Roman" w:cs="Times New Roman"/>
          <w:sz w:val="24"/>
          <w:szCs w:val="24"/>
          <w:lang w:val="en-US"/>
        </w:rPr>
        <w:t>,</w:t>
      </w:r>
      <w:r>
        <w:rPr>
          <w:rFonts w:ascii="Times New Roman" w:hAnsi="Times New Roman" w:cs="Times New Roman"/>
          <w:sz w:val="24"/>
          <w:szCs w:val="24"/>
          <w:lang w:val="en-US"/>
        </w:rPr>
        <w:t xml:space="preserve"> and that regardless of </w:t>
      </w:r>
      <w:r w:rsidR="003A4BAB">
        <w:rPr>
          <w:rFonts w:ascii="Times New Roman" w:hAnsi="Times New Roman" w:cs="Times New Roman"/>
          <w:sz w:val="24"/>
          <w:szCs w:val="24"/>
          <w:lang w:val="en-US"/>
        </w:rPr>
        <w:t>the individuation of entities in the cognitive ontology.</w:t>
      </w:r>
      <w:r>
        <w:rPr>
          <w:rFonts w:ascii="Times New Roman" w:hAnsi="Times New Roman" w:cs="Times New Roman"/>
          <w:sz w:val="24"/>
          <w:szCs w:val="24"/>
          <w:lang w:val="en-US"/>
        </w:rPr>
        <w:t xml:space="preserve"> </w:t>
      </w:r>
      <w:r w:rsidR="003811C1">
        <w:rPr>
          <w:rFonts w:ascii="Times New Roman" w:hAnsi="Times New Roman" w:cs="Times New Roman"/>
          <w:sz w:val="24"/>
          <w:szCs w:val="24"/>
          <w:lang w:val="en-US"/>
        </w:rPr>
        <w:t xml:space="preserve">The ontology of ordinary objects </w:t>
      </w:r>
      <w:r>
        <w:rPr>
          <w:rFonts w:ascii="Times New Roman" w:hAnsi="Times New Roman" w:cs="Times New Roman"/>
          <w:sz w:val="24"/>
          <w:szCs w:val="24"/>
          <w:lang w:val="en-US"/>
        </w:rPr>
        <w:t xml:space="preserve">thus </w:t>
      </w:r>
      <w:r w:rsidR="00EE1EE0">
        <w:rPr>
          <w:rFonts w:ascii="Times New Roman" w:hAnsi="Times New Roman" w:cs="Times New Roman"/>
          <w:sz w:val="24"/>
          <w:szCs w:val="24"/>
          <w:lang w:val="en-US"/>
        </w:rPr>
        <w:t>is not reflected in the mass-count distinction as such and even less so in the category of number-neutral nouns.</w:t>
      </w:r>
      <w:r w:rsidR="003811C1">
        <w:rPr>
          <w:rFonts w:ascii="Times New Roman" w:hAnsi="Times New Roman" w:cs="Times New Roman"/>
          <w:sz w:val="24"/>
          <w:szCs w:val="24"/>
          <w:lang w:val="en-US"/>
        </w:rPr>
        <w:t xml:space="preserve"> </w:t>
      </w:r>
      <w:r w:rsidR="00D71591">
        <w:rPr>
          <w:rFonts w:ascii="Times New Roman" w:hAnsi="Times New Roman" w:cs="Times New Roman"/>
          <w:sz w:val="24"/>
          <w:szCs w:val="24"/>
          <w:lang w:val="en-US"/>
        </w:rPr>
        <w:t>This does not mean, though, that the mass-count distinction distorts</w:t>
      </w:r>
      <w:r w:rsidR="002C6F16">
        <w:rPr>
          <w:rFonts w:ascii="Times New Roman" w:hAnsi="Times New Roman" w:cs="Times New Roman"/>
          <w:sz w:val="24"/>
          <w:szCs w:val="24"/>
          <w:lang w:val="en-US"/>
        </w:rPr>
        <w:t xml:space="preserve"> the </w:t>
      </w:r>
      <w:r w:rsidR="007F4D82">
        <w:rPr>
          <w:rFonts w:ascii="Times New Roman" w:hAnsi="Times New Roman" w:cs="Times New Roman"/>
          <w:sz w:val="24"/>
          <w:szCs w:val="24"/>
          <w:lang w:val="en-US"/>
        </w:rPr>
        <w:t>ontology of ordinary objects</w:t>
      </w:r>
      <w:r w:rsidR="00653DCE">
        <w:rPr>
          <w:rFonts w:ascii="Times New Roman" w:hAnsi="Times New Roman" w:cs="Times New Roman"/>
          <w:sz w:val="24"/>
          <w:szCs w:val="24"/>
          <w:lang w:val="en-US"/>
        </w:rPr>
        <w:t>. Rather</w:t>
      </w:r>
      <w:r w:rsidR="00885763">
        <w:rPr>
          <w:rFonts w:ascii="Times New Roman" w:hAnsi="Times New Roman" w:cs="Times New Roman"/>
          <w:sz w:val="24"/>
          <w:szCs w:val="24"/>
          <w:lang w:val="en-US"/>
        </w:rPr>
        <w:t xml:space="preserve">, I will argue, </w:t>
      </w:r>
      <w:r w:rsidR="009B6034">
        <w:rPr>
          <w:rFonts w:ascii="Times New Roman" w:hAnsi="Times New Roman" w:cs="Times New Roman"/>
          <w:sz w:val="24"/>
          <w:szCs w:val="24"/>
          <w:lang w:val="en-US"/>
        </w:rPr>
        <w:t xml:space="preserve">count nouns operate at another level, selecting or imposing </w:t>
      </w:r>
      <w:r w:rsidR="001919CD">
        <w:rPr>
          <w:rFonts w:ascii="Times New Roman" w:hAnsi="Times New Roman" w:cs="Times New Roman"/>
          <w:sz w:val="24"/>
          <w:szCs w:val="24"/>
          <w:lang w:val="en-US"/>
        </w:rPr>
        <w:t>unity as a feature of entities</w:t>
      </w:r>
      <w:r w:rsidR="004519A5">
        <w:rPr>
          <w:rFonts w:ascii="Times New Roman" w:hAnsi="Times New Roman" w:cs="Times New Roman"/>
          <w:sz w:val="24"/>
          <w:szCs w:val="24"/>
          <w:lang w:val="en-US"/>
        </w:rPr>
        <w:t xml:space="preserve">, </w:t>
      </w:r>
      <w:r w:rsidR="00653DCE">
        <w:rPr>
          <w:rFonts w:ascii="Times New Roman" w:hAnsi="Times New Roman" w:cs="Times New Roman"/>
          <w:sz w:val="24"/>
          <w:szCs w:val="24"/>
          <w:lang w:val="en-US"/>
        </w:rPr>
        <w:t>possibly</w:t>
      </w:r>
      <w:r w:rsidR="00897D14">
        <w:rPr>
          <w:rFonts w:ascii="Times New Roman" w:hAnsi="Times New Roman" w:cs="Times New Roman"/>
          <w:sz w:val="24"/>
          <w:szCs w:val="24"/>
          <w:lang w:val="en-US"/>
        </w:rPr>
        <w:t xml:space="preserve"> but not ne</w:t>
      </w:r>
      <w:r w:rsidR="007444E5">
        <w:rPr>
          <w:rFonts w:ascii="Times New Roman" w:hAnsi="Times New Roman" w:cs="Times New Roman"/>
          <w:sz w:val="24"/>
          <w:szCs w:val="24"/>
          <w:lang w:val="en-US"/>
        </w:rPr>
        <w:t xml:space="preserve">cessarily based on unity </w:t>
      </w:r>
      <w:r w:rsidR="007444E5">
        <w:rPr>
          <w:rFonts w:ascii="Times New Roman" w:hAnsi="Times New Roman" w:cs="Times New Roman"/>
          <w:sz w:val="24"/>
          <w:szCs w:val="24"/>
          <w:lang w:val="en-US"/>
        </w:rPr>
        <w:lastRenderedPageBreak/>
        <w:t xml:space="preserve">at the level of the ontology of ordinary objects.  The same holds for classifiers, which impose or select unity </w:t>
      </w:r>
      <w:r w:rsidR="004519A5">
        <w:rPr>
          <w:rFonts w:ascii="Times New Roman" w:hAnsi="Times New Roman" w:cs="Times New Roman"/>
          <w:sz w:val="24"/>
          <w:szCs w:val="24"/>
          <w:lang w:val="en-US"/>
        </w:rPr>
        <w:t xml:space="preserve">based on </w:t>
      </w:r>
      <w:r w:rsidR="007F4D82">
        <w:rPr>
          <w:rFonts w:ascii="Times New Roman" w:hAnsi="Times New Roman" w:cs="Times New Roman"/>
          <w:sz w:val="24"/>
          <w:szCs w:val="24"/>
          <w:lang w:val="en-US"/>
        </w:rPr>
        <w:t xml:space="preserve">natural </w:t>
      </w:r>
      <w:r w:rsidR="00C40A20">
        <w:rPr>
          <w:rFonts w:ascii="Times New Roman" w:hAnsi="Times New Roman" w:cs="Times New Roman"/>
          <w:sz w:val="24"/>
          <w:szCs w:val="24"/>
          <w:lang w:val="en-US"/>
        </w:rPr>
        <w:t>units (as in 9</w:t>
      </w:r>
      <w:r w:rsidR="008E146F">
        <w:rPr>
          <w:rFonts w:ascii="Times New Roman" w:hAnsi="Times New Roman" w:cs="Times New Roman"/>
          <w:sz w:val="24"/>
          <w:szCs w:val="24"/>
          <w:lang w:val="en-US"/>
        </w:rPr>
        <w:t xml:space="preserve">a) </w:t>
      </w:r>
      <w:r w:rsidR="007F4D82">
        <w:rPr>
          <w:rFonts w:ascii="Times New Roman" w:hAnsi="Times New Roman" w:cs="Times New Roman"/>
          <w:sz w:val="24"/>
          <w:szCs w:val="24"/>
          <w:lang w:val="en-US"/>
        </w:rPr>
        <w:t>or measured units</w:t>
      </w:r>
      <w:r w:rsidR="00653DCE">
        <w:rPr>
          <w:rFonts w:ascii="Times New Roman" w:hAnsi="Times New Roman" w:cs="Times New Roman"/>
          <w:sz w:val="24"/>
          <w:szCs w:val="24"/>
          <w:lang w:val="en-US"/>
        </w:rPr>
        <w:t xml:space="preserve"> (as in</w:t>
      </w:r>
      <w:r w:rsidR="00C40A20">
        <w:rPr>
          <w:rFonts w:ascii="Times New Roman" w:hAnsi="Times New Roman" w:cs="Times New Roman"/>
          <w:sz w:val="24"/>
          <w:szCs w:val="24"/>
          <w:lang w:val="en-US"/>
        </w:rPr>
        <w:t xml:space="preserve"> 9</w:t>
      </w:r>
      <w:r w:rsidR="00653DCE">
        <w:rPr>
          <w:rFonts w:ascii="Times New Roman" w:hAnsi="Times New Roman" w:cs="Times New Roman"/>
          <w:sz w:val="24"/>
          <w:szCs w:val="24"/>
          <w:lang w:val="en-US"/>
        </w:rPr>
        <w:t>b)</w:t>
      </w:r>
      <w:r w:rsidR="007F4D82">
        <w:rPr>
          <w:rFonts w:ascii="Times New Roman" w:hAnsi="Times New Roman" w:cs="Times New Roman"/>
          <w:sz w:val="24"/>
          <w:szCs w:val="24"/>
          <w:lang w:val="en-US"/>
        </w:rPr>
        <w:t xml:space="preserve">. </w:t>
      </w:r>
    </w:p>
    <w:p w:rsidR="000C527F" w:rsidRDefault="00653D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E2FFA">
        <w:rPr>
          <w:rFonts w:ascii="Times New Roman" w:hAnsi="Times New Roman" w:cs="Times New Roman"/>
          <w:sz w:val="24"/>
          <w:szCs w:val="24"/>
          <w:lang w:val="en-US"/>
        </w:rPr>
        <w:t>What is the ontological sta</w:t>
      </w:r>
      <w:r w:rsidR="00F34ECB">
        <w:rPr>
          <w:rFonts w:ascii="Times New Roman" w:hAnsi="Times New Roman" w:cs="Times New Roman"/>
          <w:sz w:val="24"/>
          <w:szCs w:val="24"/>
          <w:lang w:val="en-US"/>
        </w:rPr>
        <w:t>t</w:t>
      </w:r>
      <w:r w:rsidR="00BE2FFA">
        <w:rPr>
          <w:rFonts w:ascii="Times New Roman" w:hAnsi="Times New Roman" w:cs="Times New Roman"/>
          <w:sz w:val="24"/>
          <w:szCs w:val="24"/>
          <w:lang w:val="en-US"/>
        </w:rPr>
        <w:t>us of the</w:t>
      </w:r>
      <w:r w:rsidR="004D752B">
        <w:rPr>
          <w:rFonts w:ascii="Times New Roman" w:hAnsi="Times New Roman" w:cs="Times New Roman"/>
          <w:sz w:val="24"/>
          <w:szCs w:val="24"/>
          <w:lang w:val="en-US"/>
        </w:rPr>
        <w:t xml:space="preserve"> notion of </w:t>
      </w:r>
      <w:r w:rsidR="004519A5">
        <w:rPr>
          <w:rFonts w:ascii="Times New Roman" w:hAnsi="Times New Roman" w:cs="Times New Roman"/>
          <w:sz w:val="24"/>
          <w:szCs w:val="24"/>
          <w:lang w:val="en-US"/>
        </w:rPr>
        <w:t xml:space="preserve">linguistically conveyed </w:t>
      </w:r>
      <w:r w:rsidR="004D752B">
        <w:rPr>
          <w:rFonts w:ascii="Times New Roman" w:hAnsi="Times New Roman" w:cs="Times New Roman"/>
          <w:sz w:val="24"/>
          <w:szCs w:val="24"/>
          <w:lang w:val="en-US"/>
        </w:rPr>
        <w:t>unity</w:t>
      </w:r>
      <w:r w:rsidR="00BE2FFA">
        <w:rPr>
          <w:rFonts w:ascii="Times New Roman" w:hAnsi="Times New Roman" w:cs="Times New Roman"/>
          <w:sz w:val="24"/>
          <w:szCs w:val="24"/>
          <w:lang w:val="en-US"/>
        </w:rPr>
        <w:t>? When speaking about ‘imposing unity’, unity is treated</w:t>
      </w:r>
      <w:r w:rsidR="004D752B">
        <w:rPr>
          <w:rFonts w:ascii="Times New Roman" w:hAnsi="Times New Roman" w:cs="Times New Roman"/>
          <w:sz w:val="24"/>
          <w:szCs w:val="24"/>
          <w:lang w:val="en-US"/>
        </w:rPr>
        <w:t xml:space="preserve"> </w:t>
      </w:r>
      <w:r w:rsidR="00F34ECB">
        <w:rPr>
          <w:rFonts w:ascii="Times New Roman" w:hAnsi="Times New Roman" w:cs="Times New Roman"/>
          <w:sz w:val="24"/>
          <w:szCs w:val="24"/>
          <w:lang w:val="en-US"/>
        </w:rPr>
        <w:t xml:space="preserve">as a </w:t>
      </w:r>
      <w:r w:rsidR="004D752B">
        <w:rPr>
          <w:rFonts w:ascii="Times New Roman" w:hAnsi="Times New Roman" w:cs="Times New Roman"/>
          <w:sz w:val="24"/>
          <w:szCs w:val="24"/>
          <w:lang w:val="en-US"/>
        </w:rPr>
        <w:t xml:space="preserve">cognitive </w:t>
      </w:r>
      <w:r>
        <w:rPr>
          <w:rFonts w:ascii="Times New Roman" w:hAnsi="Times New Roman" w:cs="Times New Roman"/>
          <w:sz w:val="24"/>
          <w:szCs w:val="24"/>
          <w:lang w:val="en-US"/>
        </w:rPr>
        <w:t>notion</w:t>
      </w:r>
      <w:r w:rsidR="00BE2FFA">
        <w:rPr>
          <w:rFonts w:ascii="Times New Roman" w:hAnsi="Times New Roman" w:cs="Times New Roman"/>
          <w:sz w:val="24"/>
          <w:szCs w:val="24"/>
          <w:lang w:val="en-US"/>
        </w:rPr>
        <w:t xml:space="preserve">, added on to chunks of reality and thus leading to mind-dependent entities (e.g. </w:t>
      </w:r>
      <w:r w:rsidR="00F34ECB">
        <w:rPr>
          <w:rFonts w:ascii="Times New Roman" w:hAnsi="Times New Roman" w:cs="Times New Roman"/>
          <w:sz w:val="24"/>
          <w:szCs w:val="24"/>
          <w:lang w:val="en-US"/>
        </w:rPr>
        <w:t>on a</w:t>
      </w:r>
      <w:r w:rsidR="00BE2FFA">
        <w:rPr>
          <w:rFonts w:ascii="Times New Roman" w:hAnsi="Times New Roman" w:cs="Times New Roman"/>
          <w:sz w:val="24"/>
          <w:szCs w:val="24"/>
          <w:lang w:val="en-US"/>
        </w:rPr>
        <w:t xml:space="preserve"> fiction</w:t>
      </w:r>
      <w:r w:rsidR="00F34ECB">
        <w:rPr>
          <w:rFonts w:ascii="Times New Roman" w:hAnsi="Times New Roman" w:cs="Times New Roman"/>
          <w:sz w:val="24"/>
          <w:szCs w:val="24"/>
          <w:lang w:val="en-US"/>
        </w:rPr>
        <w:t>al</w:t>
      </w:r>
      <w:r w:rsidR="00BE2FFA">
        <w:rPr>
          <w:rFonts w:ascii="Times New Roman" w:hAnsi="Times New Roman" w:cs="Times New Roman"/>
          <w:sz w:val="24"/>
          <w:szCs w:val="24"/>
          <w:lang w:val="en-US"/>
        </w:rPr>
        <w:t>ist account</w:t>
      </w:r>
      <w:r w:rsidR="00F34ECB">
        <w:rPr>
          <w:rFonts w:ascii="Times New Roman" w:hAnsi="Times New Roman" w:cs="Times New Roman"/>
          <w:sz w:val="24"/>
          <w:szCs w:val="24"/>
          <w:lang w:val="en-US"/>
        </w:rPr>
        <w:t xml:space="preserve"> of</w:t>
      </w:r>
      <w:r w:rsidR="00BE2FFA">
        <w:rPr>
          <w:rFonts w:ascii="Times New Roman" w:hAnsi="Times New Roman" w:cs="Times New Roman"/>
          <w:sz w:val="24"/>
          <w:szCs w:val="24"/>
          <w:lang w:val="en-US"/>
        </w:rPr>
        <w:t xml:space="preserve"> composit</w:t>
      </w:r>
      <w:r w:rsidR="00F34ECB">
        <w:rPr>
          <w:rFonts w:ascii="Times New Roman" w:hAnsi="Times New Roman" w:cs="Times New Roman"/>
          <w:sz w:val="24"/>
          <w:szCs w:val="24"/>
          <w:lang w:val="en-US"/>
        </w:rPr>
        <w:t>i</w:t>
      </w:r>
      <w:r w:rsidR="00BE2FFA">
        <w:rPr>
          <w:rFonts w:ascii="Times New Roman" w:hAnsi="Times New Roman" w:cs="Times New Roman"/>
          <w:sz w:val="24"/>
          <w:szCs w:val="24"/>
          <w:lang w:val="en-US"/>
        </w:rPr>
        <w:t xml:space="preserve">on). However, </w:t>
      </w:r>
      <w:r w:rsidR="00F34ECB">
        <w:rPr>
          <w:rFonts w:ascii="Times New Roman" w:hAnsi="Times New Roman" w:cs="Times New Roman"/>
          <w:sz w:val="24"/>
          <w:szCs w:val="24"/>
          <w:lang w:val="en-US"/>
        </w:rPr>
        <w:t>language-driven</w:t>
      </w:r>
      <w:r w:rsidR="00BE2FFA">
        <w:rPr>
          <w:rFonts w:ascii="Times New Roman" w:hAnsi="Times New Roman" w:cs="Times New Roman"/>
          <w:sz w:val="24"/>
          <w:szCs w:val="24"/>
          <w:lang w:val="en-US"/>
        </w:rPr>
        <w:t xml:space="preserve"> unity need not be regarded that way</w:t>
      </w:r>
      <w:r w:rsidR="00F34ECB">
        <w:rPr>
          <w:rFonts w:ascii="Times New Roman" w:hAnsi="Times New Roman" w:cs="Times New Roman"/>
          <w:sz w:val="24"/>
          <w:szCs w:val="24"/>
          <w:lang w:val="en-US"/>
        </w:rPr>
        <w:t xml:space="preserve">. It goes along just as well with a view on which unity of entities of various sorts (with or without integrity) is an actual feature and the use of count nouns or classifiers means selection of actual features of unity of entities.  </w:t>
      </w:r>
      <w:r w:rsidR="007F4D82">
        <w:rPr>
          <w:rFonts w:ascii="Times New Roman" w:hAnsi="Times New Roman" w:cs="Times New Roman"/>
          <w:sz w:val="24"/>
          <w:szCs w:val="24"/>
          <w:lang w:val="en-US"/>
        </w:rPr>
        <w:t>The absence of grammatically conveyed unity</w:t>
      </w:r>
      <w:r w:rsidR="004D752B">
        <w:rPr>
          <w:rFonts w:ascii="Times New Roman" w:hAnsi="Times New Roman" w:cs="Times New Roman"/>
          <w:sz w:val="24"/>
          <w:szCs w:val="24"/>
          <w:lang w:val="en-US"/>
        </w:rPr>
        <w:t xml:space="preserve"> </w:t>
      </w:r>
      <w:r w:rsidR="00F34ECB">
        <w:rPr>
          <w:rFonts w:ascii="Times New Roman" w:hAnsi="Times New Roman" w:cs="Times New Roman"/>
          <w:sz w:val="24"/>
          <w:szCs w:val="24"/>
          <w:lang w:val="en-US"/>
        </w:rPr>
        <w:t>similarly would mean</w:t>
      </w:r>
      <w:r w:rsidR="004D752B">
        <w:rPr>
          <w:rFonts w:ascii="Times New Roman" w:hAnsi="Times New Roman" w:cs="Times New Roman"/>
          <w:sz w:val="24"/>
          <w:szCs w:val="24"/>
          <w:lang w:val="en-US"/>
        </w:rPr>
        <w:t xml:space="preserve"> abstinence from </w:t>
      </w:r>
      <w:r w:rsidR="00E46160">
        <w:rPr>
          <w:rFonts w:ascii="Times New Roman" w:hAnsi="Times New Roman" w:cs="Times New Roman"/>
          <w:sz w:val="24"/>
          <w:szCs w:val="24"/>
          <w:lang w:val="en-US"/>
        </w:rPr>
        <w:t xml:space="preserve">selecting </w:t>
      </w:r>
      <w:r w:rsidR="00EC014F">
        <w:rPr>
          <w:rFonts w:ascii="Times New Roman" w:hAnsi="Times New Roman" w:cs="Times New Roman"/>
          <w:sz w:val="24"/>
          <w:szCs w:val="24"/>
          <w:lang w:val="en-US"/>
        </w:rPr>
        <w:t>unity that way. If g</w:t>
      </w:r>
      <w:r w:rsidR="004D752B">
        <w:rPr>
          <w:rFonts w:ascii="Times New Roman" w:hAnsi="Times New Roman" w:cs="Times New Roman"/>
          <w:sz w:val="24"/>
          <w:szCs w:val="24"/>
          <w:lang w:val="en-US"/>
        </w:rPr>
        <w:t>rammatical</w:t>
      </w:r>
      <w:r w:rsidR="00E46160">
        <w:rPr>
          <w:rFonts w:ascii="Times New Roman" w:hAnsi="Times New Roman" w:cs="Times New Roman"/>
          <w:sz w:val="24"/>
          <w:szCs w:val="24"/>
          <w:lang w:val="en-US"/>
        </w:rPr>
        <w:t xml:space="preserve">ly conveyed unity </w:t>
      </w:r>
      <w:r w:rsidR="00EC014F">
        <w:rPr>
          <w:rFonts w:ascii="Times New Roman" w:hAnsi="Times New Roman" w:cs="Times New Roman"/>
          <w:sz w:val="24"/>
          <w:szCs w:val="24"/>
          <w:lang w:val="en-US"/>
        </w:rPr>
        <w:t>is</w:t>
      </w:r>
      <w:r w:rsidR="000C527F">
        <w:rPr>
          <w:rFonts w:ascii="Times New Roman" w:hAnsi="Times New Roman" w:cs="Times New Roman"/>
          <w:sz w:val="24"/>
          <w:szCs w:val="24"/>
          <w:lang w:val="en-US"/>
        </w:rPr>
        <w:t xml:space="preserve"> selective in that way</w:t>
      </w:r>
      <w:r w:rsidR="00EC014F">
        <w:rPr>
          <w:rFonts w:ascii="Times New Roman" w:hAnsi="Times New Roman" w:cs="Times New Roman"/>
          <w:sz w:val="24"/>
          <w:szCs w:val="24"/>
          <w:lang w:val="en-US"/>
        </w:rPr>
        <w:t>, it</w:t>
      </w:r>
      <w:r w:rsidR="00E46160">
        <w:rPr>
          <w:rFonts w:ascii="Times New Roman" w:hAnsi="Times New Roman" w:cs="Times New Roman"/>
          <w:sz w:val="24"/>
          <w:szCs w:val="24"/>
          <w:lang w:val="en-US"/>
        </w:rPr>
        <w:t xml:space="preserve"> </w:t>
      </w:r>
      <w:r w:rsidR="00F34ECB">
        <w:rPr>
          <w:rFonts w:ascii="Times New Roman" w:hAnsi="Times New Roman" w:cs="Times New Roman"/>
          <w:sz w:val="24"/>
          <w:szCs w:val="24"/>
          <w:lang w:val="en-US"/>
        </w:rPr>
        <w:t>sets up a level of ontology that is mind-dependent only in so far as it is perspectival (rather than being creat</w:t>
      </w:r>
      <w:r w:rsidR="00EC014F">
        <w:rPr>
          <w:rFonts w:ascii="Times New Roman" w:hAnsi="Times New Roman" w:cs="Times New Roman"/>
          <w:sz w:val="24"/>
          <w:szCs w:val="24"/>
          <w:lang w:val="en-US"/>
        </w:rPr>
        <w:t>ed</w:t>
      </w:r>
      <w:r w:rsidR="00F34ECB">
        <w:rPr>
          <w:rFonts w:ascii="Times New Roman" w:hAnsi="Times New Roman" w:cs="Times New Roman"/>
          <w:sz w:val="24"/>
          <w:szCs w:val="24"/>
          <w:lang w:val="en-US"/>
        </w:rPr>
        <w:t>).</w:t>
      </w:r>
      <w:r w:rsidR="000C527F">
        <w:rPr>
          <w:rFonts w:ascii="Times New Roman" w:hAnsi="Times New Roman" w:cs="Times New Roman"/>
          <w:sz w:val="24"/>
          <w:szCs w:val="24"/>
          <w:lang w:val="en-US"/>
        </w:rPr>
        <w:t xml:space="preserve"> </w:t>
      </w:r>
      <w:r w:rsidR="00D14C5D">
        <w:rPr>
          <w:rFonts w:ascii="Times New Roman" w:hAnsi="Times New Roman" w:cs="Times New Roman"/>
          <w:sz w:val="24"/>
          <w:szCs w:val="24"/>
          <w:lang w:val="en-US"/>
        </w:rPr>
        <w:t xml:space="preserve">Language makes unity and countability available by selecting entities as units. The ontology of countability in that sense is a </w:t>
      </w:r>
      <w:r w:rsidR="008E146F">
        <w:rPr>
          <w:rFonts w:ascii="Times New Roman" w:hAnsi="Times New Roman" w:cs="Times New Roman"/>
          <w:sz w:val="24"/>
          <w:szCs w:val="24"/>
          <w:lang w:val="en-US"/>
        </w:rPr>
        <w:t>‘</w:t>
      </w:r>
      <w:r w:rsidR="00D14C5D">
        <w:rPr>
          <w:rFonts w:ascii="Times New Roman" w:hAnsi="Times New Roman" w:cs="Times New Roman"/>
          <w:sz w:val="24"/>
          <w:szCs w:val="24"/>
          <w:lang w:val="en-US"/>
        </w:rPr>
        <w:t>language-created, language-independent</w:t>
      </w:r>
      <w:r w:rsidR="008E146F">
        <w:rPr>
          <w:rFonts w:ascii="Times New Roman" w:hAnsi="Times New Roman" w:cs="Times New Roman"/>
          <w:sz w:val="24"/>
          <w:szCs w:val="24"/>
          <w:lang w:val="en-US"/>
        </w:rPr>
        <w:t>’</w:t>
      </w:r>
      <w:r w:rsidR="00D14C5D">
        <w:rPr>
          <w:rFonts w:ascii="Times New Roman" w:hAnsi="Times New Roman" w:cs="Times New Roman"/>
          <w:sz w:val="24"/>
          <w:szCs w:val="24"/>
          <w:lang w:val="en-US"/>
        </w:rPr>
        <w:t xml:space="preserve"> ontology to use Schiffer’s (1996) term for pleonastic entities (Se</w:t>
      </w:r>
      <w:r w:rsidR="00F82679">
        <w:rPr>
          <w:rFonts w:ascii="Times New Roman" w:hAnsi="Times New Roman" w:cs="Times New Roman"/>
          <w:sz w:val="24"/>
          <w:szCs w:val="24"/>
          <w:lang w:val="en-US"/>
        </w:rPr>
        <w:t>e Section</w:t>
      </w:r>
      <w:r w:rsidR="00D14C5D">
        <w:rPr>
          <w:rFonts w:ascii="Times New Roman" w:hAnsi="Times New Roman" w:cs="Times New Roman"/>
          <w:sz w:val="24"/>
          <w:szCs w:val="24"/>
          <w:lang w:val="en-US"/>
        </w:rPr>
        <w:t xml:space="preserve"> 6). </w:t>
      </w:r>
    </w:p>
    <w:p w:rsidR="002E0047" w:rsidRDefault="00F4374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19A5">
        <w:rPr>
          <w:rFonts w:ascii="Times New Roman" w:hAnsi="Times New Roman" w:cs="Times New Roman"/>
          <w:sz w:val="24"/>
          <w:szCs w:val="24"/>
          <w:lang w:val="en-US"/>
        </w:rPr>
        <w:t xml:space="preserve">Unity </w:t>
      </w:r>
      <w:r w:rsidR="00EC014F">
        <w:rPr>
          <w:rFonts w:ascii="Times New Roman" w:hAnsi="Times New Roman" w:cs="Times New Roman"/>
          <w:sz w:val="24"/>
          <w:szCs w:val="24"/>
          <w:lang w:val="en-US"/>
        </w:rPr>
        <w:t>should entail</w:t>
      </w:r>
      <w:r w:rsidR="004519A5">
        <w:rPr>
          <w:rFonts w:ascii="Times New Roman" w:hAnsi="Times New Roman" w:cs="Times New Roman"/>
          <w:sz w:val="24"/>
          <w:szCs w:val="24"/>
          <w:lang w:val="en-US"/>
        </w:rPr>
        <w:t xml:space="preserve"> </w:t>
      </w:r>
      <w:r w:rsidR="000C527F">
        <w:rPr>
          <w:rFonts w:ascii="Times New Roman" w:hAnsi="Times New Roman" w:cs="Times New Roman"/>
          <w:sz w:val="24"/>
          <w:szCs w:val="24"/>
          <w:lang w:val="en-US"/>
        </w:rPr>
        <w:t>identity conditions</w:t>
      </w:r>
      <w:r w:rsidR="004519A5">
        <w:rPr>
          <w:rFonts w:ascii="Times New Roman" w:hAnsi="Times New Roman" w:cs="Times New Roman"/>
          <w:sz w:val="24"/>
          <w:szCs w:val="24"/>
          <w:lang w:val="en-US"/>
        </w:rPr>
        <w:t xml:space="preserve">, </w:t>
      </w:r>
      <w:r w:rsidR="00EC014F">
        <w:rPr>
          <w:rFonts w:ascii="Times New Roman" w:hAnsi="Times New Roman" w:cs="Times New Roman"/>
          <w:sz w:val="24"/>
          <w:szCs w:val="24"/>
          <w:lang w:val="en-US"/>
        </w:rPr>
        <w:t xml:space="preserve">but these need </w:t>
      </w:r>
      <w:r w:rsidR="008E146F">
        <w:rPr>
          <w:rFonts w:ascii="Times New Roman" w:hAnsi="Times New Roman" w:cs="Times New Roman"/>
          <w:sz w:val="24"/>
          <w:szCs w:val="24"/>
          <w:lang w:val="en-US"/>
        </w:rPr>
        <w:t xml:space="preserve">not </w:t>
      </w:r>
      <w:r w:rsidR="00EC014F">
        <w:rPr>
          <w:rFonts w:ascii="Times New Roman" w:hAnsi="Times New Roman" w:cs="Times New Roman"/>
          <w:sz w:val="24"/>
          <w:szCs w:val="24"/>
          <w:lang w:val="en-US"/>
        </w:rPr>
        <w:t>be</w:t>
      </w:r>
      <w:r w:rsidR="008041F2">
        <w:rPr>
          <w:rFonts w:ascii="Times New Roman" w:hAnsi="Times New Roman" w:cs="Times New Roman"/>
          <w:sz w:val="24"/>
          <w:szCs w:val="24"/>
          <w:lang w:val="en-US"/>
        </w:rPr>
        <w:t xml:space="preserve"> the</w:t>
      </w:r>
      <w:r w:rsidR="000C527F">
        <w:rPr>
          <w:rFonts w:ascii="Times New Roman" w:hAnsi="Times New Roman" w:cs="Times New Roman"/>
          <w:sz w:val="24"/>
          <w:szCs w:val="24"/>
          <w:lang w:val="en-US"/>
        </w:rPr>
        <w:t xml:space="preserve"> identity conditions </w:t>
      </w:r>
      <w:r w:rsidR="00EC014F">
        <w:rPr>
          <w:rFonts w:ascii="Times New Roman" w:hAnsi="Times New Roman" w:cs="Times New Roman"/>
          <w:sz w:val="24"/>
          <w:szCs w:val="24"/>
          <w:lang w:val="en-US"/>
        </w:rPr>
        <w:t>generally associated with</w:t>
      </w:r>
      <w:r w:rsidR="000C527F">
        <w:rPr>
          <w:rFonts w:ascii="Times New Roman" w:hAnsi="Times New Roman" w:cs="Times New Roman"/>
          <w:sz w:val="24"/>
          <w:szCs w:val="24"/>
          <w:lang w:val="en-US"/>
        </w:rPr>
        <w:t xml:space="preserve"> ordinary objects. A</w:t>
      </w:r>
      <w:r w:rsidR="00156541">
        <w:rPr>
          <w:rFonts w:ascii="Times New Roman" w:hAnsi="Times New Roman" w:cs="Times New Roman"/>
          <w:sz w:val="24"/>
          <w:szCs w:val="24"/>
          <w:lang w:val="en-US"/>
        </w:rPr>
        <w:t>n apparent a</w:t>
      </w:r>
      <w:r w:rsidR="0051732E">
        <w:rPr>
          <w:rFonts w:ascii="Times New Roman" w:hAnsi="Times New Roman" w:cs="Times New Roman"/>
          <w:sz w:val="24"/>
          <w:szCs w:val="24"/>
          <w:lang w:val="en-US"/>
        </w:rPr>
        <w:t>ccidental whole</w:t>
      </w:r>
      <w:r w:rsidR="00EC014F">
        <w:rPr>
          <w:rFonts w:ascii="Times New Roman" w:hAnsi="Times New Roman" w:cs="Times New Roman"/>
          <w:sz w:val="24"/>
          <w:szCs w:val="24"/>
          <w:lang w:val="en-US"/>
        </w:rPr>
        <w:t xml:space="preserve">, </w:t>
      </w:r>
      <w:r w:rsidR="00156541">
        <w:rPr>
          <w:rFonts w:ascii="Times New Roman" w:hAnsi="Times New Roman" w:cs="Times New Roman"/>
          <w:sz w:val="24"/>
          <w:szCs w:val="24"/>
          <w:lang w:val="en-US"/>
        </w:rPr>
        <w:t xml:space="preserve">the </w:t>
      </w:r>
      <w:r w:rsidR="00EC014F">
        <w:rPr>
          <w:rFonts w:ascii="Times New Roman" w:hAnsi="Times New Roman" w:cs="Times New Roman"/>
          <w:sz w:val="24"/>
          <w:szCs w:val="24"/>
          <w:lang w:val="en-US"/>
        </w:rPr>
        <w:t>collection of papers on my desk,</w:t>
      </w:r>
      <w:r w:rsidR="00156541">
        <w:rPr>
          <w:rFonts w:ascii="Times New Roman" w:hAnsi="Times New Roman" w:cs="Times New Roman"/>
          <w:sz w:val="24"/>
          <w:szCs w:val="24"/>
          <w:lang w:val="en-US"/>
        </w:rPr>
        <w:t xml:space="preserve"> is constituted </w:t>
      </w:r>
      <w:r w:rsidR="0051732E">
        <w:rPr>
          <w:rFonts w:ascii="Times New Roman" w:hAnsi="Times New Roman" w:cs="Times New Roman"/>
          <w:sz w:val="24"/>
          <w:szCs w:val="24"/>
          <w:lang w:val="en-US"/>
        </w:rPr>
        <w:t xml:space="preserve">just by the plurality of papers and them being on my desk. An apparently merely conceived whole such as a particular quantity of water is constituted by just </w:t>
      </w:r>
      <w:r w:rsidR="00EC014F">
        <w:rPr>
          <w:rFonts w:ascii="Times New Roman" w:hAnsi="Times New Roman" w:cs="Times New Roman"/>
          <w:sz w:val="24"/>
          <w:szCs w:val="24"/>
          <w:lang w:val="en-US"/>
        </w:rPr>
        <w:t>water within</w:t>
      </w:r>
      <w:r w:rsidR="0051732E">
        <w:rPr>
          <w:rFonts w:ascii="Times New Roman" w:hAnsi="Times New Roman" w:cs="Times New Roman"/>
          <w:sz w:val="24"/>
          <w:szCs w:val="24"/>
          <w:lang w:val="en-US"/>
        </w:rPr>
        <w:t xml:space="preserve"> a particular boundary that has been set</w:t>
      </w:r>
      <w:r w:rsidR="0048056C">
        <w:rPr>
          <w:rFonts w:ascii="Times New Roman" w:hAnsi="Times New Roman" w:cs="Times New Roman"/>
          <w:sz w:val="24"/>
          <w:szCs w:val="24"/>
          <w:lang w:val="en-US"/>
        </w:rPr>
        <w:t>. There should not be constraints on unity as such, thoug</w:t>
      </w:r>
      <w:r w:rsidR="00667532">
        <w:rPr>
          <w:rFonts w:ascii="Times New Roman" w:hAnsi="Times New Roman" w:cs="Times New Roman"/>
          <w:sz w:val="24"/>
          <w:szCs w:val="24"/>
          <w:lang w:val="en-US"/>
        </w:rPr>
        <w:t xml:space="preserve">h unity is, by preference, select on </w:t>
      </w:r>
      <w:r w:rsidR="0048056C">
        <w:rPr>
          <w:rFonts w:ascii="Times New Roman" w:hAnsi="Times New Roman" w:cs="Times New Roman"/>
          <w:sz w:val="24"/>
          <w:szCs w:val="24"/>
          <w:lang w:val="en-US"/>
        </w:rPr>
        <w:t>the basis of enti</w:t>
      </w:r>
      <w:r w:rsidR="00667532">
        <w:rPr>
          <w:rFonts w:ascii="Times New Roman" w:hAnsi="Times New Roman" w:cs="Times New Roman"/>
          <w:sz w:val="24"/>
          <w:szCs w:val="24"/>
          <w:lang w:val="en-US"/>
        </w:rPr>
        <w:t>ties</w:t>
      </w:r>
      <w:r w:rsidR="0048056C">
        <w:rPr>
          <w:rFonts w:ascii="Times New Roman" w:hAnsi="Times New Roman" w:cs="Times New Roman"/>
          <w:sz w:val="24"/>
          <w:szCs w:val="24"/>
          <w:lang w:val="en-US"/>
        </w:rPr>
        <w:t xml:space="preserve"> forming integrated wholes in one way or another.</w:t>
      </w:r>
      <w:r>
        <w:rPr>
          <w:rFonts w:ascii="Times New Roman" w:hAnsi="Times New Roman" w:cs="Times New Roman"/>
          <w:sz w:val="24"/>
          <w:szCs w:val="24"/>
          <w:lang w:val="en-US"/>
        </w:rPr>
        <w:t xml:space="preserve"> </w:t>
      </w:r>
      <w:r w:rsidR="005E4C99">
        <w:rPr>
          <w:rFonts w:ascii="Times New Roman" w:hAnsi="Times New Roman" w:cs="Times New Roman"/>
          <w:sz w:val="24"/>
          <w:szCs w:val="24"/>
          <w:lang w:val="en-US"/>
        </w:rPr>
        <w:t xml:space="preserve">Various conditions can </w:t>
      </w:r>
      <w:r w:rsidR="009D4604">
        <w:rPr>
          <w:rFonts w:ascii="Times New Roman" w:hAnsi="Times New Roman" w:cs="Times New Roman"/>
          <w:sz w:val="24"/>
          <w:szCs w:val="24"/>
          <w:lang w:val="en-US"/>
        </w:rPr>
        <w:t>be constitutive of</w:t>
      </w:r>
      <w:r w:rsidR="005E4C99">
        <w:rPr>
          <w:rFonts w:ascii="Times New Roman" w:hAnsi="Times New Roman" w:cs="Times New Roman"/>
          <w:sz w:val="24"/>
          <w:szCs w:val="24"/>
          <w:lang w:val="en-US"/>
        </w:rPr>
        <w:t xml:space="preserve"> the identity of the entity. </w:t>
      </w:r>
      <w:r w:rsidR="009D4604">
        <w:rPr>
          <w:rFonts w:ascii="Times New Roman" w:hAnsi="Times New Roman" w:cs="Times New Roman"/>
          <w:sz w:val="24"/>
          <w:szCs w:val="24"/>
          <w:lang w:val="en-US"/>
        </w:rPr>
        <w:t xml:space="preserve">But those conditions cannot </w:t>
      </w:r>
      <w:r w:rsidR="004F5ED3">
        <w:rPr>
          <w:rFonts w:ascii="Times New Roman" w:hAnsi="Times New Roman" w:cs="Times New Roman"/>
          <w:sz w:val="24"/>
          <w:szCs w:val="24"/>
          <w:lang w:val="en-US"/>
        </w:rPr>
        <w:t>enforce unity:</w:t>
      </w:r>
      <w:r w:rsidR="00787B59">
        <w:rPr>
          <w:rFonts w:ascii="Times New Roman" w:hAnsi="Times New Roman" w:cs="Times New Roman"/>
          <w:sz w:val="24"/>
          <w:szCs w:val="24"/>
          <w:lang w:val="en-US"/>
        </w:rPr>
        <w:t xml:space="preserve"> they may simply be regarded as part of a plurality of featu</w:t>
      </w:r>
      <w:r w:rsidR="00550132">
        <w:rPr>
          <w:rFonts w:ascii="Times New Roman" w:hAnsi="Times New Roman" w:cs="Times New Roman"/>
          <w:sz w:val="24"/>
          <w:szCs w:val="24"/>
          <w:lang w:val="en-US"/>
        </w:rPr>
        <w:t>res and things.</w:t>
      </w:r>
      <w:r w:rsidR="008041F2">
        <w:rPr>
          <w:rFonts w:ascii="Times New Roman" w:hAnsi="Times New Roman" w:cs="Times New Roman"/>
          <w:sz w:val="24"/>
          <w:szCs w:val="24"/>
          <w:lang w:val="en-US"/>
        </w:rPr>
        <w:t xml:space="preserve"> </w:t>
      </w:r>
      <w:r w:rsidR="00667532">
        <w:rPr>
          <w:rFonts w:ascii="Times New Roman" w:hAnsi="Times New Roman" w:cs="Times New Roman"/>
          <w:sz w:val="24"/>
          <w:szCs w:val="24"/>
          <w:lang w:val="en-US"/>
        </w:rPr>
        <w:t xml:space="preserve">Unity rather </w:t>
      </w:r>
      <w:r w:rsidR="00217FFE">
        <w:rPr>
          <w:rFonts w:ascii="Times New Roman" w:hAnsi="Times New Roman" w:cs="Times New Roman"/>
          <w:sz w:val="24"/>
          <w:szCs w:val="24"/>
          <w:lang w:val="en-US"/>
        </w:rPr>
        <w:t>should be regarded</w:t>
      </w:r>
      <w:r w:rsidR="00667532">
        <w:rPr>
          <w:rFonts w:ascii="Times New Roman" w:hAnsi="Times New Roman" w:cs="Times New Roman"/>
          <w:sz w:val="24"/>
          <w:szCs w:val="24"/>
          <w:lang w:val="en-US"/>
        </w:rPr>
        <w:t xml:space="preserve"> a primitive notion. </w:t>
      </w:r>
      <w:r w:rsidR="00440FAC">
        <w:rPr>
          <w:rFonts w:ascii="Times New Roman" w:hAnsi="Times New Roman" w:cs="Times New Roman"/>
          <w:sz w:val="24"/>
          <w:szCs w:val="24"/>
          <w:lang w:val="en-US"/>
        </w:rPr>
        <w:t xml:space="preserve"> </w:t>
      </w:r>
      <w:r w:rsidR="002E0047">
        <w:rPr>
          <w:rFonts w:ascii="Times New Roman" w:hAnsi="Times New Roman" w:cs="Times New Roman"/>
          <w:sz w:val="24"/>
          <w:szCs w:val="24"/>
          <w:lang w:val="en-US"/>
        </w:rPr>
        <w:t>What makes something have unity and thus be a single entity, thus, will not be grounded in other properties the entity or its parts may have. Even if an entity has a form and persists with that form, it could still be viewed as a mere plurality of features and parts, rather than as a single entity.  Unity may go along with conditions of integrity, but such conditions do not guarantee that an entity counts a single entity.</w:t>
      </w:r>
    </w:p>
    <w:p w:rsidR="00C2440E" w:rsidRDefault="00C2440E" w:rsidP="00803341">
      <w:pPr>
        <w:spacing w:after="0" w:line="360" w:lineRule="auto"/>
        <w:rPr>
          <w:rFonts w:ascii="Times New Roman" w:hAnsi="Times New Roman" w:cs="Times New Roman"/>
          <w:sz w:val="24"/>
          <w:szCs w:val="24"/>
          <w:lang w:val="en-US"/>
        </w:rPr>
      </w:pPr>
    </w:p>
    <w:p w:rsidR="002C5874" w:rsidRPr="000C6B11" w:rsidRDefault="000C6B11" w:rsidP="00803341">
      <w:pPr>
        <w:spacing w:after="0" w:line="360" w:lineRule="auto"/>
        <w:rPr>
          <w:rFonts w:ascii="Times New Roman" w:hAnsi="Times New Roman" w:cs="Times New Roman"/>
          <w:b/>
          <w:sz w:val="24"/>
          <w:szCs w:val="24"/>
          <w:lang w:val="en-US"/>
        </w:rPr>
      </w:pPr>
      <w:r w:rsidRPr="000C6B11">
        <w:rPr>
          <w:rFonts w:ascii="Times New Roman" w:hAnsi="Times New Roman" w:cs="Times New Roman"/>
          <w:b/>
          <w:sz w:val="24"/>
          <w:szCs w:val="24"/>
          <w:lang w:val="en-US"/>
        </w:rPr>
        <w:t>3. Semantic Selection</w:t>
      </w:r>
    </w:p>
    <w:p w:rsidR="000C6B11" w:rsidRDefault="000C6B11" w:rsidP="00803341">
      <w:pPr>
        <w:spacing w:after="0" w:line="360" w:lineRule="auto"/>
        <w:rPr>
          <w:rFonts w:ascii="Times New Roman" w:hAnsi="Times New Roman" w:cs="Times New Roman"/>
          <w:sz w:val="24"/>
          <w:szCs w:val="24"/>
          <w:lang w:val="en-US"/>
        </w:rPr>
      </w:pPr>
    </w:p>
    <w:p w:rsidR="00B303E9" w:rsidRDefault="004F5A9F" w:rsidP="002C5874">
      <w:pPr>
        <w:spacing w:after="0" w:line="360" w:lineRule="auto"/>
        <w:rPr>
          <w:rFonts w:ascii="Times New Roman" w:hAnsi="Times New Roman" w:cs="Times New Roman"/>
          <w:sz w:val="24"/>
          <w:szCs w:val="24"/>
          <w:lang w:val="en-US"/>
        </w:rPr>
      </w:pPr>
      <w:r w:rsidRPr="004F5A9F">
        <w:rPr>
          <w:rFonts w:ascii="Times New Roman" w:hAnsi="Times New Roman" w:cs="Times New Roman"/>
          <w:sz w:val="24"/>
          <w:szCs w:val="24"/>
          <w:lang w:val="en-US"/>
        </w:rPr>
        <w:t>I will now turn to semantic selectional requirements that are sensitive to language-driven part-whole structure.</w:t>
      </w:r>
      <w:r w:rsidR="002C5874">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These requirements </w:t>
      </w:r>
      <w:r w:rsidR="000A404E">
        <w:rPr>
          <w:rFonts w:ascii="Times New Roman" w:hAnsi="Times New Roman" w:cs="Times New Roman"/>
          <w:sz w:val="24"/>
          <w:szCs w:val="24"/>
          <w:lang w:val="en-US"/>
        </w:rPr>
        <w:t>should be</w:t>
      </w:r>
      <w:r w:rsidR="00E568CE">
        <w:rPr>
          <w:rFonts w:ascii="Times New Roman" w:hAnsi="Times New Roman" w:cs="Times New Roman"/>
          <w:sz w:val="24"/>
          <w:szCs w:val="24"/>
          <w:lang w:val="en-US"/>
        </w:rPr>
        <w:t xml:space="preserve"> semantic universals</w:t>
      </w:r>
      <w:r w:rsidR="000A404E">
        <w:rPr>
          <w:rFonts w:ascii="Times New Roman" w:hAnsi="Times New Roman" w:cs="Times New Roman"/>
          <w:sz w:val="24"/>
          <w:szCs w:val="24"/>
          <w:lang w:val="en-US"/>
        </w:rPr>
        <w:t>,</w:t>
      </w:r>
      <w:r w:rsidR="00E568CE">
        <w:rPr>
          <w:rFonts w:ascii="Times New Roman" w:hAnsi="Times New Roman" w:cs="Times New Roman"/>
          <w:sz w:val="24"/>
          <w:szCs w:val="24"/>
          <w:lang w:val="en-US"/>
        </w:rPr>
        <w:t xml:space="preserve"> and they involve </w:t>
      </w:r>
      <w:r w:rsidR="00E568CE">
        <w:rPr>
          <w:rFonts w:ascii="Times New Roman" w:hAnsi="Times New Roman" w:cs="Times New Roman"/>
          <w:sz w:val="24"/>
          <w:szCs w:val="24"/>
          <w:lang w:val="en-US"/>
        </w:rPr>
        <w:lastRenderedPageBreak/>
        <w:t xml:space="preserve">specifically the language-driven ontology. </w:t>
      </w:r>
      <w:r w:rsidR="003A3D4A">
        <w:rPr>
          <w:rFonts w:ascii="Times New Roman" w:hAnsi="Times New Roman" w:cs="Times New Roman"/>
          <w:sz w:val="24"/>
          <w:szCs w:val="24"/>
          <w:lang w:val="en-US"/>
        </w:rPr>
        <w:t>As such, they cannot be subject to revision upon reflection, say ontological reflection regarding the existence and nature of unity and plurality.</w:t>
      </w:r>
    </w:p>
    <w:p w:rsidR="004D752B" w:rsidRDefault="00B303E9" w:rsidP="002C58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752B">
        <w:rPr>
          <w:rFonts w:ascii="Times New Roman" w:hAnsi="Times New Roman" w:cs="Times New Roman"/>
          <w:sz w:val="24"/>
          <w:szCs w:val="24"/>
          <w:lang w:val="en-US"/>
        </w:rPr>
        <w:t>For the time being</w:t>
      </w:r>
      <w:r w:rsidR="00550132">
        <w:rPr>
          <w:rFonts w:ascii="Times New Roman" w:hAnsi="Times New Roman" w:cs="Times New Roman"/>
          <w:sz w:val="24"/>
          <w:szCs w:val="24"/>
          <w:lang w:val="en-US"/>
        </w:rPr>
        <w:t>,</w:t>
      </w:r>
      <w:r w:rsidR="004D752B">
        <w:rPr>
          <w:rFonts w:ascii="Times New Roman" w:hAnsi="Times New Roman" w:cs="Times New Roman"/>
          <w:sz w:val="24"/>
          <w:szCs w:val="24"/>
          <w:lang w:val="en-US"/>
        </w:rPr>
        <w:t xml:space="preserve"> I will make the assumption that </w:t>
      </w:r>
      <w:r w:rsidR="008E146F">
        <w:rPr>
          <w:rFonts w:ascii="Times New Roman" w:hAnsi="Times New Roman" w:cs="Times New Roman"/>
          <w:sz w:val="24"/>
          <w:szCs w:val="24"/>
          <w:lang w:val="en-US"/>
        </w:rPr>
        <w:t xml:space="preserve">definite </w:t>
      </w:r>
      <w:r w:rsidR="004D752B">
        <w:rPr>
          <w:rFonts w:ascii="Times New Roman" w:hAnsi="Times New Roman" w:cs="Times New Roman"/>
          <w:sz w:val="24"/>
          <w:szCs w:val="24"/>
          <w:lang w:val="en-US"/>
        </w:rPr>
        <w:t xml:space="preserve">plurals stand for </w:t>
      </w:r>
      <w:r w:rsidR="008E146F">
        <w:rPr>
          <w:rFonts w:ascii="Times New Roman" w:hAnsi="Times New Roman" w:cs="Times New Roman"/>
          <w:sz w:val="24"/>
          <w:szCs w:val="24"/>
          <w:lang w:val="en-US"/>
        </w:rPr>
        <w:t xml:space="preserve">entities that are </w:t>
      </w:r>
      <w:r w:rsidR="004D752B">
        <w:rPr>
          <w:rFonts w:ascii="Times New Roman" w:hAnsi="Times New Roman" w:cs="Times New Roman"/>
          <w:sz w:val="24"/>
          <w:szCs w:val="24"/>
          <w:lang w:val="en-US"/>
        </w:rPr>
        <w:t xml:space="preserve">pluralities and </w:t>
      </w:r>
      <w:r w:rsidR="008E146F">
        <w:rPr>
          <w:rFonts w:ascii="Times New Roman" w:hAnsi="Times New Roman" w:cs="Times New Roman"/>
          <w:sz w:val="24"/>
          <w:szCs w:val="24"/>
          <w:lang w:val="en-US"/>
        </w:rPr>
        <w:t xml:space="preserve">definite </w:t>
      </w:r>
      <w:r w:rsidR="004D752B">
        <w:rPr>
          <w:rFonts w:ascii="Times New Roman" w:hAnsi="Times New Roman" w:cs="Times New Roman"/>
          <w:sz w:val="24"/>
          <w:szCs w:val="24"/>
          <w:lang w:val="en-US"/>
        </w:rPr>
        <w:t xml:space="preserve">mass NPs for </w:t>
      </w:r>
      <w:r w:rsidR="008E146F">
        <w:rPr>
          <w:rFonts w:ascii="Times New Roman" w:hAnsi="Times New Roman" w:cs="Times New Roman"/>
          <w:sz w:val="24"/>
          <w:szCs w:val="24"/>
          <w:lang w:val="en-US"/>
        </w:rPr>
        <w:t xml:space="preserve">entities that are </w:t>
      </w:r>
      <w:r w:rsidR="004D752B">
        <w:rPr>
          <w:rFonts w:ascii="Times New Roman" w:hAnsi="Times New Roman" w:cs="Times New Roman"/>
          <w:sz w:val="24"/>
          <w:szCs w:val="24"/>
          <w:lang w:val="en-US"/>
        </w:rPr>
        <w:t>quantities. Pluralities thus have parts, the individuals making up the plurality as well as subpluralities of the plurality. Similarly, quantities have subquantities as parts.</w:t>
      </w:r>
    </w:p>
    <w:p w:rsidR="000C6B11" w:rsidRDefault="000C6B11" w:rsidP="002C5874">
      <w:pPr>
        <w:spacing w:after="0" w:line="360" w:lineRule="auto"/>
        <w:rPr>
          <w:rFonts w:ascii="Times New Roman" w:hAnsi="Times New Roman" w:cs="Times New Roman"/>
          <w:sz w:val="24"/>
          <w:szCs w:val="24"/>
          <w:lang w:val="en-US"/>
        </w:rPr>
      </w:pPr>
    </w:p>
    <w:p w:rsidR="000C6B11" w:rsidRDefault="000C6B11" w:rsidP="000C6B1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3.1. The A</w:t>
      </w:r>
      <w:r w:rsidRPr="00C2440E">
        <w:rPr>
          <w:rFonts w:ascii="Times New Roman" w:hAnsi="Times New Roman" w:cs="Times New Roman"/>
          <w:b/>
          <w:sz w:val="24"/>
          <w:szCs w:val="24"/>
          <w:lang w:val="en-US"/>
        </w:rPr>
        <w:t>ccessibility Requirement</w:t>
      </w:r>
      <w:r>
        <w:rPr>
          <w:rFonts w:ascii="Times New Roman" w:hAnsi="Times New Roman" w:cs="Times New Roman"/>
          <w:b/>
          <w:sz w:val="24"/>
          <w:szCs w:val="24"/>
          <w:lang w:val="en-US"/>
        </w:rPr>
        <w:t xml:space="preserve"> as a semantic universal</w:t>
      </w:r>
    </w:p>
    <w:p w:rsidR="000C6B11" w:rsidRDefault="000C6B11" w:rsidP="002C5874">
      <w:pPr>
        <w:spacing w:after="0" w:line="360" w:lineRule="auto"/>
        <w:rPr>
          <w:rFonts w:ascii="Times New Roman" w:hAnsi="Times New Roman" w:cs="Times New Roman"/>
          <w:sz w:val="24"/>
          <w:szCs w:val="24"/>
          <w:lang w:val="en-US"/>
        </w:rPr>
      </w:pPr>
    </w:p>
    <w:p w:rsidR="00F97A0F" w:rsidRDefault="002C587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first s</w:t>
      </w:r>
      <w:r w:rsidR="004771C4">
        <w:rPr>
          <w:rFonts w:ascii="Times New Roman" w:hAnsi="Times New Roman" w:cs="Times New Roman"/>
          <w:sz w:val="24"/>
          <w:szCs w:val="24"/>
          <w:lang w:val="en-US"/>
        </w:rPr>
        <w:t>emantic selectional requirement</w:t>
      </w:r>
      <w:r>
        <w:rPr>
          <w:rFonts w:ascii="Times New Roman" w:hAnsi="Times New Roman" w:cs="Times New Roman"/>
          <w:sz w:val="24"/>
          <w:szCs w:val="24"/>
          <w:lang w:val="en-US"/>
        </w:rPr>
        <w:t xml:space="preserve"> concerns predicates or readings of predicates that </w:t>
      </w:r>
      <w:r w:rsidR="007B34A0">
        <w:rPr>
          <w:rFonts w:ascii="Times New Roman" w:hAnsi="Times New Roman" w:cs="Times New Roman"/>
          <w:sz w:val="24"/>
          <w:szCs w:val="24"/>
          <w:lang w:val="en-US"/>
        </w:rPr>
        <w:t>appear to be</w:t>
      </w:r>
      <w:r>
        <w:rPr>
          <w:rFonts w:ascii="Times New Roman" w:hAnsi="Times New Roman" w:cs="Times New Roman"/>
          <w:sz w:val="24"/>
          <w:szCs w:val="24"/>
          <w:lang w:val="en-US"/>
        </w:rPr>
        <w:t xml:space="preserve"> sensitive to the distinction between singular count NPs on the one hand and plural</w:t>
      </w:r>
      <w:r w:rsidR="004771C4">
        <w:rPr>
          <w:rFonts w:ascii="Times New Roman" w:hAnsi="Times New Roman" w:cs="Times New Roman"/>
          <w:sz w:val="24"/>
          <w:szCs w:val="24"/>
          <w:lang w:val="en-US"/>
        </w:rPr>
        <w:t xml:space="preserve"> or mass NPs on the other hand.</w:t>
      </w:r>
      <w:r>
        <w:rPr>
          <w:rFonts w:ascii="Times New Roman" w:hAnsi="Times New Roman" w:cs="Times New Roman"/>
          <w:sz w:val="24"/>
          <w:szCs w:val="24"/>
          <w:lang w:val="en-US"/>
        </w:rPr>
        <w:t xml:space="preserve"> </w:t>
      </w:r>
      <w:r w:rsidR="00F97A0F">
        <w:rPr>
          <w:rFonts w:ascii="Times New Roman" w:hAnsi="Times New Roman" w:cs="Times New Roman"/>
          <w:sz w:val="24"/>
          <w:szCs w:val="24"/>
          <w:lang w:val="en-US"/>
        </w:rPr>
        <w:t xml:space="preserve">The generalization roughly is that </w:t>
      </w:r>
      <w:r w:rsidR="00A32C1A">
        <w:rPr>
          <w:rFonts w:ascii="Times New Roman" w:hAnsi="Times New Roman" w:cs="Times New Roman"/>
          <w:sz w:val="24"/>
          <w:szCs w:val="24"/>
          <w:lang w:val="en-US"/>
        </w:rPr>
        <w:t xml:space="preserve">predicates </w:t>
      </w:r>
      <w:r w:rsidR="00376A2D">
        <w:rPr>
          <w:rFonts w:ascii="Times New Roman" w:hAnsi="Times New Roman" w:cs="Times New Roman"/>
          <w:sz w:val="24"/>
          <w:szCs w:val="24"/>
          <w:lang w:val="en-US"/>
        </w:rPr>
        <w:t>making reference to the parts but not the whole of the argument can apply only to a mass or plu</w:t>
      </w:r>
      <w:r w:rsidR="004D752B">
        <w:rPr>
          <w:rFonts w:ascii="Times New Roman" w:hAnsi="Times New Roman" w:cs="Times New Roman"/>
          <w:sz w:val="24"/>
          <w:szCs w:val="24"/>
          <w:lang w:val="en-US"/>
        </w:rPr>
        <w:t>ral NP, not a singular count NP. Making use of the no</w:t>
      </w:r>
      <w:r w:rsidR="005E4C99">
        <w:rPr>
          <w:rFonts w:ascii="Times New Roman" w:hAnsi="Times New Roman" w:cs="Times New Roman"/>
          <w:sz w:val="24"/>
          <w:szCs w:val="24"/>
          <w:lang w:val="en-US"/>
        </w:rPr>
        <w:t>t</w:t>
      </w:r>
      <w:r w:rsidR="004D752B">
        <w:rPr>
          <w:rFonts w:ascii="Times New Roman" w:hAnsi="Times New Roman" w:cs="Times New Roman"/>
          <w:sz w:val="24"/>
          <w:szCs w:val="24"/>
          <w:lang w:val="en-US"/>
        </w:rPr>
        <w:t>ion of primitive unity, this</w:t>
      </w:r>
      <w:r w:rsidR="007B34A0">
        <w:rPr>
          <w:rFonts w:ascii="Times New Roman" w:hAnsi="Times New Roman" w:cs="Times New Roman"/>
          <w:sz w:val="24"/>
          <w:szCs w:val="24"/>
          <w:lang w:val="en-US"/>
        </w:rPr>
        <w:t xml:space="preserve"> is formulated as the</w:t>
      </w:r>
      <w:r w:rsidR="008A5782">
        <w:rPr>
          <w:rFonts w:ascii="Times New Roman" w:hAnsi="Times New Roman" w:cs="Times New Roman"/>
          <w:sz w:val="24"/>
          <w:szCs w:val="24"/>
          <w:lang w:val="en-US"/>
        </w:rPr>
        <w:t xml:space="preserve"> </w:t>
      </w:r>
      <w:r w:rsidR="005D0A55">
        <w:rPr>
          <w:rFonts w:ascii="Times New Roman" w:hAnsi="Times New Roman" w:cs="Times New Roman"/>
          <w:sz w:val="24"/>
          <w:szCs w:val="24"/>
          <w:lang w:val="en-US"/>
        </w:rPr>
        <w:t>‘</w:t>
      </w:r>
      <w:r w:rsidR="008A5782">
        <w:rPr>
          <w:rFonts w:ascii="Times New Roman" w:hAnsi="Times New Roman" w:cs="Times New Roman"/>
          <w:sz w:val="24"/>
          <w:szCs w:val="24"/>
          <w:lang w:val="en-US"/>
        </w:rPr>
        <w:t>Ac</w:t>
      </w:r>
      <w:r w:rsidR="00F97A0F">
        <w:rPr>
          <w:rFonts w:ascii="Times New Roman" w:hAnsi="Times New Roman" w:cs="Times New Roman"/>
          <w:sz w:val="24"/>
          <w:szCs w:val="24"/>
          <w:lang w:val="en-US"/>
        </w:rPr>
        <w:t>cessibi</w:t>
      </w:r>
      <w:r w:rsidR="008A5782">
        <w:rPr>
          <w:rFonts w:ascii="Times New Roman" w:hAnsi="Times New Roman" w:cs="Times New Roman"/>
          <w:sz w:val="24"/>
          <w:szCs w:val="24"/>
          <w:lang w:val="en-US"/>
        </w:rPr>
        <w:t>l</w:t>
      </w:r>
      <w:r w:rsidR="005D0A55">
        <w:rPr>
          <w:rFonts w:ascii="Times New Roman" w:hAnsi="Times New Roman" w:cs="Times New Roman"/>
          <w:sz w:val="24"/>
          <w:szCs w:val="24"/>
          <w:lang w:val="en-US"/>
        </w:rPr>
        <w:t>ity R</w:t>
      </w:r>
      <w:r w:rsidR="00F97A0F">
        <w:rPr>
          <w:rFonts w:ascii="Times New Roman" w:hAnsi="Times New Roman" w:cs="Times New Roman"/>
          <w:sz w:val="24"/>
          <w:szCs w:val="24"/>
          <w:lang w:val="en-US"/>
        </w:rPr>
        <w:t>equirement</w:t>
      </w:r>
      <w:r w:rsidR="005D0A55">
        <w:rPr>
          <w:rFonts w:ascii="Times New Roman" w:hAnsi="Times New Roman" w:cs="Times New Roman"/>
          <w:sz w:val="24"/>
          <w:szCs w:val="24"/>
          <w:lang w:val="en-US"/>
        </w:rPr>
        <w:t>’</w:t>
      </w:r>
      <w:r w:rsidR="004D752B">
        <w:rPr>
          <w:rFonts w:ascii="Times New Roman" w:hAnsi="Times New Roman" w:cs="Times New Roman"/>
          <w:sz w:val="24"/>
          <w:szCs w:val="24"/>
          <w:lang w:val="en-US"/>
        </w:rPr>
        <w:t xml:space="preserve"> </w:t>
      </w:r>
      <w:r w:rsidR="000A404E">
        <w:rPr>
          <w:rFonts w:ascii="Times New Roman" w:hAnsi="Times New Roman" w:cs="Times New Roman"/>
          <w:sz w:val="24"/>
          <w:szCs w:val="24"/>
          <w:lang w:val="en-US"/>
        </w:rPr>
        <w:t xml:space="preserve">below </w:t>
      </w:r>
      <w:r w:rsidR="007B34A0">
        <w:rPr>
          <w:rFonts w:ascii="Times New Roman" w:hAnsi="Times New Roman" w:cs="Times New Roman"/>
          <w:sz w:val="24"/>
          <w:szCs w:val="24"/>
          <w:lang w:val="en-US"/>
        </w:rPr>
        <w:t>(Moltmannn 1997)</w:t>
      </w:r>
      <w:r w:rsidR="00F97A0F">
        <w:rPr>
          <w:rFonts w:ascii="Times New Roman" w:hAnsi="Times New Roman" w:cs="Times New Roman"/>
          <w:sz w:val="24"/>
          <w:szCs w:val="24"/>
          <w:lang w:val="en-US"/>
        </w:rPr>
        <w:t>:</w:t>
      </w:r>
    </w:p>
    <w:p w:rsidR="00E568CE" w:rsidRDefault="00E568CE" w:rsidP="0007323A">
      <w:pPr>
        <w:spacing w:after="0" w:line="360" w:lineRule="auto"/>
        <w:rPr>
          <w:rFonts w:ascii="Times New Roman" w:hAnsi="Times New Roman" w:cs="Times New Roman"/>
          <w:sz w:val="24"/>
          <w:szCs w:val="24"/>
          <w:lang w:val="en-US"/>
        </w:rPr>
      </w:pPr>
    </w:p>
    <w:p w:rsidR="00F97A0F" w:rsidRDefault="00F97A0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10</w:t>
      </w:r>
      <w:r w:rsidR="004D752B">
        <w:rPr>
          <w:rFonts w:ascii="Times New Roman" w:hAnsi="Times New Roman" w:cs="Times New Roman"/>
          <w:sz w:val="24"/>
          <w:szCs w:val="24"/>
          <w:lang w:val="en-US"/>
        </w:rPr>
        <w:t xml:space="preserve">) </w:t>
      </w:r>
      <w:r w:rsidR="004D752B" w:rsidRPr="004D752B">
        <w:rPr>
          <w:rFonts w:ascii="Times New Roman" w:hAnsi="Times New Roman" w:cs="Times New Roman"/>
          <w:sz w:val="24"/>
          <w:szCs w:val="24"/>
          <w:u w:val="single"/>
          <w:lang w:val="en-US"/>
        </w:rPr>
        <w:t>The Accessibility Requirement</w:t>
      </w:r>
    </w:p>
    <w:p w:rsidR="006E29A3" w:rsidRDefault="005D0A5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4C99">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Predicates or readings of predicates making reference to the parts, but n</w:t>
      </w:r>
      <w:r w:rsidR="0062493A">
        <w:rPr>
          <w:rFonts w:ascii="Times New Roman" w:hAnsi="Times New Roman" w:cs="Times New Roman"/>
          <w:sz w:val="24"/>
          <w:szCs w:val="24"/>
          <w:lang w:val="en-US"/>
        </w:rPr>
        <w:t>o</w:t>
      </w:r>
      <w:r>
        <w:rPr>
          <w:rFonts w:ascii="Times New Roman" w:hAnsi="Times New Roman" w:cs="Times New Roman"/>
          <w:sz w:val="24"/>
          <w:szCs w:val="24"/>
          <w:lang w:val="en-US"/>
        </w:rPr>
        <w:t>t the whole</w:t>
      </w:r>
      <w:r w:rsidR="007A6CFB">
        <w:rPr>
          <w:rFonts w:ascii="Times New Roman" w:hAnsi="Times New Roman" w:cs="Times New Roman"/>
          <w:sz w:val="24"/>
          <w:szCs w:val="24"/>
          <w:lang w:val="en-US"/>
        </w:rPr>
        <w:t>,</w:t>
      </w:r>
      <w:r>
        <w:rPr>
          <w:rFonts w:ascii="Times New Roman" w:hAnsi="Times New Roman" w:cs="Times New Roman"/>
          <w:sz w:val="24"/>
          <w:szCs w:val="24"/>
          <w:lang w:val="en-US"/>
        </w:rPr>
        <w:t xml:space="preserve"> of </w:t>
      </w:r>
    </w:p>
    <w:p w:rsidR="00370BAA"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 </w:t>
      </w:r>
      <w:r w:rsidR="005D0A55">
        <w:rPr>
          <w:rFonts w:ascii="Times New Roman" w:hAnsi="Times New Roman" w:cs="Times New Roman"/>
          <w:sz w:val="24"/>
          <w:szCs w:val="24"/>
          <w:lang w:val="en-US"/>
        </w:rPr>
        <w:t xml:space="preserve">argument </w:t>
      </w:r>
      <w:r w:rsidR="0062493A">
        <w:rPr>
          <w:rFonts w:ascii="Times New Roman" w:hAnsi="Times New Roman" w:cs="Times New Roman"/>
          <w:sz w:val="24"/>
          <w:szCs w:val="24"/>
          <w:lang w:val="en-US"/>
        </w:rPr>
        <w:t xml:space="preserve">are true or false only of something </w:t>
      </w:r>
      <w:r w:rsidR="00370BAA">
        <w:rPr>
          <w:rFonts w:ascii="Times New Roman" w:hAnsi="Times New Roman" w:cs="Times New Roman"/>
          <w:sz w:val="24"/>
          <w:szCs w:val="24"/>
          <w:lang w:val="en-US"/>
        </w:rPr>
        <w:t xml:space="preserve">that does not have (linguistically </w:t>
      </w:r>
    </w:p>
    <w:p w:rsidR="00F97A0F" w:rsidRDefault="00370BA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conveyed) unity.</w:t>
      </w:r>
    </w:p>
    <w:p w:rsidR="00F97A0F" w:rsidRDefault="00F97A0F" w:rsidP="0007323A">
      <w:pPr>
        <w:spacing w:after="0" w:line="360" w:lineRule="auto"/>
        <w:rPr>
          <w:rFonts w:ascii="Times New Roman" w:hAnsi="Times New Roman" w:cs="Times New Roman"/>
          <w:sz w:val="24"/>
          <w:szCs w:val="24"/>
          <w:lang w:val="en-US"/>
        </w:rPr>
      </w:pPr>
    </w:p>
    <w:p w:rsidR="00263CC9" w:rsidRDefault="0064373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263CC9">
        <w:rPr>
          <w:rFonts w:ascii="Times New Roman" w:hAnsi="Times New Roman" w:cs="Times New Roman"/>
          <w:sz w:val="24"/>
          <w:szCs w:val="24"/>
          <w:lang w:val="en-US"/>
        </w:rPr>
        <w:t xml:space="preserve">wo </w:t>
      </w:r>
      <w:r>
        <w:rPr>
          <w:rFonts w:ascii="Times New Roman" w:hAnsi="Times New Roman" w:cs="Times New Roman"/>
          <w:sz w:val="24"/>
          <w:szCs w:val="24"/>
          <w:lang w:val="en-US"/>
        </w:rPr>
        <w:t>typ</w:t>
      </w:r>
      <w:r w:rsidR="00F64B8B">
        <w:rPr>
          <w:rFonts w:ascii="Times New Roman" w:hAnsi="Times New Roman" w:cs="Times New Roman"/>
          <w:sz w:val="24"/>
          <w:szCs w:val="24"/>
          <w:lang w:val="en-US"/>
        </w:rPr>
        <w:t xml:space="preserve">es of predicates </w:t>
      </w:r>
      <w:r>
        <w:rPr>
          <w:rFonts w:ascii="Times New Roman" w:hAnsi="Times New Roman" w:cs="Times New Roman"/>
          <w:sz w:val="24"/>
          <w:szCs w:val="24"/>
          <w:lang w:val="en-US"/>
        </w:rPr>
        <w:t xml:space="preserve">making reference to the parts, </w:t>
      </w:r>
      <w:r w:rsidR="00F64B8B">
        <w:rPr>
          <w:rFonts w:ascii="Times New Roman" w:hAnsi="Times New Roman" w:cs="Times New Roman"/>
          <w:sz w:val="24"/>
          <w:szCs w:val="24"/>
          <w:lang w:val="en-US"/>
        </w:rPr>
        <w:t>b</w:t>
      </w:r>
      <w:r>
        <w:rPr>
          <w:rFonts w:ascii="Times New Roman" w:hAnsi="Times New Roman" w:cs="Times New Roman"/>
          <w:sz w:val="24"/>
          <w:szCs w:val="24"/>
          <w:lang w:val="en-US"/>
        </w:rPr>
        <w:t>ut not the whole of an argument</w:t>
      </w:r>
      <w:r w:rsidR="00263CC9">
        <w:rPr>
          <w:rFonts w:ascii="Times New Roman" w:hAnsi="Times New Roman" w:cs="Times New Roman"/>
          <w:sz w:val="24"/>
          <w:szCs w:val="24"/>
          <w:lang w:val="en-US"/>
        </w:rPr>
        <w:t xml:space="preserve"> can be distinguished</w:t>
      </w:r>
      <w:r>
        <w:rPr>
          <w:rFonts w:ascii="Times New Roman" w:hAnsi="Times New Roman" w:cs="Times New Roman"/>
          <w:sz w:val="24"/>
          <w:szCs w:val="24"/>
          <w:lang w:val="en-US"/>
        </w:rPr>
        <w:t xml:space="preserve">. </w:t>
      </w:r>
    </w:p>
    <w:p w:rsidR="006F0E9A"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373F">
        <w:rPr>
          <w:rFonts w:ascii="Times New Roman" w:hAnsi="Times New Roman" w:cs="Times New Roman"/>
          <w:sz w:val="24"/>
          <w:szCs w:val="24"/>
          <w:lang w:val="en-US"/>
        </w:rPr>
        <w:t>First, the</w:t>
      </w:r>
      <w:r w:rsidR="00550132">
        <w:rPr>
          <w:rFonts w:ascii="Times New Roman" w:hAnsi="Times New Roman" w:cs="Times New Roman"/>
          <w:sz w:val="24"/>
          <w:szCs w:val="24"/>
          <w:lang w:val="en-US"/>
        </w:rPr>
        <w:t>re are</w:t>
      </w:r>
      <w:r w:rsidR="00D838E6">
        <w:rPr>
          <w:rFonts w:ascii="Times New Roman" w:hAnsi="Times New Roman" w:cs="Times New Roman"/>
          <w:sz w:val="24"/>
          <w:szCs w:val="24"/>
          <w:lang w:val="en-US"/>
        </w:rPr>
        <w:t xml:space="preserve"> </w:t>
      </w:r>
      <w:r w:rsidR="006F0E9A">
        <w:rPr>
          <w:rFonts w:ascii="Times New Roman" w:hAnsi="Times New Roman" w:cs="Times New Roman"/>
          <w:sz w:val="24"/>
          <w:szCs w:val="24"/>
          <w:lang w:val="en-US"/>
        </w:rPr>
        <w:t>colle</w:t>
      </w:r>
      <w:r w:rsidR="008E12F2">
        <w:rPr>
          <w:rFonts w:ascii="Times New Roman" w:hAnsi="Times New Roman" w:cs="Times New Roman"/>
          <w:sz w:val="24"/>
          <w:szCs w:val="24"/>
          <w:lang w:val="en-US"/>
        </w:rPr>
        <w:t xml:space="preserve">ctive predicates such as </w:t>
      </w:r>
      <w:r w:rsidR="008E12F2" w:rsidRPr="00F97A0F">
        <w:rPr>
          <w:rFonts w:ascii="Times New Roman" w:hAnsi="Times New Roman" w:cs="Times New Roman"/>
          <w:i/>
          <w:sz w:val="24"/>
          <w:szCs w:val="24"/>
          <w:lang w:val="en-US"/>
        </w:rPr>
        <w:t>numerous</w:t>
      </w:r>
      <w:r w:rsidR="00F64B8B">
        <w:rPr>
          <w:rFonts w:ascii="Times New Roman" w:hAnsi="Times New Roman" w:cs="Times New Roman"/>
          <w:sz w:val="24"/>
          <w:szCs w:val="24"/>
          <w:lang w:val="en-US"/>
        </w:rPr>
        <w:t xml:space="preserve"> and</w:t>
      </w:r>
      <w:r w:rsidR="00F64B8B" w:rsidRPr="00550132">
        <w:rPr>
          <w:rFonts w:ascii="Times New Roman" w:hAnsi="Times New Roman" w:cs="Times New Roman"/>
          <w:i/>
          <w:sz w:val="24"/>
          <w:szCs w:val="24"/>
          <w:lang w:val="en-US"/>
        </w:rPr>
        <w:t xml:space="preserve"> count</w:t>
      </w:r>
      <w:r w:rsidR="00370BAA">
        <w:rPr>
          <w:rFonts w:ascii="Times New Roman" w:hAnsi="Times New Roman" w:cs="Times New Roman"/>
          <w:sz w:val="24"/>
          <w:szCs w:val="24"/>
          <w:lang w:val="en-US"/>
        </w:rPr>
        <w:t xml:space="preserve"> (on an internal reading) --</w:t>
      </w:r>
      <w:r w:rsidR="008E12F2">
        <w:rPr>
          <w:rFonts w:ascii="Times New Roman" w:hAnsi="Times New Roman" w:cs="Times New Roman"/>
          <w:sz w:val="24"/>
          <w:szCs w:val="24"/>
          <w:lang w:val="en-US"/>
        </w:rPr>
        <w:t>verbal and adjectival predicates that correspond to numerals:</w:t>
      </w:r>
    </w:p>
    <w:p w:rsidR="008E12F2" w:rsidRDefault="008E12F2" w:rsidP="0007323A">
      <w:pPr>
        <w:spacing w:after="0" w:line="360" w:lineRule="auto"/>
        <w:rPr>
          <w:rFonts w:ascii="Times New Roman" w:hAnsi="Times New Roman" w:cs="Times New Roman"/>
          <w:sz w:val="24"/>
          <w:szCs w:val="24"/>
          <w:lang w:val="en-US"/>
        </w:rPr>
      </w:pPr>
    </w:p>
    <w:p w:rsidR="00223BE3" w:rsidRDefault="0064373F" w:rsidP="0064373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11</w:t>
      </w:r>
      <w:r>
        <w:rPr>
          <w:rFonts w:ascii="Times New Roman" w:hAnsi="Times New Roman" w:cs="Times New Roman"/>
          <w:sz w:val="24"/>
          <w:szCs w:val="24"/>
          <w:lang w:val="en-US"/>
        </w:rPr>
        <w:t xml:space="preserve">) a. </w:t>
      </w:r>
      <w:r w:rsidR="00223B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class is </w:t>
      </w:r>
      <w:r w:rsidR="00223BE3">
        <w:rPr>
          <w:rFonts w:ascii="Times New Roman" w:hAnsi="Times New Roman" w:cs="Times New Roman"/>
          <w:sz w:val="24"/>
          <w:szCs w:val="24"/>
          <w:lang w:val="en-US"/>
        </w:rPr>
        <w:t>numerous.</w:t>
      </w:r>
    </w:p>
    <w:p w:rsidR="008E12F2" w:rsidRDefault="00223BE3" w:rsidP="0064373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64373F">
        <w:rPr>
          <w:rFonts w:ascii="Times New Roman" w:hAnsi="Times New Roman" w:cs="Times New Roman"/>
          <w:sz w:val="24"/>
          <w:szCs w:val="24"/>
          <w:lang w:val="en-US"/>
        </w:rPr>
        <w:t>The students are numerous.</w:t>
      </w:r>
    </w:p>
    <w:p w:rsidR="00223BE3" w:rsidRDefault="00223BE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12</w:t>
      </w:r>
      <w:r>
        <w:rPr>
          <w:rFonts w:ascii="Times New Roman" w:hAnsi="Times New Roman" w:cs="Times New Roman"/>
          <w:sz w:val="24"/>
          <w:szCs w:val="24"/>
          <w:lang w:val="en-US"/>
        </w:rPr>
        <w:t>) a. ???</w:t>
      </w:r>
      <w:r w:rsidR="0064373F">
        <w:rPr>
          <w:rFonts w:ascii="Times New Roman" w:hAnsi="Times New Roman" w:cs="Times New Roman"/>
          <w:sz w:val="24"/>
          <w:szCs w:val="24"/>
          <w:lang w:val="en-US"/>
        </w:rPr>
        <w:t>.</w:t>
      </w:r>
      <w:r w:rsidR="00F64B8B">
        <w:rPr>
          <w:rFonts w:ascii="Times New Roman" w:hAnsi="Times New Roman" w:cs="Times New Roman"/>
          <w:sz w:val="24"/>
          <w:szCs w:val="24"/>
          <w:lang w:val="en-US"/>
        </w:rPr>
        <w:t xml:space="preserve"> John counted t</w:t>
      </w:r>
      <w:r>
        <w:rPr>
          <w:rFonts w:ascii="Times New Roman" w:hAnsi="Times New Roman" w:cs="Times New Roman"/>
          <w:sz w:val="24"/>
          <w:szCs w:val="24"/>
          <w:lang w:val="en-US"/>
        </w:rPr>
        <w:t>he orchestra.</w:t>
      </w:r>
    </w:p>
    <w:p w:rsidR="008E12F2" w:rsidRDefault="00223BE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26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F64B8B">
        <w:rPr>
          <w:rFonts w:ascii="Times New Roman" w:hAnsi="Times New Roman" w:cs="Times New Roman"/>
          <w:sz w:val="24"/>
          <w:szCs w:val="24"/>
          <w:lang w:val="en-US"/>
        </w:rPr>
        <w:t>John counted the orchestra members</w:t>
      </w:r>
      <w:r w:rsidR="001919CD">
        <w:rPr>
          <w:rFonts w:ascii="Times New Roman" w:hAnsi="Times New Roman" w:cs="Times New Roman"/>
          <w:sz w:val="24"/>
          <w:szCs w:val="24"/>
          <w:lang w:val="en-US"/>
        </w:rPr>
        <w:t>.</w:t>
      </w:r>
    </w:p>
    <w:p w:rsidR="0064373F" w:rsidRDefault="0064373F" w:rsidP="0007323A">
      <w:pPr>
        <w:spacing w:after="0" w:line="360" w:lineRule="auto"/>
        <w:rPr>
          <w:rFonts w:ascii="Times New Roman" w:hAnsi="Times New Roman" w:cs="Times New Roman"/>
          <w:sz w:val="24"/>
          <w:szCs w:val="24"/>
          <w:lang w:val="en-US"/>
        </w:rPr>
      </w:pPr>
    </w:p>
    <w:p w:rsidR="00550132" w:rsidRDefault="0055013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will call these </w:t>
      </w:r>
      <w:r w:rsidR="00223BE3">
        <w:rPr>
          <w:rFonts w:ascii="Times New Roman" w:hAnsi="Times New Roman" w:cs="Times New Roman"/>
          <w:sz w:val="24"/>
          <w:szCs w:val="24"/>
          <w:lang w:val="en-US"/>
        </w:rPr>
        <w:t>‘</w:t>
      </w:r>
      <w:r w:rsidRPr="00550132">
        <w:rPr>
          <w:rFonts w:ascii="Times New Roman" w:hAnsi="Times New Roman" w:cs="Times New Roman"/>
          <w:i/>
          <w:sz w:val="24"/>
          <w:szCs w:val="24"/>
          <w:lang w:val="en-US"/>
        </w:rPr>
        <w:t>count</w:t>
      </w:r>
      <w:r>
        <w:rPr>
          <w:rFonts w:ascii="Times New Roman" w:hAnsi="Times New Roman" w:cs="Times New Roman"/>
          <w:sz w:val="24"/>
          <w:szCs w:val="24"/>
          <w:lang w:val="en-US"/>
        </w:rPr>
        <w:t>-type predicates</w:t>
      </w:r>
      <w:r w:rsidR="00223BE3">
        <w:rPr>
          <w:rFonts w:ascii="Times New Roman" w:hAnsi="Times New Roman" w:cs="Times New Roman"/>
          <w:sz w:val="24"/>
          <w:szCs w:val="24"/>
          <w:lang w:val="en-US"/>
        </w:rPr>
        <w:t>’</w:t>
      </w:r>
      <w:r>
        <w:rPr>
          <w:rFonts w:ascii="Times New Roman" w:hAnsi="Times New Roman" w:cs="Times New Roman"/>
          <w:sz w:val="24"/>
          <w:szCs w:val="24"/>
          <w:lang w:val="en-US"/>
        </w:rPr>
        <w:t>.</w:t>
      </w:r>
    </w:p>
    <w:p w:rsidR="006F0E9A" w:rsidRDefault="0055013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4B8B">
        <w:rPr>
          <w:rFonts w:ascii="Times New Roman" w:hAnsi="Times New Roman" w:cs="Times New Roman"/>
          <w:sz w:val="24"/>
          <w:szCs w:val="24"/>
          <w:lang w:val="en-US"/>
        </w:rPr>
        <w:t>Second</w:t>
      </w:r>
      <w:r w:rsidR="00263CC9">
        <w:rPr>
          <w:rFonts w:ascii="Times New Roman" w:hAnsi="Times New Roman" w:cs="Times New Roman"/>
          <w:sz w:val="24"/>
          <w:szCs w:val="24"/>
          <w:lang w:val="en-US"/>
        </w:rPr>
        <w:t>,</w:t>
      </w:r>
      <w:r w:rsidR="00F64B8B">
        <w:rPr>
          <w:rFonts w:ascii="Times New Roman" w:hAnsi="Times New Roman" w:cs="Times New Roman"/>
          <w:sz w:val="24"/>
          <w:szCs w:val="24"/>
          <w:lang w:val="en-US"/>
        </w:rPr>
        <w:t xml:space="preserve"> there are p</w:t>
      </w:r>
      <w:r w:rsidR="006F0E9A">
        <w:rPr>
          <w:rFonts w:ascii="Times New Roman" w:hAnsi="Times New Roman" w:cs="Times New Roman"/>
          <w:sz w:val="24"/>
          <w:szCs w:val="24"/>
          <w:lang w:val="en-US"/>
        </w:rPr>
        <w:t>red</w:t>
      </w:r>
      <w:r w:rsidR="00084E5A">
        <w:rPr>
          <w:rFonts w:ascii="Times New Roman" w:hAnsi="Times New Roman" w:cs="Times New Roman"/>
          <w:sz w:val="24"/>
          <w:szCs w:val="24"/>
          <w:lang w:val="en-US"/>
        </w:rPr>
        <w:t>i</w:t>
      </w:r>
      <w:r w:rsidR="006F0E9A">
        <w:rPr>
          <w:rFonts w:ascii="Times New Roman" w:hAnsi="Times New Roman" w:cs="Times New Roman"/>
          <w:sz w:val="24"/>
          <w:szCs w:val="24"/>
          <w:lang w:val="en-US"/>
        </w:rPr>
        <w:t xml:space="preserve">cates like </w:t>
      </w:r>
      <w:r w:rsidR="006F0E9A" w:rsidRPr="008E12F2">
        <w:rPr>
          <w:rFonts w:ascii="Times New Roman" w:hAnsi="Times New Roman" w:cs="Times New Roman"/>
          <w:i/>
          <w:sz w:val="24"/>
          <w:szCs w:val="24"/>
          <w:lang w:val="en-US"/>
        </w:rPr>
        <w:t>compare, distinguish</w:t>
      </w:r>
      <w:r w:rsidR="00D838E6">
        <w:rPr>
          <w:rFonts w:ascii="Times New Roman" w:hAnsi="Times New Roman" w:cs="Times New Roman"/>
          <w:sz w:val="24"/>
          <w:szCs w:val="24"/>
          <w:lang w:val="en-US"/>
        </w:rPr>
        <w:t xml:space="preserve">, </w:t>
      </w:r>
      <w:r w:rsidR="00D838E6" w:rsidRPr="00D838E6">
        <w:rPr>
          <w:rFonts w:ascii="Times New Roman" w:hAnsi="Times New Roman" w:cs="Times New Roman"/>
          <w:i/>
          <w:sz w:val="24"/>
          <w:szCs w:val="24"/>
          <w:lang w:val="en-US"/>
        </w:rPr>
        <w:t>be similar, be different</w:t>
      </w:r>
      <w:r w:rsidR="00D838E6">
        <w:rPr>
          <w:rFonts w:ascii="Times New Roman" w:hAnsi="Times New Roman" w:cs="Times New Roman"/>
          <w:sz w:val="24"/>
          <w:szCs w:val="24"/>
          <w:lang w:val="en-US"/>
        </w:rPr>
        <w:t xml:space="preserve">, </w:t>
      </w:r>
      <w:r w:rsidR="00A11640">
        <w:rPr>
          <w:rFonts w:ascii="Times New Roman" w:hAnsi="Times New Roman" w:cs="Times New Roman"/>
          <w:i/>
          <w:sz w:val="24"/>
          <w:szCs w:val="24"/>
          <w:lang w:val="en-US"/>
        </w:rPr>
        <w:t>be dist</w:t>
      </w:r>
      <w:r w:rsidR="00D838E6" w:rsidRPr="00D838E6">
        <w:rPr>
          <w:rFonts w:ascii="Times New Roman" w:hAnsi="Times New Roman" w:cs="Times New Roman"/>
          <w:i/>
          <w:sz w:val="24"/>
          <w:szCs w:val="24"/>
          <w:lang w:val="en-US"/>
        </w:rPr>
        <w:t>inguishable</w:t>
      </w:r>
      <w:r w:rsidR="00D838E6">
        <w:rPr>
          <w:rFonts w:ascii="Times New Roman" w:hAnsi="Times New Roman" w:cs="Times New Roman"/>
          <w:sz w:val="24"/>
          <w:szCs w:val="24"/>
          <w:lang w:val="en-US"/>
        </w:rPr>
        <w:t xml:space="preserve">, which I will call </w:t>
      </w:r>
      <w:r w:rsidR="0002751F">
        <w:rPr>
          <w:rFonts w:ascii="Times New Roman" w:hAnsi="Times New Roman" w:cs="Times New Roman"/>
          <w:sz w:val="24"/>
          <w:szCs w:val="24"/>
          <w:lang w:val="en-US"/>
        </w:rPr>
        <w:t>‘</w:t>
      </w:r>
      <w:r w:rsidR="00D838E6" w:rsidRPr="00D838E6">
        <w:rPr>
          <w:rFonts w:ascii="Times New Roman" w:hAnsi="Times New Roman" w:cs="Times New Roman"/>
          <w:i/>
          <w:sz w:val="24"/>
          <w:szCs w:val="24"/>
          <w:lang w:val="en-US"/>
        </w:rPr>
        <w:t>compare</w:t>
      </w:r>
      <w:r w:rsidR="00D838E6">
        <w:rPr>
          <w:rFonts w:ascii="Times New Roman" w:hAnsi="Times New Roman" w:cs="Times New Roman"/>
          <w:sz w:val="24"/>
          <w:szCs w:val="24"/>
          <w:lang w:val="en-US"/>
        </w:rPr>
        <w:t>-type predicates</w:t>
      </w:r>
      <w:r w:rsidR="0002751F">
        <w:rPr>
          <w:rFonts w:ascii="Times New Roman" w:hAnsi="Times New Roman" w:cs="Times New Roman"/>
          <w:sz w:val="24"/>
          <w:szCs w:val="24"/>
          <w:lang w:val="en-US"/>
        </w:rPr>
        <w:t>’</w:t>
      </w:r>
      <w:r w:rsidR="00D838E6">
        <w:rPr>
          <w:rFonts w:ascii="Times New Roman" w:hAnsi="Times New Roman" w:cs="Times New Roman"/>
          <w:sz w:val="24"/>
          <w:szCs w:val="24"/>
          <w:lang w:val="en-US"/>
        </w:rPr>
        <w:t xml:space="preserve">. </w:t>
      </w:r>
      <w:r w:rsidR="00F64B8B">
        <w:rPr>
          <w:rFonts w:ascii="Times New Roman" w:hAnsi="Times New Roman" w:cs="Times New Roman"/>
          <w:sz w:val="24"/>
          <w:szCs w:val="24"/>
          <w:lang w:val="en-US"/>
        </w:rPr>
        <w:t xml:space="preserve">Unlike </w:t>
      </w:r>
      <w:r w:rsidR="00F64B8B" w:rsidRPr="00F64B8B">
        <w:rPr>
          <w:rFonts w:ascii="Times New Roman" w:hAnsi="Times New Roman" w:cs="Times New Roman"/>
          <w:i/>
          <w:sz w:val="24"/>
          <w:szCs w:val="24"/>
          <w:lang w:val="en-US"/>
        </w:rPr>
        <w:t>count</w:t>
      </w:r>
      <w:r w:rsidR="00F64B8B">
        <w:rPr>
          <w:rFonts w:ascii="Times New Roman" w:hAnsi="Times New Roman" w:cs="Times New Roman"/>
          <w:sz w:val="24"/>
          <w:szCs w:val="24"/>
          <w:lang w:val="en-US"/>
        </w:rPr>
        <w:t>-type predicates</w:t>
      </w:r>
      <w:r w:rsidR="00AE2E17">
        <w:rPr>
          <w:rFonts w:ascii="Times New Roman" w:hAnsi="Times New Roman" w:cs="Times New Roman"/>
          <w:sz w:val="24"/>
          <w:szCs w:val="24"/>
          <w:lang w:val="en-US"/>
        </w:rPr>
        <w:t xml:space="preserve">, </w:t>
      </w:r>
      <w:r w:rsidR="00AE2E17" w:rsidRPr="00DD0C78">
        <w:rPr>
          <w:rFonts w:ascii="Times New Roman" w:hAnsi="Times New Roman" w:cs="Times New Roman"/>
          <w:i/>
          <w:sz w:val="24"/>
          <w:szCs w:val="24"/>
          <w:lang w:val="en-US"/>
        </w:rPr>
        <w:lastRenderedPageBreak/>
        <w:t>compare</w:t>
      </w:r>
      <w:r w:rsidR="00AE2E17">
        <w:rPr>
          <w:rFonts w:ascii="Times New Roman" w:hAnsi="Times New Roman" w:cs="Times New Roman"/>
          <w:sz w:val="24"/>
          <w:szCs w:val="24"/>
          <w:lang w:val="en-US"/>
        </w:rPr>
        <w:t>-type predicates can apply to a contextual division of</w:t>
      </w:r>
      <w:r w:rsidR="0002751F">
        <w:rPr>
          <w:rFonts w:ascii="Times New Roman" w:hAnsi="Times New Roman" w:cs="Times New Roman"/>
          <w:sz w:val="24"/>
          <w:szCs w:val="24"/>
          <w:lang w:val="en-US"/>
        </w:rPr>
        <w:t xml:space="preserve"> a</w:t>
      </w:r>
      <w:r w:rsidR="00AE2E17">
        <w:rPr>
          <w:rFonts w:ascii="Times New Roman" w:hAnsi="Times New Roman" w:cs="Times New Roman"/>
          <w:sz w:val="24"/>
          <w:szCs w:val="24"/>
          <w:lang w:val="en-US"/>
        </w:rPr>
        <w:t xml:space="preserve"> plurality into sub-pl</w:t>
      </w:r>
      <w:r w:rsidR="00E568CE">
        <w:rPr>
          <w:rFonts w:ascii="Times New Roman" w:hAnsi="Times New Roman" w:cs="Times New Roman"/>
          <w:sz w:val="24"/>
          <w:szCs w:val="24"/>
          <w:lang w:val="en-US"/>
        </w:rPr>
        <w:t>u</w:t>
      </w:r>
      <w:r w:rsidR="00AE2E17">
        <w:rPr>
          <w:rFonts w:ascii="Times New Roman" w:hAnsi="Times New Roman" w:cs="Times New Roman"/>
          <w:sz w:val="24"/>
          <w:szCs w:val="24"/>
          <w:lang w:val="en-US"/>
        </w:rPr>
        <w:t>ralities</w:t>
      </w:r>
      <w:r w:rsidR="0002751F">
        <w:rPr>
          <w:rFonts w:ascii="Times New Roman" w:hAnsi="Times New Roman" w:cs="Times New Roman"/>
          <w:sz w:val="24"/>
          <w:szCs w:val="24"/>
          <w:lang w:val="en-US"/>
        </w:rPr>
        <w:t xml:space="preserve"> as well as a quantity into subquantities</w:t>
      </w:r>
      <w:r w:rsidR="00AE2E17">
        <w:rPr>
          <w:rFonts w:ascii="Times New Roman" w:hAnsi="Times New Roman" w:cs="Times New Roman"/>
          <w:sz w:val="24"/>
          <w:szCs w:val="24"/>
          <w:lang w:val="en-US"/>
        </w:rPr>
        <w:t>.</w:t>
      </w:r>
      <w:r w:rsidR="00E568CE" w:rsidRPr="00E568CE">
        <w:rPr>
          <w:rFonts w:ascii="Times New Roman" w:hAnsi="Times New Roman" w:cs="Times New Roman"/>
          <w:sz w:val="24"/>
          <w:szCs w:val="24"/>
          <w:lang w:val="en-US"/>
        </w:rPr>
        <w:t xml:space="preserve"> </w:t>
      </w:r>
    </w:p>
    <w:p w:rsidR="00376A2D" w:rsidRDefault="00376A2D" w:rsidP="0007323A">
      <w:pPr>
        <w:spacing w:after="0" w:line="360" w:lineRule="auto"/>
        <w:rPr>
          <w:rFonts w:ascii="Times New Roman" w:hAnsi="Times New Roman" w:cs="Times New Roman"/>
          <w:sz w:val="24"/>
          <w:szCs w:val="24"/>
          <w:lang w:val="en-US"/>
        </w:rPr>
      </w:pPr>
    </w:p>
    <w:p w:rsidR="00263CC9" w:rsidRDefault="00376A2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13</w:t>
      </w:r>
      <w:r>
        <w:rPr>
          <w:rFonts w:ascii="Times New Roman" w:hAnsi="Times New Roman" w:cs="Times New Roman"/>
          <w:sz w:val="24"/>
          <w:szCs w:val="24"/>
          <w:lang w:val="en-US"/>
        </w:rPr>
        <w:t>)</w:t>
      </w:r>
      <w:r w:rsidR="00A32C1A">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a. </w:t>
      </w:r>
      <w:r w:rsidR="00CD2595">
        <w:rPr>
          <w:rFonts w:ascii="Times New Roman" w:hAnsi="Times New Roman" w:cs="Times New Roman"/>
          <w:sz w:val="24"/>
          <w:szCs w:val="24"/>
          <w:lang w:val="en-US"/>
        </w:rPr>
        <w:t>Joh</w:t>
      </w:r>
      <w:r w:rsidR="008E12F2">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compared / distinguished the students</w:t>
      </w:r>
      <w:r w:rsidR="00263CC9">
        <w:rPr>
          <w:rFonts w:ascii="Times New Roman" w:hAnsi="Times New Roman" w:cs="Times New Roman"/>
          <w:sz w:val="24"/>
          <w:szCs w:val="24"/>
          <w:lang w:val="en-US"/>
        </w:rPr>
        <w:t>.</w:t>
      </w:r>
    </w:p>
    <w:p w:rsidR="00A32C1A"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4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E568CE">
        <w:rPr>
          <w:rFonts w:ascii="Times New Roman" w:hAnsi="Times New Roman" w:cs="Times New Roman"/>
          <w:sz w:val="24"/>
          <w:szCs w:val="24"/>
          <w:lang w:val="en-US"/>
        </w:rPr>
        <w:t>???</w:t>
      </w:r>
      <w:r>
        <w:rPr>
          <w:rFonts w:ascii="Times New Roman" w:hAnsi="Times New Roman" w:cs="Times New Roman"/>
          <w:sz w:val="24"/>
          <w:szCs w:val="24"/>
          <w:lang w:val="en-US"/>
        </w:rPr>
        <w:t xml:space="preserve"> John compared</w:t>
      </w:r>
      <w:r w:rsidR="00E568CE">
        <w:rPr>
          <w:rFonts w:ascii="Times New Roman" w:hAnsi="Times New Roman" w:cs="Times New Roman"/>
          <w:sz w:val="24"/>
          <w:szCs w:val="24"/>
          <w:lang w:val="en-US"/>
        </w:rPr>
        <w:t xml:space="preserve"> the class</w:t>
      </w:r>
      <w:r w:rsidR="008E12F2">
        <w:rPr>
          <w:rFonts w:ascii="Times New Roman" w:hAnsi="Times New Roman" w:cs="Times New Roman"/>
          <w:sz w:val="24"/>
          <w:szCs w:val="24"/>
          <w:lang w:val="en-US"/>
        </w:rPr>
        <w:t>.</w:t>
      </w:r>
    </w:p>
    <w:p w:rsidR="00263CC9" w:rsidRDefault="00263CC9" w:rsidP="0007323A">
      <w:pPr>
        <w:spacing w:after="0" w:line="360" w:lineRule="auto"/>
        <w:rPr>
          <w:rFonts w:ascii="Times New Roman" w:hAnsi="Times New Roman" w:cs="Times New Roman"/>
          <w:sz w:val="24"/>
          <w:szCs w:val="24"/>
          <w:lang w:val="en-US"/>
        </w:rPr>
      </w:pPr>
    </w:p>
    <w:p w:rsidR="008E12F2"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 xml:space="preserve">Also distributive readings </w:t>
      </w:r>
      <w:r w:rsidR="009817A6">
        <w:rPr>
          <w:rFonts w:ascii="Times New Roman" w:hAnsi="Times New Roman" w:cs="Times New Roman"/>
          <w:sz w:val="24"/>
          <w:szCs w:val="24"/>
          <w:lang w:val="en-US"/>
        </w:rPr>
        <w:t>fall under the Accessi</w:t>
      </w:r>
      <w:r w:rsidR="0002751F">
        <w:rPr>
          <w:rFonts w:ascii="Times New Roman" w:hAnsi="Times New Roman" w:cs="Times New Roman"/>
          <w:sz w:val="24"/>
          <w:szCs w:val="24"/>
          <w:lang w:val="en-US"/>
        </w:rPr>
        <w:t>bility Requirement</w:t>
      </w:r>
      <w:r w:rsidR="009817A6">
        <w:rPr>
          <w:rFonts w:ascii="Times New Roman" w:hAnsi="Times New Roman" w:cs="Times New Roman"/>
          <w:sz w:val="24"/>
          <w:szCs w:val="24"/>
          <w:lang w:val="en-US"/>
        </w:rPr>
        <w:t xml:space="preserve">: they </w:t>
      </w:r>
      <w:r w:rsidR="008E12F2">
        <w:rPr>
          <w:rFonts w:ascii="Times New Roman" w:hAnsi="Times New Roman" w:cs="Times New Roman"/>
          <w:sz w:val="24"/>
          <w:szCs w:val="24"/>
          <w:lang w:val="en-US"/>
        </w:rPr>
        <w:t>are hard to get with singular count NPs, at least with a range of predicates:</w:t>
      </w:r>
    </w:p>
    <w:p w:rsidR="008E12F2" w:rsidRDefault="008E12F2" w:rsidP="0007323A">
      <w:pPr>
        <w:spacing w:after="0" w:line="360" w:lineRule="auto"/>
        <w:rPr>
          <w:rFonts w:ascii="Times New Roman" w:hAnsi="Times New Roman" w:cs="Times New Roman"/>
          <w:sz w:val="24"/>
          <w:szCs w:val="24"/>
          <w:lang w:val="en-US"/>
        </w:rPr>
      </w:pPr>
    </w:p>
    <w:p w:rsidR="00376A2D" w:rsidRDefault="00AE2E1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14</w:t>
      </w: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 xml:space="preserve">John evaluated the class / the students. </w:t>
      </w:r>
    </w:p>
    <w:p w:rsidR="00376A2D" w:rsidRDefault="00376A2D" w:rsidP="0007323A">
      <w:pPr>
        <w:spacing w:after="0" w:line="360" w:lineRule="auto"/>
        <w:rPr>
          <w:rFonts w:ascii="Times New Roman" w:hAnsi="Times New Roman" w:cs="Times New Roman"/>
          <w:sz w:val="24"/>
          <w:szCs w:val="24"/>
          <w:lang w:val="en-US"/>
        </w:rPr>
      </w:pPr>
    </w:p>
    <w:p w:rsidR="00C46767" w:rsidRDefault="00E568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E2E17">
        <w:rPr>
          <w:rFonts w:ascii="Times New Roman" w:hAnsi="Times New Roman" w:cs="Times New Roman"/>
          <w:sz w:val="24"/>
          <w:szCs w:val="24"/>
          <w:lang w:val="en-US"/>
        </w:rPr>
        <w:t xml:space="preserve">The </w:t>
      </w:r>
      <w:r>
        <w:rPr>
          <w:rFonts w:ascii="Times New Roman" w:hAnsi="Times New Roman" w:cs="Times New Roman"/>
          <w:sz w:val="24"/>
          <w:szCs w:val="24"/>
          <w:lang w:val="en-US"/>
        </w:rPr>
        <w:t>A</w:t>
      </w:r>
      <w:r w:rsidR="00AE2E17">
        <w:rPr>
          <w:rFonts w:ascii="Times New Roman" w:hAnsi="Times New Roman" w:cs="Times New Roman"/>
          <w:sz w:val="24"/>
          <w:szCs w:val="24"/>
          <w:lang w:val="en-US"/>
        </w:rPr>
        <w:t xml:space="preserve">ccessibility </w:t>
      </w:r>
      <w:r>
        <w:rPr>
          <w:rFonts w:ascii="Times New Roman" w:hAnsi="Times New Roman" w:cs="Times New Roman"/>
          <w:sz w:val="24"/>
          <w:szCs w:val="24"/>
          <w:lang w:val="en-US"/>
        </w:rPr>
        <w:t>R</w:t>
      </w:r>
      <w:r w:rsidR="00AE2E17">
        <w:rPr>
          <w:rFonts w:ascii="Times New Roman" w:hAnsi="Times New Roman" w:cs="Times New Roman"/>
          <w:sz w:val="24"/>
          <w:szCs w:val="24"/>
          <w:lang w:val="en-US"/>
        </w:rPr>
        <w:t xml:space="preserve">equirement excludes </w:t>
      </w:r>
      <w:r w:rsidR="00C46767">
        <w:rPr>
          <w:rFonts w:ascii="Times New Roman" w:hAnsi="Times New Roman" w:cs="Times New Roman"/>
          <w:sz w:val="24"/>
          <w:szCs w:val="24"/>
          <w:lang w:val="en-US"/>
        </w:rPr>
        <w:t>predicates making reference not just to the parts, but also to the whole</w:t>
      </w:r>
      <w:r w:rsidR="009817A6">
        <w:rPr>
          <w:rFonts w:ascii="Times New Roman" w:hAnsi="Times New Roman" w:cs="Times New Roman"/>
          <w:sz w:val="24"/>
          <w:szCs w:val="24"/>
          <w:lang w:val="en-US"/>
        </w:rPr>
        <w:t>, as in the following examples:</w:t>
      </w:r>
    </w:p>
    <w:p w:rsidR="00C46767" w:rsidRDefault="00C46767" w:rsidP="0007323A">
      <w:pPr>
        <w:spacing w:after="0" w:line="360" w:lineRule="auto"/>
        <w:rPr>
          <w:rFonts w:ascii="Times New Roman" w:hAnsi="Times New Roman" w:cs="Times New Roman"/>
          <w:sz w:val="24"/>
          <w:szCs w:val="24"/>
          <w:lang w:val="en-US"/>
        </w:rPr>
      </w:pPr>
    </w:p>
    <w:p w:rsidR="00C46767" w:rsidRDefault="00C46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15</w:t>
      </w:r>
      <w:r>
        <w:rPr>
          <w:rFonts w:ascii="Times New Roman" w:hAnsi="Times New Roman" w:cs="Times New Roman"/>
          <w:sz w:val="24"/>
          <w:szCs w:val="24"/>
          <w:lang w:val="en-US"/>
        </w:rPr>
        <w:t>) a. John organized the collection of</w:t>
      </w:r>
      <w:r w:rsidR="008A5782">
        <w:rPr>
          <w:rFonts w:ascii="Times New Roman" w:hAnsi="Times New Roman" w:cs="Times New Roman"/>
          <w:sz w:val="24"/>
          <w:szCs w:val="24"/>
          <w:lang w:val="en-US"/>
        </w:rPr>
        <w:t xml:space="preserve"> </w:t>
      </w:r>
      <w:r>
        <w:rPr>
          <w:rFonts w:ascii="Times New Roman" w:hAnsi="Times New Roman" w:cs="Times New Roman"/>
          <w:sz w:val="24"/>
          <w:szCs w:val="24"/>
          <w:lang w:val="en-US"/>
        </w:rPr>
        <w:t>paper</w:t>
      </w:r>
      <w:r w:rsidR="008A5782">
        <w:rPr>
          <w:rFonts w:ascii="Times New Roman" w:hAnsi="Times New Roman" w:cs="Times New Roman"/>
          <w:sz w:val="24"/>
          <w:szCs w:val="24"/>
          <w:lang w:val="en-US"/>
        </w:rPr>
        <w:t xml:space="preserve"> </w:t>
      </w:r>
      <w:r>
        <w:rPr>
          <w:rFonts w:ascii="Times New Roman" w:hAnsi="Times New Roman" w:cs="Times New Roman"/>
          <w:sz w:val="24"/>
          <w:szCs w:val="24"/>
          <w:lang w:val="en-US"/>
        </w:rPr>
        <w:t>on the des</w:t>
      </w:r>
      <w:r w:rsidR="008A5782">
        <w:rPr>
          <w:rFonts w:ascii="Times New Roman" w:hAnsi="Times New Roman" w:cs="Times New Roman"/>
          <w:sz w:val="24"/>
          <w:szCs w:val="24"/>
          <w:lang w:val="en-US"/>
        </w:rPr>
        <w:t>k</w:t>
      </w:r>
      <w:r>
        <w:rPr>
          <w:rFonts w:ascii="Times New Roman" w:hAnsi="Times New Roman" w:cs="Times New Roman"/>
          <w:sz w:val="24"/>
          <w:szCs w:val="24"/>
          <w:lang w:val="en-US"/>
        </w:rPr>
        <w:t>.</w:t>
      </w:r>
    </w:p>
    <w:p w:rsidR="00C46767" w:rsidRDefault="00C46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divided the collection</w:t>
      </w:r>
    </w:p>
    <w:p w:rsidR="00C46767"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      c. </w:t>
      </w:r>
      <w:r w:rsidR="00C46767">
        <w:rPr>
          <w:rFonts w:ascii="Times New Roman" w:hAnsi="Times New Roman" w:cs="Times New Roman"/>
          <w:sz w:val="24"/>
          <w:szCs w:val="24"/>
          <w:lang w:val="en-US"/>
        </w:rPr>
        <w:t xml:space="preserve">John restructured the </w:t>
      </w:r>
      <w:r w:rsidR="00E568CE">
        <w:rPr>
          <w:rFonts w:ascii="Times New Roman" w:hAnsi="Times New Roman" w:cs="Times New Roman"/>
          <w:sz w:val="24"/>
          <w:szCs w:val="24"/>
          <w:lang w:val="en-US"/>
        </w:rPr>
        <w:t>committee.</w:t>
      </w:r>
    </w:p>
    <w:p w:rsidR="00F97A0F" w:rsidRDefault="00F97A0F" w:rsidP="0007323A">
      <w:pPr>
        <w:spacing w:after="0" w:line="360" w:lineRule="auto"/>
        <w:rPr>
          <w:rFonts w:ascii="Times New Roman" w:hAnsi="Times New Roman" w:cs="Times New Roman"/>
          <w:sz w:val="24"/>
          <w:szCs w:val="24"/>
          <w:lang w:val="en-US"/>
        </w:rPr>
      </w:pPr>
    </w:p>
    <w:p w:rsidR="00F82483" w:rsidRDefault="009817A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2483" w:rsidRPr="00F82483">
        <w:rPr>
          <w:rFonts w:ascii="Times New Roman" w:hAnsi="Times New Roman" w:cs="Times New Roman"/>
          <w:sz w:val="24"/>
          <w:szCs w:val="24"/>
          <w:lang w:val="en-US"/>
        </w:rPr>
        <w:t>In Moltmann (1997)</w:t>
      </w:r>
      <w:r w:rsidR="00B71DAA">
        <w:rPr>
          <w:rFonts w:ascii="Times New Roman" w:hAnsi="Times New Roman" w:cs="Times New Roman"/>
          <w:sz w:val="24"/>
          <w:szCs w:val="24"/>
          <w:lang w:val="en-US"/>
        </w:rPr>
        <w:t>,</w:t>
      </w:r>
      <w:r w:rsidR="00F82483" w:rsidRPr="00F82483">
        <w:rPr>
          <w:rFonts w:ascii="Times New Roman" w:hAnsi="Times New Roman" w:cs="Times New Roman"/>
          <w:sz w:val="24"/>
          <w:szCs w:val="24"/>
          <w:lang w:val="en-US"/>
        </w:rPr>
        <w:t xml:space="preserve"> I took the Accessibility Requirement to be a requirement that the argument not be an integrated whole.</w:t>
      </w:r>
      <w:r w:rsidR="00CE0211" w:rsidRPr="00F82483">
        <w:rPr>
          <w:rFonts w:ascii="Times New Roman" w:hAnsi="Times New Roman" w:cs="Times New Roman"/>
          <w:sz w:val="24"/>
          <w:szCs w:val="24"/>
          <w:lang w:val="en-US"/>
        </w:rPr>
        <w:t xml:space="preserve"> But this cannot be right.</w:t>
      </w:r>
      <w:r w:rsidR="00CE0211">
        <w:rPr>
          <w:rFonts w:ascii="Times New Roman" w:hAnsi="Times New Roman" w:cs="Times New Roman"/>
          <w:sz w:val="24"/>
          <w:szCs w:val="24"/>
          <w:lang w:val="en-US"/>
        </w:rPr>
        <w:t xml:space="preserve"> Integrity can also be imposed without using </w:t>
      </w:r>
      <w:r w:rsidR="00584ED0">
        <w:rPr>
          <w:rFonts w:ascii="Times New Roman" w:hAnsi="Times New Roman" w:cs="Times New Roman"/>
          <w:sz w:val="24"/>
          <w:szCs w:val="24"/>
          <w:lang w:val="en-US"/>
        </w:rPr>
        <w:t>count noun</w:t>
      </w:r>
      <w:r w:rsidR="00F82483">
        <w:rPr>
          <w:rFonts w:ascii="Times New Roman" w:hAnsi="Times New Roman" w:cs="Times New Roman"/>
          <w:sz w:val="24"/>
          <w:szCs w:val="24"/>
          <w:lang w:val="en-US"/>
        </w:rPr>
        <w:t>s, for example with the use of</w:t>
      </w:r>
      <w:r w:rsidR="00584ED0">
        <w:rPr>
          <w:rFonts w:ascii="Times New Roman" w:hAnsi="Times New Roman" w:cs="Times New Roman"/>
          <w:sz w:val="24"/>
          <w:szCs w:val="24"/>
          <w:lang w:val="en-US"/>
        </w:rPr>
        <w:t xml:space="preserve"> a definite plural or mass NPs referring to the maximal quantity or plurality falling under </w:t>
      </w:r>
      <w:r w:rsidR="00F82483">
        <w:rPr>
          <w:rFonts w:ascii="Times New Roman" w:hAnsi="Times New Roman" w:cs="Times New Roman"/>
          <w:sz w:val="24"/>
          <w:szCs w:val="24"/>
          <w:lang w:val="en-US"/>
        </w:rPr>
        <w:t xml:space="preserve">the </w:t>
      </w:r>
      <w:r w:rsidR="00584ED0">
        <w:rPr>
          <w:rFonts w:ascii="Times New Roman" w:hAnsi="Times New Roman" w:cs="Times New Roman"/>
          <w:sz w:val="24"/>
          <w:szCs w:val="24"/>
          <w:lang w:val="en-US"/>
        </w:rPr>
        <w:t>noun that is used</w:t>
      </w:r>
      <w:r w:rsidR="008E146F">
        <w:rPr>
          <w:rFonts w:ascii="Times New Roman" w:hAnsi="Times New Roman" w:cs="Times New Roman"/>
          <w:sz w:val="24"/>
          <w:szCs w:val="24"/>
          <w:lang w:val="en-US"/>
        </w:rPr>
        <w:t xml:space="preserve"> (Simons 1985, Moltmann 1996)</w:t>
      </w:r>
      <w:r w:rsidR="00584ED0">
        <w:rPr>
          <w:rFonts w:ascii="Times New Roman" w:hAnsi="Times New Roman" w:cs="Times New Roman"/>
          <w:sz w:val="24"/>
          <w:szCs w:val="24"/>
          <w:lang w:val="en-US"/>
        </w:rPr>
        <w:t xml:space="preserve">. However, such integrity never blocks the application of part-structure-sensitive predicates. </w:t>
      </w:r>
      <w:r w:rsidR="002F70B7">
        <w:rPr>
          <w:rFonts w:ascii="Times New Roman" w:hAnsi="Times New Roman" w:cs="Times New Roman"/>
          <w:sz w:val="24"/>
          <w:szCs w:val="24"/>
          <w:lang w:val="en-US"/>
        </w:rPr>
        <w:t xml:space="preserve">By contrast, </w:t>
      </w:r>
      <w:r w:rsidR="00E84E8D">
        <w:rPr>
          <w:rFonts w:ascii="Times New Roman" w:hAnsi="Times New Roman" w:cs="Times New Roman"/>
          <w:sz w:val="24"/>
          <w:szCs w:val="24"/>
          <w:lang w:val="en-US"/>
        </w:rPr>
        <w:t>even merely conceived unity going along with the use of a count noun</w:t>
      </w:r>
      <w:r>
        <w:rPr>
          <w:rFonts w:ascii="Times New Roman" w:hAnsi="Times New Roman" w:cs="Times New Roman"/>
          <w:sz w:val="24"/>
          <w:szCs w:val="24"/>
          <w:lang w:val="en-US"/>
        </w:rPr>
        <w:t xml:space="preserve"> (</w:t>
      </w:r>
      <w:r w:rsidRPr="009817A6">
        <w:rPr>
          <w:rFonts w:ascii="Times New Roman" w:hAnsi="Times New Roman" w:cs="Times New Roman"/>
          <w:i/>
          <w:sz w:val="24"/>
          <w:szCs w:val="24"/>
          <w:lang w:val="en-US"/>
        </w:rPr>
        <w:t>quantity, sum, collection</w:t>
      </w:r>
      <w:r>
        <w:rPr>
          <w:rFonts w:ascii="Times New Roman" w:hAnsi="Times New Roman" w:cs="Times New Roman"/>
          <w:sz w:val="24"/>
          <w:szCs w:val="24"/>
          <w:lang w:val="en-US"/>
        </w:rPr>
        <w:t>)</w:t>
      </w:r>
      <w:r w:rsidR="00E84E8D">
        <w:rPr>
          <w:rFonts w:ascii="Times New Roman" w:hAnsi="Times New Roman" w:cs="Times New Roman"/>
          <w:sz w:val="24"/>
          <w:szCs w:val="24"/>
          <w:lang w:val="en-US"/>
        </w:rPr>
        <w:t xml:space="preserve"> does block the application of part-structure-sensit</w:t>
      </w:r>
      <w:r w:rsidR="00C2440E">
        <w:rPr>
          <w:rFonts w:ascii="Times New Roman" w:hAnsi="Times New Roman" w:cs="Times New Roman"/>
          <w:sz w:val="24"/>
          <w:szCs w:val="24"/>
          <w:lang w:val="en-US"/>
        </w:rPr>
        <w:t>i</w:t>
      </w:r>
      <w:r w:rsidR="00E84E8D">
        <w:rPr>
          <w:rFonts w:ascii="Times New Roman" w:hAnsi="Times New Roman" w:cs="Times New Roman"/>
          <w:sz w:val="24"/>
          <w:szCs w:val="24"/>
          <w:lang w:val="en-US"/>
        </w:rPr>
        <w:t>ve predicates</w:t>
      </w:r>
      <w:r>
        <w:rPr>
          <w:rFonts w:ascii="Times New Roman" w:hAnsi="Times New Roman" w:cs="Times New Roman"/>
          <w:sz w:val="24"/>
          <w:szCs w:val="24"/>
          <w:lang w:val="en-US"/>
        </w:rPr>
        <w:t xml:space="preserve"> or readings of predicates</w:t>
      </w:r>
      <w:r w:rsidR="00263CC9">
        <w:rPr>
          <w:rFonts w:ascii="Times New Roman" w:hAnsi="Times New Roman" w:cs="Times New Roman"/>
          <w:sz w:val="24"/>
          <w:szCs w:val="24"/>
          <w:lang w:val="en-US"/>
        </w:rPr>
        <w:t>:</w:t>
      </w:r>
    </w:p>
    <w:p w:rsidR="00263CC9" w:rsidRDefault="00263CC9" w:rsidP="0007323A">
      <w:pPr>
        <w:spacing w:after="0" w:line="360" w:lineRule="auto"/>
        <w:rPr>
          <w:rFonts w:ascii="Times New Roman" w:hAnsi="Times New Roman" w:cs="Times New Roman"/>
          <w:sz w:val="24"/>
          <w:szCs w:val="24"/>
          <w:lang w:val="en-US"/>
        </w:rPr>
      </w:pPr>
    </w:p>
    <w:p w:rsidR="00263CC9" w:rsidRDefault="00263CC9"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16)</w:t>
      </w:r>
      <w:r>
        <w:rPr>
          <w:rFonts w:ascii="Times New Roman" w:hAnsi="Times New Roman" w:cs="Times New Roman"/>
          <w:sz w:val="24"/>
          <w:szCs w:val="24"/>
          <w:lang w:val="en-US"/>
        </w:rPr>
        <w:t xml:space="preserve"> a. John compared / distinguished the papers.</w:t>
      </w:r>
    </w:p>
    <w:p w:rsidR="00263CC9" w:rsidRDefault="00263CC9"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26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compared the collection of papers / the amount of papers on my desk.</w:t>
      </w:r>
    </w:p>
    <w:p w:rsidR="00263CC9" w:rsidRDefault="00263CC9" w:rsidP="0007323A">
      <w:pPr>
        <w:spacing w:after="0" w:line="360" w:lineRule="auto"/>
        <w:rPr>
          <w:rFonts w:ascii="Times New Roman" w:hAnsi="Times New Roman" w:cs="Times New Roman"/>
          <w:sz w:val="24"/>
          <w:szCs w:val="24"/>
          <w:lang w:val="en-US"/>
        </w:rPr>
      </w:pPr>
    </w:p>
    <w:p w:rsidR="00F97A0F" w:rsidRDefault="00F8248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relevant notion of u</w:t>
      </w:r>
      <w:r w:rsidR="00E84E8D">
        <w:rPr>
          <w:rFonts w:ascii="Times New Roman" w:hAnsi="Times New Roman" w:cs="Times New Roman"/>
          <w:sz w:val="24"/>
          <w:szCs w:val="24"/>
          <w:lang w:val="en-US"/>
        </w:rPr>
        <w:t xml:space="preserve">nity </w:t>
      </w:r>
      <w:r>
        <w:rPr>
          <w:rFonts w:ascii="Times New Roman" w:hAnsi="Times New Roman" w:cs="Times New Roman"/>
          <w:sz w:val="24"/>
          <w:szCs w:val="24"/>
          <w:lang w:val="en-US"/>
        </w:rPr>
        <w:t>on which the Accessibility Requirement is based is</w:t>
      </w:r>
      <w:r w:rsidR="00E84E8D">
        <w:rPr>
          <w:rFonts w:ascii="Times New Roman" w:hAnsi="Times New Roman" w:cs="Times New Roman"/>
          <w:sz w:val="24"/>
          <w:szCs w:val="24"/>
          <w:lang w:val="en-US"/>
        </w:rPr>
        <w:t xml:space="preserve"> t</w:t>
      </w:r>
      <w:r w:rsidR="00C2440E">
        <w:rPr>
          <w:rFonts w:ascii="Times New Roman" w:hAnsi="Times New Roman" w:cs="Times New Roman"/>
          <w:sz w:val="24"/>
          <w:szCs w:val="24"/>
          <w:lang w:val="en-US"/>
        </w:rPr>
        <w:t>h</w:t>
      </w:r>
      <w:r w:rsidR="00E84E8D">
        <w:rPr>
          <w:rFonts w:ascii="Times New Roman" w:hAnsi="Times New Roman" w:cs="Times New Roman"/>
          <w:sz w:val="24"/>
          <w:szCs w:val="24"/>
          <w:lang w:val="en-US"/>
        </w:rPr>
        <w:t>us a matter of a perspectiv</w:t>
      </w:r>
      <w:r w:rsidR="00C2440E">
        <w:rPr>
          <w:rFonts w:ascii="Times New Roman" w:hAnsi="Times New Roman" w:cs="Times New Roman"/>
          <w:sz w:val="24"/>
          <w:szCs w:val="24"/>
          <w:lang w:val="en-US"/>
        </w:rPr>
        <w:t>a</w:t>
      </w:r>
      <w:r w:rsidR="00E84E8D">
        <w:rPr>
          <w:rFonts w:ascii="Times New Roman" w:hAnsi="Times New Roman" w:cs="Times New Roman"/>
          <w:sz w:val="24"/>
          <w:szCs w:val="24"/>
          <w:lang w:val="en-US"/>
        </w:rPr>
        <w:t xml:space="preserve">l </w:t>
      </w:r>
      <w:r>
        <w:rPr>
          <w:rFonts w:ascii="Times New Roman" w:hAnsi="Times New Roman" w:cs="Times New Roman"/>
          <w:sz w:val="24"/>
          <w:szCs w:val="24"/>
          <w:lang w:val="en-US"/>
        </w:rPr>
        <w:t>language-driven</w:t>
      </w:r>
      <w:r w:rsidR="00E84E8D">
        <w:rPr>
          <w:rFonts w:ascii="Times New Roman" w:hAnsi="Times New Roman" w:cs="Times New Roman"/>
          <w:sz w:val="24"/>
          <w:szCs w:val="24"/>
          <w:lang w:val="en-US"/>
        </w:rPr>
        <w:t xml:space="preserve"> ontology rather than of th</w:t>
      </w:r>
      <w:r w:rsidR="00C2440E">
        <w:rPr>
          <w:rFonts w:ascii="Times New Roman" w:hAnsi="Times New Roman" w:cs="Times New Roman"/>
          <w:sz w:val="24"/>
          <w:szCs w:val="24"/>
          <w:lang w:val="en-US"/>
        </w:rPr>
        <w:t>e substan</w:t>
      </w:r>
      <w:r w:rsidR="00E84E8D">
        <w:rPr>
          <w:rFonts w:ascii="Times New Roman" w:hAnsi="Times New Roman" w:cs="Times New Roman"/>
          <w:sz w:val="24"/>
          <w:szCs w:val="24"/>
          <w:lang w:val="en-US"/>
        </w:rPr>
        <w:t>tive nature of objects</w:t>
      </w:r>
      <w:r>
        <w:rPr>
          <w:rFonts w:ascii="Times New Roman" w:hAnsi="Times New Roman" w:cs="Times New Roman"/>
          <w:sz w:val="24"/>
          <w:szCs w:val="24"/>
          <w:lang w:val="en-US"/>
        </w:rPr>
        <w:t xml:space="preserve"> or their language-independent cognitive individuation</w:t>
      </w:r>
      <w:r w:rsidR="00E84E8D">
        <w:rPr>
          <w:rFonts w:ascii="Times New Roman" w:hAnsi="Times New Roman" w:cs="Times New Roman"/>
          <w:sz w:val="24"/>
          <w:szCs w:val="24"/>
          <w:lang w:val="en-US"/>
        </w:rPr>
        <w:t xml:space="preserve">. </w:t>
      </w:r>
    </w:p>
    <w:p w:rsidR="009C04DE" w:rsidRDefault="00223BE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82483">
        <w:rPr>
          <w:rFonts w:ascii="Times New Roman" w:hAnsi="Times New Roman" w:cs="Times New Roman"/>
          <w:sz w:val="24"/>
          <w:szCs w:val="24"/>
          <w:lang w:val="en-US"/>
        </w:rPr>
        <w:t xml:space="preserve">That such a level of ontology is involved is made particularly clear with the use </w:t>
      </w:r>
      <w:r w:rsidR="00C2440E">
        <w:rPr>
          <w:rFonts w:ascii="Times New Roman" w:hAnsi="Times New Roman" w:cs="Times New Roman"/>
          <w:sz w:val="24"/>
          <w:szCs w:val="24"/>
          <w:lang w:val="en-US"/>
        </w:rPr>
        <w:t xml:space="preserve">of </w:t>
      </w:r>
      <w:r w:rsidR="00C2440E" w:rsidRPr="00F82483">
        <w:rPr>
          <w:rFonts w:ascii="Times New Roman" w:hAnsi="Times New Roman" w:cs="Times New Roman"/>
          <w:i/>
          <w:sz w:val="24"/>
          <w:szCs w:val="24"/>
          <w:lang w:val="en-US"/>
        </w:rPr>
        <w:t xml:space="preserve">whole </w:t>
      </w:r>
      <w:r w:rsidR="00C2440E">
        <w:rPr>
          <w:rFonts w:ascii="Times New Roman" w:hAnsi="Times New Roman" w:cs="Times New Roman"/>
          <w:sz w:val="24"/>
          <w:szCs w:val="24"/>
          <w:lang w:val="en-US"/>
        </w:rPr>
        <w:t xml:space="preserve">as a noun modifier. </w:t>
      </w:r>
      <w:r w:rsidR="00C2440E" w:rsidRPr="00D84933">
        <w:rPr>
          <w:rFonts w:ascii="Times New Roman" w:hAnsi="Times New Roman" w:cs="Times New Roman"/>
          <w:i/>
          <w:sz w:val="24"/>
          <w:szCs w:val="24"/>
          <w:lang w:val="en-US"/>
        </w:rPr>
        <w:t>Whole</w:t>
      </w:r>
      <w:r w:rsidR="00C2440E">
        <w:rPr>
          <w:rFonts w:ascii="Times New Roman" w:hAnsi="Times New Roman" w:cs="Times New Roman"/>
          <w:sz w:val="24"/>
          <w:szCs w:val="24"/>
          <w:lang w:val="en-US"/>
        </w:rPr>
        <w:t xml:space="preserve"> changes the perspective of an entity </w:t>
      </w:r>
      <w:r w:rsidR="00F82483">
        <w:rPr>
          <w:rFonts w:ascii="Times New Roman" w:hAnsi="Times New Roman" w:cs="Times New Roman"/>
          <w:sz w:val="24"/>
          <w:szCs w:val="24"/>
          <w:lang w:val="en-US"/>
        </w:rPr>
        <w:t>from being regarded as a unit</w:t>
      </w:r>
      <w:r w:rsidR="00C2440E">
        <w:rPr>
          <w:rFonts w:ascii="Times New Roman" w:hAnsi="Times New Roman" w:cs="Times New Roman"/>
          <w:sz w:val="24"/>
          <w:szCs w:val="24"/>
          <w:lang w:val="en-US"/>
        </w:rPr>
        <w:t xml:space="preserve"> to one of</w:t>
      </w:r>
      <w:r w:rsidR="00F82483">
        <w:rPr>
          <w:rFonts w:ascii="Times New Roman" w:hAnsi="Times New Roman" w:cs="Times New Roman"/>
          <w:sz w:val="24"/>
          <w:szCs w:val="24"/>
          <w:lang w:val="en-US"/>
        </w:rPr>
        <w:t xml:space="preserve"> a mere plurality of its parts,</w:t>
      </w:r>
      <w:r w:rsidR="00C2440E">
        <w:rPr>
          <w:rFonts w:ascii="Times New Roman" w:hAnsi="Times New Roman" w:cs="Times New Roman"/>
          <w:sz w:val="24"/>
          <w:szCs w:val="24"/>
          <w:lang w:val="en-US"/>
        </w:rPr>
        <w:t xml:space="preserve"> thus permitting the application of part-structure-sensitive </w:t>
      </w:r>
      <w:r w:rsidR="00F82483">
        <w:rPr>
          <w:rFonts w:ascii="Times New Roman" w:hAnsi="Times New Roman" w:cs="Times New Roman"/>
          <w:sz w:val="24"/>
          <w:szCs w:val="24"/>
          <w:lang w:val="en-US"/>
        </w:rPr>
        <w:t>predicates</w:t>
      </w:r>
      <w:r w:rsidR="00B5262B">
        <w:rPr>
          <w:rFonts w:ascii="Times New Roman" w:hAnsi="Times New Roman" w:cs="Times New Roman"/>
          <w:sz w:val="24"/>
          <w:szCs w:val="24"/>
          <w:lang w:val="en-US"/>
        </w:rPr>
        <w:t>, as in (17</w:t>
      </w:r>
      <w:r w:rsidR="0002751F">
        <w:rPr>
          <w:rFonts w:ascii="Times New Roman" w:hAnsi="Times New Roman" w:cs="Times New Roman"/>
          <w:sz w:val="24"/>
          <w:szCs w:val="24"/>
          <w:lang w:val="en-US"/>
        </w:rPr>
        <w:t>a), as opposed t</w:t>
      </w:r>
      <w:r w:rsidR="00B5262B">
        <w:rPr>
          <w:rFonts w:ascii="Times New Roman" w:hAnsi="Times New Roman" w:cs="Times New Roman"/>
          <w:sz w:val="24"/>
          <w:szCs w:val="24"/>
          <w:lang w:val="en-US"/>
        </w:rPr>
        <w:t>o (17</w:t>
      </w:r>
      <w:r w:rsidR="0002751F">
        <w:rPr>
          <w:rFonts w:ascii="Times New Roman" w:hAnsi="Times New Roman" w:cs="Times New Roman"/>
          <w:sz w:val="24"/>
          <w:szCs w:val="24"/>
          <w:lang w:val="en-US"/>
        </w:rPr>
        <w:t>b),</w:t>
      </w:r>
      <w:r w:rsidR="00B115B8">
        <w:rPr>
          <w:rFonts w:ascii="Times New Roman" w:hAnsi="Times New Roman" w:cs="Times New Roman"/>
          <w:sz w:val="24"/>
          <w:szCs w:val="24"/>
          <w:lang w:val="en-US"/>
        </w:rPr>
        <w:t xml:space="preserve"> </w:t>
      </w:r>
      <w:r w:rsidR="0002751F">
        <w:rPr>
          <w:rFonts w:ascii="Times New Roman" w:hAnsi="Times New Roman" w:cs="Times New Roman"/>
          <w:sz w:val="24"/>
          <w:szCs w:val="24"/>
          <w:lang w:val="en-US"/>
        </w:rPr>
        <w:t>as well as distributive readings</w:t>
      </w:r>
      <w:r w:rsidR="00B5262B">
        <w:rPr>
          <w:rFonts w:ascii="Times New Roman" w:hAnsi="Times New Roman" w:cs="Times New Roman"/>
          <w:sz w:val="24"/>
          <w:szCs w:val="24"/>
          <w:lang w:val="en-US"/>
        </w:rPr>
        <w:t>, as in (18</w:t>
      </w:r>
      <w:r w:rsidR="0002751F">
        <w:rPr>
          <w:rFonts w:ascii="Times New Roman" w:hAnsi="Times New Roman" w:cs="Times New Roman"/>
          <w:sz w:val="24"/>
          <w:szCs w:val="24"/>
          <w:lang w:val="en-US"/>
        </w:rPr>
        <w:t>a), as opposed</w:t>
      </w:r>
      <w:r w:rsidR="00B5262B">
        <w:rPr>
          <w:rFonts w:ascii="Times New Roman" w:hAnsi="Times New Roman" w:cs="Times New Roman"/>
          <w:sz w:val="24"/>
          <w:szCs w:val="24"/>
          <w:lang w:val="en-US"/>
        </w:rPr>
        <w:t xml:space="preserve"> to (18</w:t>
      </w:r>
      <w:r w:rsidR="0002751F">
        <w:rPr>
          <w:rFonts w:ascii="Times New Roman" w:hAnsi="Times New Roman" w:cs="Times New Roman"/>
          <w:sz w:val="24"/>
          <w:szCs w:val="24"/>
          <w:lang w:val="en-US"/>
        </w:rPr>
        <w:t>b)</w:t>
      </w:r>
      <w:r w:rsidR="00DC0E82">
        <w:rPr>
          <w:rFonts w:ascii="Times New Roman" w:hAnsi="Times New Roman" w:cs="Times New Roman"/>
          <w:sz w:val="24"/>
          <w:szCs w:val="24"/>
          <w:lang w:val="en-US"/>
        </w:rPr>
        <w:t xml:space="preserve"> (Moltmann 1997, 2005)</w:t>
      </w:r>
      <w:r w:rsidR="00C2440E">
        <w:rPr>
          <w:rFonts w:ascii="Times New Roman" w:hAnsi="Times New Roman" w:cs="Times New Roman"/>
          <w:sz w:val="24"/>
          <w:szCs w:val="24"/>
          <w:lang w:val="en-US"/>
        </w:rPr>
        <w:t>:</w:t>
      </w:r>
    </w:p>
    <w:p w:rsidR="00DC0E82" w:rsidRDefault="00DC0E82" w:rsidP="00C2440E">
      <w:pPr>
        <w:spacing w:after="0" w:line="360" w:lineRule="auto"/>
        <w:rPr>
          <w:rFonts w:ascii="Times New Roman" w:hAnsi="Times New Roman" w:cs="Times New Roman"/>
          <w:sz w:val="24"/>
          <w:szCs w:val="24"/>
          <w:lang w:val="en-US"/>
        </w:rPr>
      </w:pPr>
    </w:p>
    <w:p w:rsidR="009C04DE" w:rsidRDefault="00C2440E"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17</w:t>
      </w:r>
      <w:r>
        <w:rPr>
          <w:rFonts w:ascii="Times New Roman" w:hAnsi="Times New Roman" w:cs="Times New Roman"/>
          <w:sz w:val="24"/>
          <w:szCs w:val="24"/>
          <w:lang w:val="en-US"/>
        </w:rPr>
        <w:t xml:space="preserve">) a. </w:t>
      </w:r>
      <w:r w:rsidR="00B115B8">
        <w:rPr>
          <w:rFonts w:ascii="Times New Roman" w:hAnsi="Times New Roman" w:cs="Times New Roman"/>
          <w:sz w:val="24"/>
          <w:szCs w:val="24"/>
          <w:lang w:val="en-US"/>
        </w:rPr>
        <w:t>Joh</w:t>
      </w:r>
      <w:r w:rsidR="00685A04">
        <w:rPr>
          <w:rFonts w:ascii="Times New Roman" w:hAnsi="Times New Roman" w:cs="Times New Roman"/>
          <w:sz w:val="24"/>
          <w:szCs w:val="24"/>
          <w:lang w:val="en-US"/>
        </w:rPr>
        <w:t>n</w:t>
      </w:r>
      <w:r w:rsidR="00B115B8">
        <w:rPr>
          <w:rFonts w:ascii="Times New Roman" w:hAnsi="Times New Roman" w:cs="Times New Roman"/>
          <w:sz w:val="24"/>
          <w:szCs w:val="24"/>
          <w:lang w:val="en-US"/>
        </w:rPr>
        <w:t xml:space="preserve"> counted </w:t>
      </w:r>
      <w:r>
        <w:rPr>
          <w:rFonts w:ascii="Times New Roman" w:hAnsi="Times New Roman" w:cs="Times New Roman"/>
          <w:sz w:val="24"/>
          <w:szCs w:val="24"/>
          <w:lang w:val="en-US"/>
        </w:rPr>
        <w:t>the whole class</w:t>
      </w:r>
      <w:r w:rsidR="00217FFE">
        <w:rPr>
          <w:rFonts w:ascii="Times New Roman" w:hAnsi="Times New Roman" w:cs="Times New Roman"/>
          <w:sz w:val="24"/>
          <w:szCs w:val="24"/>
          <w:lang w:val="en-US"/>
        </w:rPr>
        <w:t>.</w:t>
      </w:r>
    </w:p>
    <w:p w:rsidR="00217FFE" w:rsidRDefault="00DC0E82"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7FFE">
        <w:rPr>
          <w:rFonts w:ascii="Times New Roman" w:hAnsi="Times New Roman" w:cs="Times New Roman"/>
          <w:sz w:val="24"/>
          <w:szCs w:val="24"/>
          <w:lang w:val="en-US"/>
        </w:rPr>
        <w:t xml:space="preserve">      b. John counted the class.</w:t>
      </w:r>
    </w:p>
    <w:p w:rsidR="00F82483" w:rsidRDefault="00B5262B"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(18</w:t>
      </w:r>
      <w:r w:rsidR="00217FFE">
        <w:rPr>
          <w:rFonts w:ascii="Times New Roman" w:hAnsi="Times New Roman" w:cs="Times New Roman"/>
          <w:sz w:val="24"/>
          <w:szCs w:val="24"/>
          <w:lang w:val="en-US"/>
        </w:rPr>
        <w:t>) a.</w:t>
      </w:r>
      <w:r w:rsidR="00C2440E">
        <w:rPr>
          <w:rFonts w:ascii="Times New Roman" w:hAnsi="Times New Roman" w:cs="Times New Roman"/>
          <w:sz w:val="24"/>
          <w:szCs w:val="24"/>
          <w:lang w:val="en-US"/>
        </w:rPr>
        <w:t xml:space="preserve"> </w:t>
      </w:r>
      <w:r w:rsidR="00B115B8">
        <w:rPr>
          <w:rFonts w:ascii="Times New Roman" w:hAnsi="Times New Roman" w:cs="Times New Roman"/>
          <w:sz w:val="24"/>
          <w:szCs w:val="24"/>
          <w:lang w:val="en-US"/>
        </w:rPr>
        <w:t>The whole art collection is expensive</w:t>
      </w:r>
      <w:r w:rsidR="001919CD">
        <w:rPr>
          <w:rFonts w:ascii="Times New Roman" w:hAnsi="Times New Roman" w:cs="Times New Roman"/>
          <w:sz w:val="24"/>
          <w:szCs w:val="24"/>
          <w:lang w:val="en-US"/>
        </w:rPr>
        <w:t>.</w:t>
      </w:r>
    </w:p>
    <w:p w:rsidR="00217FFE" w:rsidRDefault="00217FFE"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0E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art collection is expensive.</w:t>
      </w:r>
    </w:p>
    <w:p w:rsidR="009817A6" w:rsidRDefault="009817A6" w:rsidP="00C2440E">
      <w:pPr>
        <w:spacing w:after="0" w:line="360" w:lineRule="auto"/>
        <w:rPr>
          <w:rFonts w:ascii="Times New Roman" w:hAnsi="Times New Roman" w:cs="Times New Roman"/>
          <w:sz w:val="24"/>
          <w:szCs w:val="24"/>
          <w:lang w:val="en-US"/>
        </w:rPr>
      </w:pPr>
    </w:p>
    <w:p w:rsidR="00F82483" w:rsidRDefault="00D84933" w:rsidP="00C2440E">
      <w:pPr>
        <w:spacing w:after="0" w:line="360" w:lineRule="auto"/>
        <w:rPr>
          <w:rFonts w:ascii="Times New Roman" w:hAnsi="Times New Roman" w:cs="Times New Roman"/>
          <w:sz w:val="24"/>
          <w:szCs w:val="24"/>
          <w:lang w:val="en-US"/>
        </w:rPr>
      </w:pPr>
      <w:r w:rsidRPr="00B115B8">
        <w:rPr>
          <w:rFonts w:ascii="Times New Roman" w:hAnsi="Times New Roman" w:cs="Times New Roman"/>
          <w:i/>
          <w:sz w:val="24"/>
          <w:szCs w:val="24"/>
          <w:lang w:val="en-US"/>
        </w:rPr>
        <w:t>Whole</w:t>
      </w:r>
      <w:r>
        <w:rPr>
          <w:rFonts w:ascii="Times New Roman" w:hAnsi="Times New Roman" w:cs="Times New Roman"/>
          <w:sz w:val="24"/>
          <w:szCs w:val="24"/>
          <w:lang w:val="en-US"/>
        </w:rPr>
        <w:t xml:space="preserve"> thus </w:t>
      </w:r>
      <w:r w:rsidR="00466D89">
        <w:rPr>
          <w:rFonts w:ascii="Times New Roman" w:hAnsi="Times New Roman" w:cs="Times New Roman"/>
          <w:sz w:val="24"/>
          <w:szCs w:val="24"/>
          <w:lang w:val="en-US"/>
        </w:rPr>
        <w:t>has the function of mapping a</w:t>
      </w:r>
      <w:r w:rsidR="00DC0E82">
        <w:rPr>
          <w:rFonts w:ascii="Times New Roman" w:hAnsi="Times New Roman" w:cs="Times New Roman"/>
          <w:sz w:val="24"/>
          <w:szCs w:val="24"/>
          <w:lang w:val="en-US"/>
        </w:rPr>
        <w:t xml:space="preserve"> unit to an entity that has no u</w:t>
      </w:r>
      <w:r w:rsidR="00466D89">
        <w:rPr>
          <w:rFonts w:ascii="Times New Roman" w:hAnsi="Times New Roman" w:cs="Times New Roman"/>
          <w:sz w:val="24"/>
          <w:szCs w:val="24"/>
          <w:lang w:val="en-US"/>
        </w:rPr>
        <w:t>n</w:t>
      </w:r>
      <w:r w:rsidR="00DC0E82">
        <w:rPr>
          <w:rFonts w:ascii="Times New Roman" w:hAnsi="Times New Roman" w:cs="Times New Roman"/>
          <w:sz w:val="24"/>
          <w:szCs w:val="24"/>
          <w:lang w:val="en-US"/>
        </w:rPr>
        <w:t xml:space="preserve">ity, but is a mere collection of parts </w:t>
      </w:r>
      <w:r w:rsidR="00466D89">
        <w:rPr>
          <w:rFonts w:ascii="Times New Roman" w:hAnsi="Times New Roman" w:cs="Times New Roman"/>
          <w:sz w:val="24"/>
          <w:szCs w:val="24"/>
          <w:lang w:val="en-US"/>
        </w:rPr>
        <w:t>(or, o</w:t>
      </w:r>
      <w:r w:rsidR="0002751F">
        <w:rPr>
          <w:rFonts w:ascii="Times New Roman" w:hAnsi="Times New Roman" w:cs="Times New Roman"/>
          <w:sz w:val="24"/>
          <w:szCs w:val="24"/>
          <w:lang w:val="en-US"/>
        </w:rPr>
        <w:t>n</w:t>
      </w:r>
      <w:r w:rsidR="00466D89">
        <w:rPr>
          <w:rFonts w:ascii="Times New Roman" w:hAnsi="Times New Roman" w:cs="Times New Roman"/>
          <w:sz w:val="24"/>
          <w:szCs w:val="24"/>
          <w:lang w:val="en-US"/>
        </w:rPr>
        <w:t xml:space="preserve"> a</w:t>
      </w:r>
      <w:r w:rsidR="008C635D">
        <w:rPr>
          <w:rFonts w:ascii="Times New Roman" w:hAnsi="Times New Roman" w:cs="Times New Roman"/>
          <w:sz w:val="24"/>
          <w:szCs w:val="24"/>
          <w:lang w:val="en-US"/>
        </w:rPr>
        <w:t xml:space="preserve"> second, collective</w:t>
      </w:r>
      <w:r w:rsidR="00466D89">
        <w:rPr>
          <w:rFonts w:ascii="Times New Roman" w:hAnsi="Times New Roman" w:cs="Times New Roman"/>
          <w:sz w:val="24"/>
          <w:szCs w:val="24"/>
          <w:lang w:val="en-US"/>
        </w:rPr>
        <w:t xml:space="preserve"> reading, </w:t>
      </w:r>
      <w:r w:rsidR="00263CC9">
        <w:rPr>
          <w:rFonts w:ascii="Times New Roman" w:hAnsi="Times New Roman" w:cs="Times New Roman"/>
          <w:sz w:val="24"/>
          <w:szCs w:val="24"/>
          <w:lang w:val="en-US"/>
        </w:rPr>
        <w:t xml:space="preserve">the </w:t>
      </w:r>
      <w:r w:rsidR="00DC0E82">
        <w:rPr>
          <w:rFonts w:ascii="Times New Roman" w:hAnsi="Times New Roman" w:cs="Times New Roman"/>
          <w:sz w:val="24"/>
          <w:szCs w:val="24"/>
          <w:lang w:val="en-US"/>
        </w:rPr>
        <w:t xml:space="preserve">parts </w:t>
      </w:r>
      <w:r w:rsidR="00466D89">
        <w:rPr>
          <w:rFonts w:ascii="Times New Roman" w:hAnsi="Times New Roman" w:cs="Times New Roman"/>
          <w:sz w:val="24"/>
          <w:szCs w:val="24"/>
          <w:lang w:val="en-US"/>
        </w:rPr>
        <w:t xml:space="preserve">together with a form Moltmann 2005). </w:t>
      </w:r>
      <w:r w:rsidR="00D14C5D">
        <w:rPr>
          <w:rFonts w:ascii="Times New Roman" w:hAnsi="Times New Roman" w:cs="Times New Roman"/>
          <w:sz w:val="24"/>
          <w:szCs w:val="24"/>
          <w:lang w:val="en-US"/>
        </w:rPr>
        <w:t xml:space="preserve"> </w:t>
      </w:r>
    </w:p>
    <w:p w:rsidR="00A66D01" w:rsidRDefault="00A66D01" w:rsidP="00C2440E">
      <w:pPr>
        <w:spacing w:after="0" w:line="360" w:lineRule="auto"/>
        <w:rPr>
          <w:rFonts w:ascii="Times New Roman" w:hAnsi="Times New Roman" w:cs="Times New Roman"/>
          <w:sz w:val="24"/>
          <w:szCs w:val="24"/>
          <w:lang w:val="en-US"/>
        </w:rPr>
      </w:pPr>
    </w:p>
    <w:p w:rsidR="00C46767" w:rsidRPr="00C2440E" w:rsidRDefault="000C6B11"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sidR="00C2440E" w:rsidRPr="00C2440E">
        <w:rPr>
          <w:rFonts w:ascii="Times New Roman" w:hAnsi="Times New Roman" w:cs="Times New Roman"/>
          <w:b/>
          <w:sz w:val="24"/>
          <w:szCs w:val="24"/>
          <w:lang w:val="en-US"/>
        </w:rPr>
        <w:t xml:space="preserve">. </w:t>
      </w:r>
      <w:r w:rsidR="00625619">
        <w:rPr>
          <w:rFonts w:ascii="Times New Roman" w:hAnsi="Times New Roman" w:cs="Times New Roman"/>
          <w:b/>
          <w:sz w:val="24"/>
          <w:szCs w:val="24"/>
          <w:lang w:val="en-US"/>
        </w:rPr>
        <w:t>Strictly distributive predicates: p</w:t>
      </w:r>
      <w:r w:rsidR="009A409C">
        <w:rPr>
          <w:rFonts w:ascii="Times New Roman" w:hAnsi="Times New Roman" w:cs="Times New Roman"/>
          <w:b/>
          <w:sz w:val="24"/>
          <w:szCs w:val="24"/>
          <w:lang w:val="en-US"/>
        </w:rPr>
        <w:t>redicates of size and shape</w:t>
      </w:r>
      <w:r w:rsidR="00776569">
        <w:rPr>
          <w:rFonts w:ascii="Times New Roman" w:hAnsi="Times New Roman" w:cs="Times New Roman"/>
          <w:b/>
          <w:sz w:val="24"/>
          <w:szCs w:val="24"/>
          <w:lang w:val="en-US"/>
        </w:rPr>
        <w:t xml:space="preserve"> and of existence</w:t>
      </w:r>
    </w:p>
    <w:p w:rsidR="00A95C1E" w:rsidRDefault="00A95C1E" w:rsidP="0007323A">
      <w:pPr>
        <w:spacing w:after="0" w:line="360" w:lineRule="auto"/>
        <w:rPr>
          <w:rFonts w:ascii="Times New Roman" w:hAnsi="Times New Roman" w:cs="Times New Roman"/>
          <w:sz w:val="24"/>
          <w:szCs w:val="24"/>
          <w:lang w:val="en-US"/>
        </w:rPr>
      </w:pPr>
    </w:p>
    <w:p w:rsidR="00B115B8" w:rsidRDefault="00B115B8"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next </w:t>
      </w:r>
      <w:r w:rsidR="00693C7F">
        <w:rPr>
          <w:rFonts w:ascii="Times New Roman" w:hAnsi="Times New Roman" w:cs="Times New Roman"/>
          <w:sz w:val="24"/>
          <w:szCs w:val="24"/>
          <w:lang w:val="en-US"/>
        </w:rPr>
        <w:t xml:space="preserve">semantic selectional requirement </w:t>
      </w:r>
      <w:r w:rsidR="008E146F">
        <w:rPr>
          <w:rFonts w:ascii="Times New Roman" w:hAnsi="Times New Roman" w:cs="Times New Roman"/>
          <w:sz w:val="24"/>
          <w:szCs w:val="24"/>
          <w:lang w:val="en-US"/>
        </w:rPr>
        <w:t>manifests itself in</w:t>
      </w:r>
      <w:r w:rsidR="00693C7F">
        <w:rPr>
          <w:rFonts w:ascii="Times New Roman" w:hAnsi="Times New Roman" w:cs="Times New Roman"/>
          <w:sz w:val="24"/>
          <w:szCs w:val="24"/>
          <w:lang w:val="en-US"/>
        </w:rPr>
        <w:t xml:space="preserve"> a res</w:t>
      </w:r>
      <w:r w:rsidR="0002751F">
        <w:rPr>
          <w:rFonts w:ascii="Times New Roman" w:hAnsi="Times New Roman" w:cs="Times New Roman"/>
          <w:sz w:val="24"/>
          <w:szCs w:val="24"/>
          <w:lang w:val="en-US"/>
        </w:rPr>
        <w:t xml:space="preserve">istance of predicates of shape and </w:t>
      </w:r>
      <w:r w:rsidR="00693C7F">
        <w:rPr>
          <w:rFonts w:ascii="Times New Roman" w:hAnsi="Times New Roman" w:cs="Times New Roman"/>
          <w:sz w:val="24"/>
          <w:szCs w:val="24"/>
          <w:lang w:val="en-US"/>
        </w:rPr>
        <w:t>size to apply a plurality or quantity as a whole</w:t>
      </w:r>
      <w:r w:rsidR="0002751F">
        <w:rPr>
          <w:rFonts w:ascii="Times New Roman" w:hAnsi="Times New Roman" w:cs="Times New Roman"/>
          <w:sz w:val="24"/>
          <w:szCs w:val="24"/>
          <w:lang w:val="en-US"/>
        </w:rPr>
        <w:t xml:space="preserve"> (Moltmann 2004, Schwarzschild 2011)</w:t>
      </w:r>
      <w:r w:rsidR="00693C7F">
        <w:rPr>
          <w:rFonts w:ascii="Times New Roman" w:hAnsi="Times New Roman" w:cs="Times New Roman"/>
          <w:sz w:val="24"/>
          <w:szCs w:val="24"/>
          <w:lang w:val="en-US"/>
        </w:rPr>
        <w:t>. Such predicate</w:t>
      </w:r>
      <w:r w:rsidR="0002751F">
        <w:rPr>
          <w:rFonts w:ascii="Times New Roman" w:hAnsi="Times New Roman" w:cs="Times New Roman"/>
          <w:sz w:val="24"/>
          <w:szCs w:val="24"/>
          <w:lang w:val="en-US"/>
        </w:rPr>
        <w:t>s</w:t>
      </w:r>
      <w:r w:rsidR="00693C7F">
        <w:rPr>
          <w:rFonts w:ascii="Times New Roman" w:hAnsi="Times New Roman" w:cs="Times New Roman"/>
          <w:sz w:val="24"/>
          <w:szCs w:val="24"/>
          <w:lang w:val="en-US"/>
        </w:rPr>
        <w:t xml:space="preserve"> are </w:t>
      </w:r>
      <w:r w:rsidR="008E146F">
        <w:rPr>
          <w:rFonts w:ascii="Times New Roman" w:hAnsi="Times New Roman" w:cs="Times New Roman"/>
          <w:sz w:val="24"/>
          <w:szCs w:val="24"/>
          <w:lang w:val="en-US"/>
        </w:rPr>
        <w:t xml:space="preserve">then </w:t>
      </w:r>
      <w:r w:rsidR="00693C7F">
        <w:rPr>
          <w:rFonts w:ascii="Times New Roman" w:hAnsi="Times New Roman" w:cs="Times New Roman"/>
          <w:sz w:val="24"/>
          <w:szCs w:val="24"/>
          <w:lang w:val="en-US"/>
        </w:rPr>
        <w:t>strictly distributive</w:t>
      </w:r>
      <w:r w:rsidR="009452FE">
        <w:rPr>
          <w:rFonts w:ascii="Times New Roman" w:hAnsi="Times New Roman" w:cs="Times New Roman"/>
          <w:sz w:val="24"/>
          <w:szCs w:val="24"/>
          <w:lang w:val="en-US"/>
        </w:rPr>
        <w:t xml:space="preserve">. They can apply to both NPs with plural nouns and object mass nouns, but </w:t>
      </w:r>
      <w:r w:rsidR="00DD0C78">
        <w:rPr>
          <w:rFonts w:ascii="Times New Roman" w:hAnsi="Times New Roman" w:cs="Times New Roman"/>
          <w:sz w:val="24"/>
          <w:szCs w:val="24"/>
          <w:lang w:val="en-US"/>
        </w:rPr>
        <w:t>target</w:t>
      </w:r>
      <w:r w:rsidR="009817A6">
        <w:rPr>
          <w:rFonts w:ascii="Times New Roman" w:hAnsi="Times New Roman" w:cs="Times New Roman"/>
          <w:sz w:val="24"/>
          <w:szCs w:val="24"/>
          <w:lang w:val="en-US"/>
        </w:rPr>
        <w:t>ing</w:t>
      </w:r>
      <w:r w:rsidR="00DD0C78">
        <w:rPr>
          <w:rFonts w:ascii="Times New Roman" w:hAnsi="Times New Roman" w:cs="Times New Roman"/>
          <w:sz w:val="24"/>
          <w:szCs w:val="24"/>
          <w:lang w:val="en-US"/>
        </w:rPr>
        <w:t xml:space="preserve"> </w:t>
      </w:r>
      <w:r w:rsidR="009452FE">
        <w:rPr>
          <w:rFonts w:ascii="Times New Roman" w:hAnsi="Times New Roman" w:cs="Times New Roman"/>
          <w:sz w:val="24"/>
          <w:szCs w:val="24"/>
          <w:lang w:val="en-US"/>
        </w:rPr>
        <w:t xml:space="preserve">only </w:t>
      </w:r>
      <w:r w:rsidR="00DD0C78">
        <w:rPr>
          <w:rFonts w:ascii="Times New Roman" w:hAnsi="Times New Roman" w:cs="Times New Roman"/>
          <w:sz w:val="24"/>
          <w:szCs w:val="24"/>
          <w:lang w:val="en-US"/>
        </w:rPr>
        <w:t>the individuals of which their deno</w:t>
      </w:r>
      <w:r w:rsidR="00B303E9">
        <w:rPr>
          <w:rFonts w:ascii="Times New Roman" w:hAnsi="Times New Roman" w:cs="Times New Roman"/>
          <w:sz w:val="24"/>
          <w:szCs w:val="24"/>
          <w:lang w:val="en-US"/>
        </w:rPr>
        <w:t>ta</w:t>
      </w:r>
      <w:r w:rsidR="00DD0C78">
        <w:rPr>
          <w:rFonts w:ascii="Times New Roman" w:hAnsi="Times New Roman" w:cs="Times New Roman"/>
          <w:sz w:val="24"/>
          <w:szCs w:val="24"/>
          <w:lang w:val="en-US"/>
        </w:rPr>
        <w:t xml:space="preserve">tions are made up. </w:t>
      </w:r>
    </w:p>
    <w:p w:rsidR="000259A8" w:rsidRDefault="00DD0C78"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59A8">
        <w:rPr>
          <w:rFonts w:ascii="Times New Roman" w:hAnsi="Times New Roman" w:cs="Times New Roman"/>
          <w:sz w:val="24"/>
          <w:szCs w:val="24"/>
          <w:lang w:val="en-US"/>
        </w:rPr>
        <w:t>I</w:t>
      </w:r>
      <w:r w:rsidR="00030D24">
        <w:rPr>
          <w:rFonts w:ascii="Times New Roman" w:hAnsi="Times New Roman" w:cs="Times New Roman"/>
          <w:sz w:val="24"/>
          <w:szCs w:val="24"/>
          <w:lang w:val="en-US"/>
        </w:rPr>
        <w:t>f</w:t>
      </w:r>
      <w:r w:rsidR="000259A8">
        <w:rPr>
          <w:rFonts w:ascii="Times New Roman" w:hAnsi="Times New Roman" w:cs="Times New Roman"/>
          <w:sz w:val="24"/>
          <w:szCs w:val="24"/>
          <w:lang w:val="en-US"/>
        </w:rPr>
        <w:t xml:space="preserve"> </w:t>
      </w:r>
      <w:r w:rsidR="009340F3">
        <w:rPr>
          <w:rFonts w:ascii="Times New Roman" w:hAnsi="Times New Roman" w:cs="Times New Roman"/>
          <w:sz w:val="24"/>
          <w:szCs w:val="24"/>
          <w:lang w:val="en-US"/>
        </w:rPr>
        <w:t>a definite plural</w:t>
      </w:r>
      <w:r w:rsidR="000259A8">
        <w:rPr>
          <w:rFonts w:ascii="Times New Roman" w:hAnsi="Times New Roman" w:cs="Times New Roman"/>
          <w:sz w:val="24"/>
          <w:szCs w:val="24"/>
          <w:lang w:val="en-US"/>
        </w:rPr>
        <w:t xml:space="preserve"> </w:t>
      </w:r>
      <w:r w:rsidR="009340F3">
        <w:rPr>
          <w:rFonts w:ascii="Times New Roman" w:hAnsi="Times New Roman" w:cs="Times New Roman"/>
          <w:sz w:val="24"/>
          <w:szCs w:val="24"/>
          <w:lang w:val="en-US"/>
        </w:rPr>
        <w:t>or</w:t>
      </w:r>
      <w:r w:rsidR="000259A8">
        <w:rPr>
          <w:rFonts w:ascii="Times New Roman" w:hAnsi="Times New Roman" w:cs="Times New Roman"/>
          <w:sz w:val="24"/>
          <w:szCs w:val="24"/>
          <w:lang w:val="en-US"/>
        </w:rPr>
        <w:t xml:space="preserve"> mass NPs stand for </w:t>
      </w:r>
      <w:r w:rsidR="009340F3">
        <w:rPr>
          <w:rFonts w:ascii="Times New Roman" w:hAnsi="Times New Roman" w:cs="Times New Roman"/>
          <w:sz w:val="24"/>
          <w:szCs w:val="24"/>
          <w:lang w:val="en-US"/>
        </w:rPr>
        <w:t xml:space="preserve">a plurality or quantity, then, </w:t>
      </w:r>
      <w:r w:rsidR="000259A8">
        <w:rPr>
          <w:rFonts w:ascii="Times New Roman" w:hAnsi="Times New Roman" w:cs="Times New Roman"/>
          <w:sz w:val="24"/>
          <w:szCs w:val="24"/>
          <w:lang w:val="en-US"/>
        </w:rPr>
        <w:t xml:space="preserve">one </w:t>
      </w:r>
      <w:r w:rsidR="00B81E5C">
        <w:rPr>
          <w:rFonts w:ascii="Times New Roman" w:hAnsi="Times New Roman" w:cs="Times New Roman"/>
          <w:sz w:val="24"/>
          <w:szCs w:val="24"/>
          <w:lang w:val="en-US"/>
        </w:rPr>
        <w:t xml:space="preserve">would have thought, </w:t>
      </w:r>
      <w:r w:rsidR="000259A8">
        <w:rPr>
          <w:rFonts w:ascii="Times New Roman" w:hAnsi="Times New Roman" w:cs="Times New Roman"/>
          <w:sz w:val="24"/>
          <w:szCs w:val="24"/>
          <w:lang w:val="en-US"/>
        </w:rPr>
        <w:t>predicates of size and shape</w:t>
      </w:r>
      <w:r w:rsidR="009340F3">
        <w:rPr>
          <w:rFonts w:ascii="Times New Roman" w:hAnsi="Times New Roman" w:cs="Times New Roman"/>
          <w:sz w:val="24"/>
          <w:szCs w:val="24"/>
          <w:lang w:val="en-US"/>
        </w:rPr>
        <w:t xml:space="preserve"> should be able to convey a property of the plurality or quantity</w:t>
      </w:r>
      <w:r w:rsidR="000259A8">
        <w:rPr>
          <w:rFonts w:ascii="Times New Roman" w:hAnsi="Times New Roman" w:cs="Times New Roman"/>
          <w:sz w:val="24"/>
          <w:szCs w:val="24"/>
          <w:lang w:val="en-US"/>
        </w:rPr>
        <w:t xml:space="preserve">, but they </w:t>
      </w:r>
      <w:r w:rsidR="009340F3">
        <w:rPr>
          <w:rFonts w:ascii="Times New Roman" w:hAnsi="Times New Roman" w:cs="Times New Roman"/>
          <w:sz w:val="24"/>
          <w:szCs w:val="24"/>
          <w:lang w:val="en-US"/>
        </w:rPr>
        <w:t>cannot</w:t>
      </w:r>
      <w:r w:rsidR="008E146F">
        <w:rPr>
          <w:rFonts w:ascii="Times New Roman" w:hAnsi="Times New Roman" w:cs="Times New Roman"/>
          <w:sz w:val="24"/>
          <w:szCs w:val="24"/>
          <w:lang w:val="en-US"/>
        </w:rPr>
        <w:t xml:space="preserve"> do that</w:t>
      </w:r>
      <w:r w:rsidR="009340F3">
        <w:rPr>
          <w:rFonts w:ascii="Times New Roman" w:hAnsi="Times New Roman" w:cs="Times New Roman"/>
          <w:sz w:val="24"/>
          <w:szCs w:val="24"/>
          <w:lang w:val="en-US"/>
        </w:rPr>
        <w:t>:</w:t>
      </w:r>
    </w:p>
    <w:p w:rsidR="00376A2D" w:rsidRDefault="00376A2D" w:rsidP="0007323A">
      <w:pPr>
        <w:spacing w:after="0" w:line="360" w:lineRule="auto"/>
        <w:rPr>
          <w:rFonts w:ascii="Times New Roman" w:hAnsi="Times New Roman" w:cs="Times New Roman"/>
          <w:sz w:val="24"/>
          <w:szCs w:val="24"/>
          <w:lang w:val="en-US"/>
        </w:rPr>
      </w:pPr>
    </w:p>
    <w:p w:rsidR="00376A2D" w:rsidRDefault="00376A2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9735B">
        <w:rPr>
          <w:rFonts w:ascii="Times New Roman" w:hAnsi="Times New Roman" w:cs="Times New Roman"/>
          <w:sz w:val="24"/>
          <w:szCs w:val="24"/>
          <w:lang w:val="en-US"/>
        </w:rPr>
        <w:t>19</w:t>
      </w:r>
      <w:r w:rsidR="000275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259A8">
        <w:rPr>
          <w:rFonts w:ascii="Times New Roman" w:hAnsi="Times New Roman" w:cs="Times New Roman"/>
          <w:sz w:val="24"/>
          <w:szCs w:val="24"/>
          <w:lang w:val="en-US"/>
        </w:rPr>
        <w:t xml:space="preserve">a. </w:t>
      </w:r>
      <w:r w:rsidR="009452FE">
        <w:rPr>
          <w:rFonts w:ascii="Times New Roman" w:hAnsi="Times New Roman" w:cs="Times New Roman"/>
          <w:sz w:val="24"/>
          <w:szCs w:val="24"/>
          <w:lang w:val="en-US"/>
        </w:rPr>
        <w:t>The children are big.</w:t>
      </w:r>
    </w:p>
    <w:p w:rsidR="002F70B7"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751F">
        <w:rPr>
          <w:rFonts w:ascii="Times New Roman" w:hAnsi="Times New Roman" w:cs="Times New Roman"/>
          <w:sz w:val="24"/>
          <w:szCs w:val="24"/>
          <w:lang w:val="en-US"/>
        </w:rPr>
        <w:t xml:space="preserve">  </w:t>
      </w:r>
      <w:r w:rsidR="000259A8">
        <w:rPr>
          <w:rFonts w:ascii="Times New Roman" w:hAnsi="Times New Roman" w:cs="Times New Roman"/>
          <w:sz w:val="24"/>
          <w:szCs w:val="24"/>
          <w:lang w:val="en-US"/>
        </w:rPr>
        <w:t xml:space="preserve"> b. The people are long. </w:t>
      </w:r>
    </w:p>
    <w:p w:rsidR="009340F3" w:rsidRDefault="009340F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09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The furniture is large.</w:t>
      </w:r>
    </w:p>
    <w:p w:rsidR="00776569" w:rsidRDefault="00776569" w:rsidP="0007323A">
      <w:pPr>
        <w:spacing w:after="0" w:line="360" w:lineRule="auto"/>
        <w:rPr>
          <w:rFonts w:ascii="Times New Roman" w:hAnsi="Times New Roman" w:cs="Times New Roman"/>
          <w:sz w:val="24"/>
          <w:szCs w:val="24"/>
          <w:lang w:val="en-US"/>
        </w:rPr>
      </w:pPr>
    </w:p>
    <w:p w:rsidR="009452FE" w:rsidRDefault="0089735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009452FE">
        <w:rPr>
          <w:rFonts w:ascii="Times New Roman" w:hAnsi="Times New Roman" w:cs="Times New Roman"/>
          <w:sz w:val="24"/>
          <w:szCs w:val="24"/>
          <w:lang w:val="en-US"/>
        </w:rPr>
        <w:t xml:space="preserve">a) cannot possibly mean </w:t>
      </w:r>
      <w:r w:rsidR="009340F3">
        <w:rPr>
          <w:rFonts w:ascii="Times New Roman" w:hAnsi="Times New Roman" w:cs="Times New Roman"/>
          <w:sz w:val="24"/>
          <w:szCs w:val="24"/>
          <w:lang w:val="en-US"/>
        </w:rPr>
        <w:t xml:space="preserve">that </w:t>
      </w:r>
      <w:r w:rsidR="009452FE">
        <w:rPr>
          <w:rFonts w:ascii="Times New Roman" w:hAnsi="Times New Roman" w:cs="Times New Roman"/>
          <w:sz w:val="24"/>
          <w:szCs w:val="24"/>
          <w:lang w:val="en-US"/>
        </w:rPr>
        <w:t xml:space="preserve">the group of children is large, </w:t>
      </w:r>
      <w:r w:rsidR="009340F3">
        <w:rPr>
          <w:rFonts w:ascii="Times New Roman" w:hAnsi="Times New Roman" w:cs="Times New Roman"/>
          <w:sz w:val="24"/>
          <w:szCs w:val="24"/>
          <w:lang w:val="en-US"/>
        </w:rPr>
        <w:t>(1</w:t>
      </w:r>
      <w:r>
        <w:rPr>
          <w:rFonts w:ascii="Times New Roman" w:hAnsi="Times New Roman" w:cs="Times New Roman"/>
          <w:sz w:val="24"/>
          <w:szCs w:val="24"/>
          <w:lang w:val="en-US"/>
        </w:rPr>
        <w:t>9</w:t>
      </w:r>
      <w:r w:rsidR="009452FE">
        <w:rPr>
          <w:rFonts w:ascii="Times New Roman" w:hAnsi="Times New Roman" w:cs="Times New Roman"/>
          <w:sz w:val="24"/>
          <w:szCs w:val="24"/>
          <w:lang w:val="en-US"/>
        </w:rPr>
        <w:t xml:space="preserve">c) cannot possibly mean </w:t>
      </w:r>
      <w:r w:rsidR="009340F3">
        <w:rPr>
          <w:rFonts w:ascii="Times New Roman" w:hAnsi="Times New Roman" w:cs="Times New Roman"/>
          <w:sz w:val="24"/>
          <w:szCs w:val="24"/>
          <w:lang w:val="en-US"/>
        </w:rPr>
        <w:t xml:space="preserve">that </w:t>
      </w:r>
      <w:r w:rsidR="009452FE">
        <w:rPr>
          <w:rFonts w:ascii="Times New Roman" w:hAnsi="Times New Roman" w:cs="Times New Roman"/>
          <w:sz w:val="24"/>
          <w:szCs w:val="24"/>
          <w:lang w:val="en-US"/>
        </w:rPr>
        <w:t xml:space="preserve">the line of people is long, and </w:t>
      </w:r>
      <w:r>
        <w:rPr>
          <w:rFonts w:ascii="Times New Roman" w:hAnsi="Times New Roman" w:cs="Times New Roman"/>
          <w:sz w:val="24"/>
          <w:szCs w:val="24"/>
          <w:lang w:val="en-US"/>
        </w:rPr>
        <w:t>(19</w:t>
      </w:r>
      <w:r w:rsidR="009340F3">
        <w:rPr>
          <w:rFonts w:ascii="Times New Roman" w:hAnsi="Times New Roman" w:cs="Times New Roman"/>
          <w:sz w:val="24"/>
          <w:szCs w:val="24"/>
          <w:lang w:val="en-US"/>
        </w:rPr>
        <w:t>c) cannot possibly mean that the collection of furniture is large</w:t>
      </w:r>
    </w:p>
    <w:p w:rsidR="008C37A6" w:rsidRDefault="009340F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079F6">
        <w:rPr>
          <w:rFonts w:ascii="Times New Roman" w:hAnsi="Times New Roman" w:cs="Times New Roman"/>
          <w:sz w:val="24"/>
          <w:szCs w:val="24"/>
          <w:lang w:val="en-US"/>
        </w:rPr>
        <w:t>There is no general prohi</w:t>
      </w:r>
      <w:r w:rsidR="008E146F">
        <w:rPr>
          <w:rFonts w:ascii="Times New Roman" w:hAnsi="Times New Roman" w:cs="Times New Roman"/>
          <w:sz w:val="24"/>
          <w:szCs w:val="24"/>
          <w:lang w:val="en-US"/>
        </w:rPr>
        <w:t xml:space="preserve">bition against collective readings of predicates with definite plurals and object mass NPs. </w:t>
      </w:r>
      <w:r w:rsidR="000B038C">
        <w:rPr>
          <w:rFonts w:ascii="Times New Roman" w:hAnsi="Times New Roman" w:cs="Times New Roman"/>
          <w:sz w:val="24"/>
          <w:szCs w:val="24"/>
          <w:lang w:val="en-US"/>
        </w:rPr>
        <w:t>Plural and mass</w:t>
      </w:r>
      <w:r w:rsidR="009452FE">
        <w:rPr>
          <w:rFonts w:ascii="Times New Roman" w:hAnsi="Times New Roman" w:cs="Times New Roman"/>
          <w:sz w:val="24"/>
          <w:szCs w:val="24"/>
          <w:lang w:val="en-US"/>
        </w:rPr>
        <w:t xml:space="preserve"> NPs </w:t>
      </w:r>
      <w:r>
        <w:rPr>
          <w:rFonts w:ascii="Times New Roman" w:hAnsi="Times New Roman" w:cs="Times New Roman"/>
          <w:sz w:val="24"/>
          <w:szCs w:val="24"/>
          <w:lang w:val="en-US"/>
        </w:rPr>
        <w:t xml:space="preserve">do </w:t>
      </w:r>
      <w:r w:rsidR="009452FE">
        <w:rPr>
          <w:rFonts w:ascii="Times New Roman" w:hAnsi="Times New Roman" w:cs="Times New Roman"/>
          <w:sz w:val="24"/>
          <w:szCs w:val="24"/>
          <w:lang w:val="en-US"/>
        </w:rPr>
        <w:t xml:space="preserve">allow for </w:t>
      </w:r>
      <w:r>
        <w:rPr>
          <w:rFonts w:ascii="Times New Roman" w:hAnsi="Times New Roman" w:cs="Times New Roman"/>
          <w:sz w:val="24"/>
          <w:szCs w:val="24"/>
          <w:lang w:val="en-US"/>
        </w:rPr>
        <w:t xml:space="preserve">certain predicates to convey a property of </w:t>
      </w:r>
      <w:r w:rsidR="009452FE">
        <w:rPr>
          <w:rFonts w:ascii="Times New Roman" w:hAnsi="Times New Roman" w:cs="Times New Roman"/>
          <w:sz w:val="24"/>
          <w:szCs w:val="24"/>
          <w:lang w:val="en-US"/>
        </w:rPr>
        <w:t xml:space="preserve">the whole </w:t>
      </w:r>
      <w:r w:rsidR="000B038C">
        <w:rPr>
          <w:rFonts w:ascii="Times New Roman" w:hAnsi="Times New Roman" w:cs="Times New Roman"/>
          <w:sz w:val="24"/>
          <w:szCs w:val="24"/>
          <w:lang w:val="en-US"/>
        </w:rPr>
        <w:t>plurality or quantity</w:t>
      </w:r>
      <w:r w:rsidR="009452FE">
        <w:rPr>
          <w:rFonts w:ascii="Times New Roman" w:hAnsi="Times New Roman" w:cs="Times New Roman"/>
          <w:sz w:val="24"/>
          <w:szCs w:val="24"/>
          <w:lang w:val="en-US"/>
        </w:rPr>
        <w:t xml:space="preserve">, for example </w:t>
      </w:r>
      <w:r w:rsidR="00B81E5C">
        <w:rPr>
          <w:rFonts w:ascii="Times New Roman" w:hAnsi="Times New Roman" w:cs="Times New Roman"/>
          <w:sz w:val="24"/>
          <w:szCs w:val="24"/>
          <w:lang w:val="en-US"/>
        </w:rPr>
        <w:t>predicates of weight</w:t>
      </w:r>
      <w:r w:rsidR="00776569">
        <w:rPr>
          <w:rFonts w:ascii="Times New Roman" w:hAnsi="Times New Roman" w:cs="Times New Roman"/>
          <w:sz w:val="24"/>
          <w:szCs w:val="24"/>
          <w:lang w:val="en-US"/>
        </w:rPr>
        <w:t>:</w:t>
      </w:r>
      <w:r w:rsidR="00DD0C78">
        <w:rPr>
          <w:rStyle w:val="FootnoteReference"/>
          <w:rFonts w:ascii="Times New Roman" w:hAnsi="Times New Roman" w:cs="Times New Roman"/>
          <w:sz w:val="24"/>
          <w:szCs w:val="24"/>
          <w:lang w:val="en-US"/>
        </w:rPr>
        <w:footnoteReference w:id="8"/>
      </w:r>
    </w:p>
    <w:p w:rsidR="00776569" w:rsidRDefault="00776569" w:rsidP="0007323A">
      <w:pPr>
        <w:spacing w:after="0" w:line="360" w:lineRule="auto"/>
        <w:rPr>
          <w:rFonts w:ascii="Times New Roman" w:hAnsi="Times New Roman" w:cs="Times New Roman"/>
          <w:sz w:val="24"/>
          <w:szCs w:val="24"/>
          <w:lang w:val="en-US"/>
        </w:rPr>
      </w:pPr>
    </w:p>
    <w:p w:rsidR="00776569" w:rsidRDefault="004D752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9735B">
        <w:rPr>
          <w:rFonts w:ascii="Times New Roman" w:hAnsi="Times New Roman" w:cs="Times New Roman"/>
          <w:sz w:val="24"/>
          <w:szCs w:val="24"/>
          <w:lang w:val="en-US"/>
        </w:rPr>
        <w:t>20</w:t>
      </w:r>
      <w:r>
        <w:rPr>
          <w:rFonts w:ascii="Times New Roman" w:hAnsi="Times New Roman" w:cs="Times New Roman"/>
          <w:sz w:val="24"/>
          <w:szCs w:val="24"/>
          <w:lang w:val="en-US"/>
        </w:rPr>
        <w:t>) T</w:t>
      </w:r>
      <w:r w:rsidR="00776569">
        <w:rPr>
          <w:rFonts w:ascii="Times New Roman" w:hAnsi="Times New Roman" w:cs="Times New Roman"/>
          <w:sz w:val="24"/>
          <w:szCs w:val="24"/>
          <w:lang w:val="en-US"/>
        </w:rPr>
        <w:t>he furniture is heavy.</w:t>
      </w:r>
    </w:p>
    <w:p w:rsidR="00B81E5C" w:rsidRDefault="00B81E5C" w:rsidP="0007323A">
      <w:pPr>
        <w:spacing w:after="0" w:line="360" w:lineRule="auto"/>
        <w:rPr>
          <w:rFonts w:ascii="Times New Roman" w:hAnsi="Times New Roman" w:cs="Times New Roman"/>
          <w:sz w:val="24"/>
          <w:szCs w:val="24"/>
          <w:lang w:val="en-US"/>
        </w:rPr>
      </w:pPr>
    </w:p>
    <w:p w:rsidR="0037034A" w:rsidRDefault="000B038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34A">
        <w:rPr>
          <w:rFonts w:ascii="Times New Roman" w:hAnsi="Times New Roman" w:cs="Times New Roman"/>
          <w:sz w:val="24"/>
          <w:szCs w:val="24"/>
          <w:lang w:val="en-US"/>
        </w:rPr>
        <w:t xml:space="preserve">Predicates of shape and size can apply distributively to object mass nouns, targeting the objects </w:t>
      </w:r>
      <w:r w:rsidR="00385F3D">
        <w:rPr>
          <w:rFonts w:ascii="Times New Roman" w:hAnsi="Times New Roman" w:cs="Times New Roman"/>
          <w:sz w:val="24"/>
          <w:szCs w:val="24"/>
          <w:lang w:val="en-US"/>
        </w:rPr>
        <w:t>that make up their denotations</w:t>
      </w:r>
      <w:r w:rsidR="0037034A">
        <w:rPr>
          <w:rFonts w:ascii="Times New Roman" w:hAnsi="Times New Roman" w:cs="Times New Roman"/>
          <w:sz w:val="24"/>
          <w:szCs w:val="24"/>
          <w:lang w:val="en-US"/>
        </w:rPr>
        <w:t>:</w:t>
      </w:r>
    </w:p>
    <w:p w:rsidR="0037034A" w:rsidRDefault="0037034A" w:rsidP="0007323A">
      <w:pPr>
        <w:spacing w:after="0" w:line="360" w:lineRule="auto"/>
        <w:rPr>
          <w:rFonts w:ascii="Times New Roman" w:hAnsi="Times New Roman" w:cs="Times New Roman"/>
          <w:sz w:val="24"/>
          <w:szCs w:val="24"/>
          <w:lang w:val="en-US"/>
        </w:rPr>
      </w:pPr>
    </w:p>
    <w:p w:rsidR="0037034A" w:rsidRDefault="0037034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9735B">
        <w:rPr>
          <w:rFonts w:ascii="Times New Roman" w:hAnsi="Times New Roman" w:cs="Times New Roman"/>
          <w:sz w:val="24"/>
          <w:szCs w:val="24"/>
          <w:lang w:val="en-US"/>
        </w:rPr>
        <w:t>21</w:t>
      </w:r>
      <w:r>
        <w:rPr>
          <w:rFonts w:ascii="Times New Roman" w:hAnsi="Times New Roman" w:cs="Times New Roman"/>
          <w:sz w:val="24"/>
          <w:szCs w:val="24"/>
          <w:lang w:val="en-US"/>
        </w:rPr>
        <w:t>)</w:t>
      </w:r>
      <w:r w:rsidR="00685A04">
        <w:rPr>
          <w:rFonts w:ascii="Times New Roman" w:hAnsi="Times New Roman" w:cs="Times New Roman"/>
          <w:sz w:val="24"/>
          <w:szCs w:val="24"/>
          <w:lang w:val="en-US"/>
        </w:rPr>
        <w:t xml:space="preserve"> a. The luggage is small.</w:t>
      </w:r>
    </w:p>
    <w:p w:rsidR="00685A04"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sidR="00DD0C78">
        <w:rPr>
          <w:rFonts w:ascii="Times New Roman" w:hAnsi="Times New Roman" w:cs="Times New Roman"/>
          <w:sz w:val="24"/>
          <w:szCs w:val="24"/>
          <w:lang w:val="en-US"/>
        </w:rPr>
        <w:t xml:space="preserve">  b. T</w:t>
      </w:r>
      <w:r w:rsidR="00685A04">
        <w:rPr>
          <w:rFonts w:ascii="Times New Roman" w:hAnsi="Times New Roman" w:cs="Times New Roman"/>
          <w:sz w:val="24"/>
          <w:szCs w:val="24"/>
          <w:lang w:val="en-US"/>
        </w:rPr>
        <w:t>he furniture is round.</w:t>
      </w:r>
    </w:p>
    <w:p w:rsidR="000B038C" w:rsidRDefault="009817A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5A04">
        <w:rPr>
          <w:rFonts w:ascii="Times New Roman" w:hAnsi="Times New Roman" w:cs="Times New Roman"/>
          <w:sz w:val="24"/>
          <w:szCs w:val="24"/>
          <w:lang w:val="en-US"/>
        </w:rPr>
        <w:t xml:space="preserve">     c. </w:t>
      </w:r>
      <w:r w:rsidR="00385F3D">
        <w:rPr>
          <w:rFonts w:ascii="Times New Roman" w:hAnsi="Times New Roman" w:cs="Times New Roman"/>
          <w:sz w:val="24"/>
          <w:szCs w:val="24"/>
          <w:lang w:val="en-US"/>
        </w:rPr>
        <w:t>The jewelry is big.</w:t>
      </w:r>
    </w:p>
    <w:p w:rsidR="000B038C" w:rsidRDefault="000B038C" w:rsidP="0007323A">
      <w:pPr>
        <w:spacing w:after="0" w:line="360" w:lineRule="auto"/>
        <w:rPr>
          <w:rFonts w:ascii="Times New Roman" w:hAnsi="Times New Roman" w:cs="Times New Roman"/>
          <w:sz w:val="24"/>
          <w:szCs w:val="24"/>
          <w:lang w:val="en-US"/>
        </w:rPr>
      </w:pPr>
    </w:p>
    <w:p w:rsidR="000B038C" w:rsidRDefault="000B038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means that predicates of size and shape relate directly to the ontology of ordinary objects. Pluralities and quantities are not entities that would be part of that ontology.</w:t>
      </w:r>
    </w:p>
    <w:p w:rsidR="0037034A" w:rsidRDefault="000B038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34A">
        <w:rPr>
          <w:rFonts w:ascii="Times New Roman" w:hAnsi="Times New Roman" w:cs="Times New Roman"/>
          <w:sz w:val="24"/>
          <w:szCs w:val="24"/>
          <w:lang w:val="en-US"/>
        </w:rPr>
        <w:t xml:space="preserve">There are </w:t>
      </w:r>
      <w:r>
        <w:rPr>
          <w:rFonts w:ascii="Times New Roman" w:hAnsi="Times New Roman" w:cs="Times New Roman"/>
          <w:sz w:val="24"/>
          <w:szCs w:val="24"/>
          <w:lang w:val="en-US"/>
        </w:rPr>
        <w:t>some limits as to the sorts of object mass nouns that allow for a distributive reading of predicates of size and shape. M</w:t>
      </w:r>
      <w:r w:rsidR="0037034A">
        <w:rPr>
          <w:rFonts w:ascii="Times New Roman" w:hAnsi="Times New Roman" w:cs="Times New Roman"/>
          <w:sz w:val="24"/>
          <w:szCs w:val="24"/>
          <w:lang w:val="en-US"/>
        </w:rPr>
        <w:t>ass nouns that put function</w:t>
      </w:r>
      <w:r w:rsidR="00CD584F">
        <w:rPr>
          <w:rFonts w:ascii="Times New Roman" w:hAnsi="Times New Roman" w:cs="Times New Roman"/>
          <w:sz w:val="24"/>
          <w:szCs w:val="24"/>
          <w:lang w:val="en-US"/>
        </w:rPr>
        <w:t xml:space="preserve"> or value</w:t>
      </w:r>
      <w:r w:rsidR="0037034A">
        <w:rPr>
          <w:rFonts w:ascii="Times New Roman" w:hAnsi="Times New Roman" w:cs="Times New Roman"/>
          <w:sz w:val="24"/>
          <w:szCs w:val="24"/>
          <w:lang w:val="en-US"/>
        </w:rPr>
        <w:t xml:space="preserve"> into focus disfavor such readings:</w:t>
      </w:r>
    </w:p>
    <w:p w:rsidR="0037034A" w:rsidRDefault="0037034A" w:rsidP="0007323A">
      <w:pPr>
        <w:spacing w:after="0" w:line="360" w:lineRule="auto"/>
        <w:rPr>
          <w:rFonts w:ascii="Times New Roman" w:hAnsi="Times New Roman" w:cs="Times New Roman"/>
          <w:sz w:val="24"/>
          <w:szCs w:val="24"/>
          <w:lang w:val="en-US"/>
        </w:rPr>
      </w:pPr>
    </w:p>
    <w:p w:rsidR="0037034A" w:rsidRDefault="0037034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9735B">
        <w:rPr>
          <w:rFonts w:ascii="Times New Roman" w:hAnsi="Times New Roman" w:cs="Times New Roman"/>
          <w:sz w:val="24"/>
          <w:szCs w:val="24"/>
          <w:lang w:val="en-US"/>
        </w:rPr>
        <w:t>22</w:t>
      </w:r>
      <w:r>
        <w:rPr>
          <w:rFonts w:ascii="Times New Roman" w:hAnsi="Times New Roman" w:cs="Times New Roman"/>
          <w:sz w:val="24"/>
          <w:szCs w:val="24"/>
          <w:lang w:val="en-US"/>
        </w:rPr>
        <w:t xml:space="preserve">) a. </w:t>
      </w:r>
      <w:r w:rsidR="009079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CD584F">
        <w:rPr>
          <w:rFonts w:ascii="Times New Roman" w:hAnsi="Times New Roman" w:cs="Times New Roman"/>
          <w:sz w:val="24"/>
          <w:szCs w:val="24"/>
          <w:lang w:val="en-US"/>
        </w:rPr>
        <w:t>decor is large.</w:t>
      </w:r>
    </w:p>
    <w:p w:rsidR="0037034A" w:rsidRDefault="0037034A" w:rsidP="00B81E5C">
      <w:pPr>
        <w:tabs>
          <w:tab w:val="left" w:pos="300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w:t>
      </w:r>
      <w:r w:rsidR="00CD584F">
        <w:rPr>
          <w:rFonts w:ascii="Times New Roman" w:hAnsi="Times New Roman" w:cs="Times New Roman"/>
          <w:sz w:val="24"/>
          <w:szCs w:val="24"/>
          <w:lang w:val="en-US"/>
        </w:rPr>
        <w:t>furniture is large.</w:t>
      </w:r>
      <w:r w:rsidR="00B81E5C">
        <w:rPr>
          <w:rFonts w:ascii="Times New Roman" w:hAnsi="Times New Roman" w:cs="Times New Roman"/>
          <w:sz w:val="24"/>
          <w:szCs w:val="24"/>
          <w:lang w:val="en-US"/>
        </w:rPr>
        <w:tab/>
      </w:r>
    </w:p>
    <w:p w:rsidR="00B81E5C" w:rsidRDefault="00B81E5C" w:rsidP="00B81E5C">
      <w:pPr>
        <w:tabs>
          <w:tab w:val="left" w:pos="300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9735B">
        <w:rPr>
          <w:rFonts w:ascii="Times New Roman" w:hAnsi="Times New Roman" w:cs="Times New Roman"/>
          <w:sz w:val="24"/>
          <w:szCs w:val="24"/>
          <w:lang w:val="en-US"/>
        </w:rPr>
        <w:t>23</w:t>
      </w:r>
      <w:r>
        <w:rPr>
          <w:rFonts w:ascii="Times New Roman" w:hAnsi="Times New Roman" w:cs="Times New Roman"/>
          <w:sz w:val="24"/>
          <w:szCs w:val="24"/>
          <w:lang w:val="en-US"/>
        </w:rPr>
        <w:t>) a. The artwork is small.</w:t>
      </w:r>
    </w:p>
    <w:p w:rsidR="00B81E5C" w:rsidRDefault="006E29A3" w:rsidP="00B81E5C">
      <w:pPr>
        <w:tabs>
          <w:tab w:val="left" w:pos="300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1E5C">
        <w:rPr>
          <w:rFonts w:ascii="Times New Roman" w:hAnsi="Times New Roman" w:cs="Times New Roman"/>
          <w:sz w:val="24"/>
          <w:szCs w:val="24"/>
          <w:lang w:val="en-US"/>
        </w:rPr>
        <w:t xml:space="preserve">     b. ?? The art is small.</w:t>
      </w:r>
    </w:p>
    <w:p w:rsidR="0037034A" w:rsidRDefault="0037034A" w:rsidP="0007323A">
      <w:pPr>
        <w:spacing w:after="0" w:line="360" w:lineRule="auto"/>
        <w:rPr>
          <w:rFonts w:ascii="Times New Roman" w:hAnsi="Times New Roman" w:cs="Times New Roman"/>
          <w:sz w:val="24"/>
          <w:szCs w:val="24"/>
          <w:lang w:val="en-US"/>
        </w:rPr>
      </w:pPr>
    </w:p>
    <w:p w:rsidR="00247C79" w:rsidRDefault="009079F6" w:rsidP="007E4F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supports then the following generalization:</w:t>
      </w:r>
      <w:r w:rsidR="000B038C">
        <w:rPr>
          <w:rFonts w:ascii="Times New Roman" w:hAnsi="Times New Roman" w:cs="Times New Roman"/>
          <w:sz w:val="24"/>
          <w:szCs w:val="24"/>
          <w:lang w:val="en-US"/>
        </w:rPr>
        <w:t xml:space="preserve"> c</w:t>
      </w:r>
      <w:r w:rsidR="00CF06C0">
        <w:rPr>
          <w:rFonts w:ascii="Times New Roman" w:hAnsi="Times New Roman" w:cs="Times New Roman"/>
          <w:sz w:val="24"/>
          <w:szCs w:val="24"/>
          <w:lang w:val="en-US"/>
        </w:rPr>
        <w:t xml:space="preserve">ertain predicates </w:t>
      </w:r>
      <w:r w:rsidR="009022CF">
        <w:rPr>
          <w:rFonts w:ascii="Times New Roman" w:hAnsi="Times New Roman" w:cs="Times New Roman"/>
          <w:sz w:val="24"/>
          <w:szCs w:val="24"/>
          <w:lang w:val="en-US"/>
        </w:rPr>
        <w:t xml:space="preserve">apply only to </w:t>
      </w:r>
      <w:r w:rsidR="001F1361">
        <w:rPr>
          <w:rFonts w:ascii="Times New Roman" w:hAnsi="Times New Roman" w:cs="Times New Roman"/>
          <w:sz w:val="24"/>
          <w:szCs w:val="24"/>
          <w:lang w:val="en-US"/>
        </w:rPr>
        <w:t xml:space="preserve">natural </w:t>
      </w:r>
      <w:r w:rsidR="009022CF">
        <w:rPr>
          <w:rFonts w:ascii="Times New Roman" w:hAnsi="Times New Roman" w:cs="Times New Roman"/>
          <w:sz w:val="24"/>
          <w:szCs w:val="24"/>
          <w:lang w:val="en-US"/>
        </w:rPr>
        <w:t>units of the ontology of ordinary object</w:t>
      </w:r>
      <w:r w:rsidR="00A44475">
        <w:rPr>
          <w:rFonts w:ascii="Times New Roman" w:hAnsi="Times New Roman" w:cs="Times New Roman"/>
          <w:sz w:val="24"/>
          <w:szCs w:val="24"/>
          <w:lang w:val="en-US"/>
        </w:rPr>
        <w:t>s</w:t>
      </w:r>
      <w:r w:rsidR="001F1361">
        <w:rPr>
          <w:rFonts w:ascii="Times New Roman" w:hAnsi="Times New Roman" w:cs="Times New Roman"/>
          <w:sz w:val="24"/>
          <w:szCs w:val="24"/>
          <w:lang w:val="en-US"/>
        </w:rPr>
        <w:t xml:space="preserve">, </w:t>
      </w:r>
      <w:r w:rsidR="000B038C">
        <w:rPr>
          <w:rFonts w:ascii="Times New Roman" w:hAnsi="Times New Roman" w:cs="Times New Roman"/>
          <w:sz w:val="24"/>
          <w:szCs w:val="24"/>
          <w:lang w:val="en-US"/>
        </w:rPr>
        <w:t xml:space="preserve">namely </w:t>
      </w:r>
      <w:r w:rsidR="001F1361">
        <w:rPr>
          <w:rFonts w:ascii="Times New Roman" w:hAnsi="Times New Roman" w:cs="Times New Roman"/>
          <w:sz w:val="24"/>
          <w:szCs w:val="24"/>
          <w:lang w:val="en-US"/>
        </w:rPr>
        <w:t>precise</w:t>
      </w:r>
      <w:r w:rsidR="007E4F02">
        <w:rPr>
          <w:rFonts w:ascii="Times New Roman" w:hAnsi="Times New Roman" w:cs="Times New Roman"/>
          <w:sz w:val="24"/>
          <w:szCs w:val="24"/>
          <w:lang w:val="en-US"/>
        </w:rPr>
        <w:t>l</w:t>
      </w:r>
      <w:r w:rsidR="001F1361">
        <w:rPr>
          <w:rFonts w:ascii="Times New Roman" w:hAnsi="Times New Roman" w:cs="Times New Roman"/>
          <w:sz w:val="24"/>
          <w:szCs w:val="24"/>
          <w:lang w:val="en-US"/>
        </w:rPr>
        <w:t xml:space="preserve">y those predicates whose content pertains to the </w:t>
      </w:r>
      <w:r w:rsidR="000B038C">
        <w:rPr>
          <w:rFonts w:ascii="Times New Roman" w:hAnsi="Times New Roman" w:cs="Times New Roman"/>
          <w:sz w:val="24"/>
          <w:szCs w:val="24"/>
          <w:lang w:val="en-US"/>
        </w:rPr>
        <w:t>individuation of ordinary objects (size, shape as opposed weight)</w:t>
      </w:r>
      <w:r w:rsidR="00CF06C0">
        <w:rPr>
          <w:rFonts w:ascii="Times New Roman" w:hAnsi="Times New Roman" w:cs="Times New Roman"/>
          <w:sz w:val="24"/>
          <w:szCs w:val="24"/>
          <w:lang w:val="en-US"/>
        </w:rPr>
        <w:t xml:space="preserve">. </w:t>
      </w:r>
      <w:r w:rsidR="000B038C">
        <w:rPr>
          <w:rFonts w:ascii="Times New Roman" w:hAnsi="Times New Roman" w:cs="Times New Roman"/>
          <w:sz w:val="24"/>
          <w:szCs w:val="24"/>
          <w:lang w:val="en-US"/>
        </w:rPr>
        <w:t xml:space="preserve">Unlike </w:t>
      </w:r>
      <w:r w:rsidR="000B038C" w:rsidRPr="000B038C">
        <w:rPr>
          <w:rFonts w:ascii="Times New Roman" w:hAnsi="Times New Roman" w:cs="Times New Roman"/>
          <w:i/>
          <w:sz w:val="24"/>
          <w:szCs w:val="24"/>
          <w:lang w:val="en-US"/>
        </w:rPr>
        <w:t>count</w:t>
      </w:r>
      <w:r w:rsidR="000B038C">
        <w:rPr>
          <w:rFonts w:ascii="Times New Roman" w:hAnsi="Times New Roman" w:cs="Times New Roman"/>
          <w:sz w:val="24"/>
          <w:szCs w:val="24"/>
          <w:lang w:val="en-US"/>
        </w:rPr>
        <w:t>-type predicates, such</w:t>
      </w:r>
      <w:r w:rsidR="00787B59">
        <w:rPr>
          <w:rFonts w:ascii="Times New Roman" w:hAnsi="Times New Roman" w:cs="Times New Roman"/>
          <w:sz w:val="24"/>
          <w:szCs w:val="24"/>
          <w:lang w:val="en-US"/>
        </w:rPr>
        <w:t xml:space="preserve"> predicates</w:t>
      </w:r>
      <w:r w:rsidR="000B038C">
        <w:rPr>
          <w:rFonts w:ascii="Times New Roman" w:hAnsi="Times New Roman" w:cs="Times New Roman"/>
          <w:sz w:val="24"/>
          <w:szCs w:val="24"/>
          <w:lang w:val="en-US"/>
        </w:rPr>
        <w:t xml:space="preserve"> </w:t>
      </w:r>
      <w:r w:rsidR="00CF06C0">
        <w:rPr>
          <w:rFonts w:ascii="Times New Roman" w:hAnsi="Times New Roman" w:cs="Times New Roman"/>
          <w:sz w:val="24"/>
          <w:szCs w:val="24"/>
          <w:lang w:val="en-US"/>
        </w:rPr>
        <w:t>do</w:t>
      </w:r>
      <w:r w:rsidR="00A44475">
        <w:rPr>
          <w:rFonts w:ascii="Times New Roman" w:hAnsi="Times New Roman" w:cs="Times New Roman"/>
          <w:sz w:val="24"/>
          <w:szCs w:val="24"/>
          <w:lang w:val="en-US"/>
        </w:rPr>
        <w:t xml:space="preserve"> not requir</w:t>
      </w:r>
      <w:r w:rsidR="00280231">
        <w:rPr>
          <w:rFonts w:ascii="Times New Roman" w:hAnsi="Times New Roman" w:cs="Times New Roman"/>
          <w:sz w:val="24"/>
          <w:szCs w:val="24"/>
          <w:lang w:val="en-US"/>
        </w:rPr>
        <w:t xml:space="preserve">e </w:t>
      </w:r>
      <w:r w:rsidR="00A44475">
        <w:rPr>
          <w:rFonts w:ascii="Times New Roman" w:hAnsi="Times New Roman" w:cs="Times New Roman"/>
          <w:sz w:val="24"/>
          <w:szCs w:val="24"/>
          <w:lang w:val="en-US"/>
        </w:rPr>
        <w:t xml:space="preserve">that </w:t>
      </w:r>
      <w:r w:rsidR="00CF06C0">
        <w:rPr>
          <w:rFonts w:ascii="Times New Roman" w:hAnsi="Times New Roman" w:cs="Times New Roman"/>
          <w:sz w:val="24"/>
          <w:szCs w:val="24"/>
          <w:lang w:val="en-US"/>
        </w:rPr>
        <w:t xml:space="preserve">the entities </w:t>
      </w:r>
      <w:r w:rsidR="00C90529">
        <w:rPr>
          <w:rFonts w:ascii="Times New Roman" w:hAnsi="Times New Roman" w:cs="Times New Roman"/>
          <w:sz w:val="24"/>
          <w:szCs w:val="24"/>
          <w:lang w:val="en-US"/>
        </w:rPr>
        <w:t>to which they apply have</w:t>
      </w:r>
      <w:r w:rsidR="00CF06C0">
        <w:rPr>
          <w:rFonts w:ascii="Times New Roman" w:hAnsi="Times New Roman" w:cs="Times New Roman"/>
          <w:sz w:val="24"/>
          <w:szCs w:val="24"/>
          <w:lang w:val="en-US"/>
        </w:rPr>
        <w:t xml:space="preserve"> </w:t>
      </w:r>
      <w:r w:rsidR="00CF06C0">
        <w:rPr>
          <w:rFonts w:ascii="Times New Roman" w:hAnsi="Times New Roman" w:cs="Times New Roman"/>
          <w:sz w:val="24"/>
          <w:szCs w:val="24"/>
          <w:lang w:val="en-US"/>
        </w:rPr>
        <w:lastRenderedPageBreak/>
        <w:t xml:space="preserve">linguistically </w:t>
      </w:r>
      <w:r w:rsidR="00C90529">
        <w:rPr>
          <w:rFonts w:ascii="Times New Roman" w:hAnsi="Times New Roman" w:cs="Times New Roman"/>
          <w:sz w:val="24"/>
          <w:szCs w:val="24"/>
          <w:lang w:val="en-US"/>
        </w:rPr>
        <w:t xml:space="preserve">conveyed </w:t>
      </w:r>
      <w:r w:rsidR="00CF06C0">
        <w:rPr>
          <w:rFonts w:ascii="Times New Roman" w:hAnsi="Times New Roman" w:cs="Times New Roman"/>
          <w:sz w:val="24"/>
          <w:szCs w:val="24"/>
          <w:lang w:val="en-US"/>
        </w:rPr>
        <w:t>unity</w:t>
      </w:r>
      <w:r w:rsidR="00280231">
        <w:rPr>
          <w:rFonts w:ascii="Times New Roman" w:hAnsi="Times New Roman" w:cs="Times New Roman"/>
          <w:sz w:val="24"/>
          <w:szCs w:val="24"/>
          <w:lang w:val="en-US"/>
        </w:rPr>
        <w:t xml:space="preserve">. </w:t>
      </w:r>
      <w:r w:rsidR="00C90529">
        <w:rPr>
          <w:rFonts w:ascii="Times New Roman" w:hAnsi="Times New Roman" w:cs="Times New Roman"/>
          <w:sz w:val="24"/>
          <w:szCs w:val="24"/>
          <w:lang w:val="en-US"/>
        </w:rPr>
        <w:t>T</w:t>
      </w:r>
      <w:r>
        <w:rPr>
          <w:rFonts w:ascii="Times New Roman" w:hAnsi="Times New Roman" w:cs="Times New Roman"/>
          <w:sz w:val="24"/>
          <w:szCs w:val="24"/>
          <w:lang w:val="en-US"/>
        </w:rPr>
        <w:t xml:space="preserve">his means </w:t>
      </w:r>
      <w:r w:rsidR="007E4F02">
        <w:rPr>
          <w:rFonts w:ascii="Times New Roman" w:hAnsi="Times New Roman" w:cs="Times New Roman"/>
          <w:sz w:val="24"/>
          <w:szCs w:val="24"/>
          <w:lang w:val="en-US"/>
        </w:rPr>
        <w:t>that the</w:t>
      </w:r>
      <w:r w:rsidR="00247C79">
        <w:rPr>
          <w:rFonts w:ascii="Times New Roman" w:hAnsi="Times New Roman" w:cs="Times New Roman"/>
          <w:sz w:val="24"/>
          <w:szCs w:val="24"/>
          <w:lang w:val="en-US"/>
        </w:rPr>
        <w:t xml:space="preserve"> ontology of ordinary objects remains accessible </w:t>
      </w:r>
      <w:r w:rsidR="00C90529">
        <w:rPr>
          <w:rFonts w:ascii="Times New Roman" w:hAnsi="Times New Roman" w:cs="Times New Roman"/>
          <w:sz w:val="24"/>
          <w:szCs w:val="24"/>
          <w:lang w:val="en-US"/>
        </w:rPr>
        <w:t xml:space="preserve">for part-structure-sensitive readings of </w:t>
      </w:r>
      <w:r w:rsidR="000A404E">
        <w:rPr>
          <w:rFonts w:ascii="Times New Roman" w:hAnsi="Times New Roman" w:cs="Times New Roman"/>
          <w:sz w:val="24"/>
          <w:szCs w:val="24"/>
          <w:lang w:val="en-US"/>
        </w:rPr>
        <w:t xml:space="preserve">certain </w:t>
      </w:r>
      <w:r w:rsidR="00C90529">
        <w:rPr>
          <w:rFonts w:ascii="Times New Roman" w:hAnsi="Times New Roman" w:cs="Times New Roman"/>
          <w:sz w:val="24"/>
          <w:szCs w:val="24"/>
          <w:lang w:val="en-US"/>
        </w:rPr>
        <w:t xml:space="preserve">predicates. </w:t>
      </w:r>
    </w:p>
    <w:p w:rsidR="008C37A6" w:rsidRDefault="00CB4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C37A6" w:rsidRPr="00030D24" w:rsidRDefault="000C6B11"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3.3</w:t>
      </w:r>
      <w:r w:rsidR="00597B3C" w:rsidRPr="00030D24">
        <w:rPr>
          <w:rFonts w:ascii="Times New Roman" w:hAnsi="Times New Roman" w:cs="Times New Roman"/>
          <w:b/>
          <w:sz w:val="24"/>
          <w:szCs w:val="24"/>
          <w:lang w:val="en-US"/>
        </w:rPr>
        <w:t xml:space="preserve">. </w:t>
      </w:r>
      <w:r w:rsidR="009022CF" w:rsidRPr="00DF08E9">
        <w:rPr>
          <w:rFonts w:ascii="Times New Roman" w:hAnsi="Times New Roman" w:cs="Times New Roman"/>
          <w:b/>
          <w:i/>
          <w:sz w:val="24"/>
          <w:szCs w:val="24"/>
          <w:lang w:val="en-US"/>
        </w:rPr>
        <w:t>Count</w:t>
      </w:r>
      <w:r w:rsidR="009022CF">
        <w:rPr>
          <w:rFonts w:ascii="Times New Roman" w:hAnsi="Times New Roman" w:cs="Times New Roman"/>
          <w:b/>
          <w:sz w:val="24"/>
          <w:szCs w:val="24"/>
          <w:lang w:val="en-US"/>
        </w:rPr>
        <w:t>-type predicates</w:t>
      </w:r>
    </w:p>
    <w:p w:rsidR="008C37A6" w:rsidRDefault="008C37A6" w:rsidP="0007323A">
      <w:pPr>
        <w:spacing w:after="0" w:line="360" w:lineRule="auto"/>
        <w:rPr>
          <w:rFonts w:ascii="Times New Roman" w:hAnsi="Times New Roman" w:cs="Times New Roman"/>
          <w:sz w:val="24"/>
          <w:szCs w:val="24"/>
          <w:lang w:val="en-US"/>
        </w:rPr>
      </w:pPr>
    </w:p>
    <w:p w:rsidR="00926F8F" w:rsidRDefault="00280231" w:rsidP="0007323A">
      <w:pPr>
        <w:spacing w:after="0" w:line="360" w:lineRule="auto"/>
        <w:rPr>
          <w:rFonts w:ascii="Times New Roman" w:hAnsi="Times New Roman" w:cs="Times New Roman"/>
          <w:sz w:val="24"/>
          <w:szCs w:val="24"/>
          <w:lang w:val="en-US"/>
        </w:rPr>
      </w:pPr>
      <w:r w:rsidRPr="00DF08E9">
        <w:rPr>
          <w:rFonts w:ascii="Times New Roman" w:hAnsi="Times New Roman" w:cs="Times New Roman"/>
          <w:i/>
          <w:sz w:val="24"/>
          <w:szCs w:val="24"/>
          <w:lang w:val="en-US"/>
        </w:rPr>
        <w:t>Count</w:t>
      </w:r>
      <w:r>
        <w:rPr>
          <w:rFonts w:ascii="Times New Roman" w:hAnsi="Times New Roman" w:cs="Times New Roman"/>
          <w:sz w:val="24"/>
          <w:szCs w:val="24"/>
          <w:lang w:val="en-US"/>
        </w:rPr>
        <w:t>-type predicates target not natural units</w:t>
      </w:r>
      <w:r w:rsidR="001F5E5A">
        <w:rPr>
          <w:rFonts w:ascii="Times New Roman" w:hAnsi="Times New Roman" w:cs="Times New Roman"/>
          <w:sz w:val="24"/>
          <w:szCs w:val="24"/>
          <w:lang w:val="en-US"/>
        </w:rPr>
        <w:t xml:space="preserve"> per se</w:t>
      </w:r>
      <w:r>
        <w:rPr>
          <w:rFonts w:ascii="Times New Roman" w:hAnsi="Times New Roman" w:cs="Times New Roman"/>
          <w:sz w:val="24"/>
          <w:szCs w:val="24"/>
          <w:lang w:val="en-US"/>
        </w:rPr>
        <w:t xml:space="preserve">, but </w:t>
      </w:r>
      <w:r w:rsidR="001F5E5A">
        <w:rPr>
          <w:rFonts w:ascii="Times New Roman" w:hAnsi="Times New Roman" w:cs="Times New Roman"/>
          <w:sz w:val="24"/>
          <w:szCs w:val="24"/>
          <w:lang w:val="en-US"/>
        </w:rPr>
        <w:t xml:space="preserve">only </w:t>
      </w:r>
      <w:r>
        <w:rPr>
          <w:rFonts w:ascii="Times New Roman" w:hAnsi="Times New Roman" w:cs="Times New Roman"/>
          <w:sz w:val="24"/>
          <w:szCs w:val="24"/>
          <w:lang w:val="en-US"/>
        </w:rPr>
        <w:t xml:space="preserve">natural units distinguished as such </w:t>
      </w:r>
      <w:r w:rsidR="0009572C">
        <w:rPr>
          <w:rFonts w:ascii="Times New Roman" w:hAnsi="Times New Roman" w:cs="Times New Roman"/>
          <w:sz w:val="24"/>
          <w:szCs w:val="24"/>
          <w:lang w:val="en-US"/>
        </w:rPr>
        <w:t>by the use of a count expression</w:t>
      </w:r>
      <w:r>
        <w:rPr>
          <w:rFonts w:ascii="Times New Roman" w:hAnsi="Times New Roman" w:cs="Times New Roman"/>
          <w:sz w:val="24"/>
          <w:szCs w:val="24"/>
          <w:lang w:val="en-US"/>
        </w:rPr>
        <w:t xml:space="preserve">. </w:t>
      </w:r>
      <w:r w:rsidRPr="00DF08E9">
        <w:rPr>
          <w:rFonts w:ascii="Times New Roman" w:hAnsi="Times New Roman" w:cs="Times New Roman"/>
          <w:i/>
          <w:sz w:val="24"/>
          <w:szCs w:val="24"/>
          <w:lang w:val="en-US"/>
        </w:rPr>
        <w:t>Count</w:t>
      </w:r>
      <w:r>
        <w:rPr>
          <w:rFonts w:ascii="Times New Roman" w:hAnsi="Times New Roman" w:cs="Times New Roman"/>
          <w:sz w:val="24"/>
          <w:szCs w:val="24"/>
          <w:lang w:val="en-US"/>
        </w:rPr>
        <w:t>-type predicates</w:t>
      </w:r>
      <w:r w:rsidR="00030D24">
        <w:rPr>
          <w:rFonts w:ascii="Times New Roman" w:hAnsi="Times New Roman" w:cs="Times New Roman"/>
          <w:sz w:val="24"/>
          <w:szCs w:val="24"/>
          <w:lang w:val="en-US"/>
        </w:rPr>
        <w:t xml:space="preserve"> include numerals, the predicates </w:t>
      </w:r>
      <w:r w:rsidR="00030D24" w:rsidRPr="00280231">
        <w:rPr>
          <w:rFonts w:ascii="Times New Roman" w:hAnsi="Times New Roman" w:cs="Times New Roman"/>
          <w:i/>
          <w:sz w:val="24"/>
          <w:szCs w:val="24"/>
          <w:lang w:val="en-US"/>
        </w:rPr>
        <w:t>count</w:t>
      </w:r>
      <w:r w:rsidR="00030D24">
        <w:rPr>
          <w:rFonts w:ascii="Times New Roman" w:hAnsi="Times New Roman" w:cs="Times New Roman"/>
          <w:sz w:val="24"/>
          <w:szCs w:val="24"/>
          <w:lang w:val="en-US"/>
        </w:rPr>
        <w:t xml:space="preserve"> and </w:t>
      </w:r>
      <w:r w:rsidR="00030D24" w:rsidRPr="00280231">
        <w:rPr>
          <w:rFonts w:ascii="Times New Roman" w:hAnsi="Times New Roman" w:cs="Times New Roman"/>
          <w:i/>
          <w:sz w:val="24"/>
          <w:szCs w:val="24"/>
          <w:lang w:val="en-US"/>
        </w:rPr>
        <w:t>numerous</w:t>
      </w:r>
      <w:r w:rsidR="00030D24">
        <w:rPr>
          <w:rFonts w:ascii="Times New Roman" w:hAnsi="Times New Roman" w:cs="Times New Roman"/>
          <w:sz w:val="24"/>
          <w:szCs w:val="24"/>
          <w:lang w:val="en-US"/>
        </w:rPr>
        <w:t xml:space="preserve"> as well as </w:t>
      </w:r>
      <w:r w:rsidR="00926F8F">
        <w:rPr>
          <w:rFonts w:ascii="Times New Roman" w:hAnsi="Times New Roman" w:cs="Times New Roman"/>
          <w:sz w:val="24"/>
          <w:szCs w:val="24"/>
          <w:lang w:val="en-US"/>
        </w:rPr>
        <w:t>predicates of ranking</w:t>
      </w:r>
      <w:r w:rsidR="00CB4767">
        <w:rPr>
          <w:rFonts w:ascii="Times New Roman" w:hAnsi="Times New Roman" w:cs="Times New Roman"/>
          <w:sz w:val="24"/>
          <w:szCs w:val="24"/>
          <w:lang w:val="en-US"/>
        </w:rPr>
        <w:t xml:space="preserve"> and of individuality (</w:t>
      </w:r>
      <w:r w:rsidR="00CB4767" w:rsidRPr="00280231">
        <w:rPr>
          <w:rFonts w:ascii="Times New Roman" w:hAnsi="Times New Roman" w:cs="Times New Roman"/>
          <w:i/>
          <w:sz w:val="24"/>
          <w:szCs w:val="24"/>
          <w:lang w:val="en-US"/>
        </w:rPr>
        <w:t>individual</w:t>
      </w:r>
      <w:r w:rsidR="00CB4767">
        <w:rPr>
          <w:rFonts w:ascii="Times New Roman" w:hAnsi="Times New Roman" w:cs="Times New Roman"/>
          <w:sz w:val="24"/>
          <w:szCs w:val="24"/>
          <w:lang w:val="en-US"/>
        </w:rPr>
        <w:t>)</w:t>
      </w:r>
      <w:r w:rsidR="00152A88">
        <w:rPr>
          <w:rFonts w:ascii="Times New Roman" w:hAnsi="Times New Roman" w:cs="Times New Roman"/>
          <w:sz w:val="24"/>
          <w:szCs w:val="24"/>
          <w:lang w:val="en-US"/>
        </w:rPr>
        <w:t>.</w:t>
      </w:r>
      <w:r w:rsidR="00DF08E9">
        <w:rPr>
          <w:rFonts w:ascii="Times New Roman" w:hAnsi="Times New Roman" w:cs="Times New Roman"/>
          <w:sz w:val="24"/>
          <w:szCs w:val="24"/>
          <w:lang w:val="en-US"/>
        </w:rPr>
        <w:t xml:space="preserve"> </w:t>
      </w:r>
      <w:r w:rsidR="002E3D1B" w:rsidRPr="00DF08E9">
        <w:rPr>
          <w:rFonts w:ascii="Times New Roman" w:hAnsi="Times New Roman" w:cs="Times New Roman"/>
          <w:i/>
          <w:sz w:val="24"/>
          <w:szCs w:val="24"/>
          <w:lang w:val="en-US"/>
        </w:rPr>
        <w:t>Count-</w:t>
      </w:r>
      <w:r w:rsidR="002E3D1B">
        <w:rPr>
          <w:rFonts w:ascii="Times New Roman" w:hAnsi="Times New Roman" w:cs="Times New Roman"/>
          <w:sz w:val="24"/>
          <w:szCs w:val="24"/>
          <w:lang w:val="en-US"/>
        </w:rPr>
        <w:t xml:space="preserve">type predicates </w:t>
      </w:r>
      <w:r w:rsidR="00DF08E9">
        <w:rPr>
          <w:rFonts w:ascii="Times New Roman" w:hAnsi="Times New Roman" w:cs="Times New Roman"/>
          <w:sz w:val="24"/>
          <w:szCs w:val="24"/>
          <w:lang w:val="en-US"/>
        </w:rPr>
        <w:t xml:space="preserve">apply to plural NPs, but </w:t>
      </w:r>
      <w:r w:rsidR="00926F8F">
        <w:rPr>
          <w:rFonts w:ascii="Times New Roman" w:hAnsi="Times New Roman" w:cs="Times New Roman"/>
          <w:sz w:val="24"/>
          <w:szCs w:val="24"/>
          <w:lang w:val="en-US"/>
        </w:rPr>
        <w:t>fail to</w:t>
      </w:r>
      <w:r w:rsidR="00DF08E9">
        <w:rPr>
          <w:rFonts w:ascii="Times New Roman" w:hAnsi="Times New Roman" w:cs="Times New Roman"/>
          <w:sz w:val="24"/>
          <w:szCs w:val="24"/>
          <w:lang w:val="en-US"/>
        </w:rPr>
        <w:t xml:space="preserve"> apply to mass NPs of any sort (or are at least </w:t>
      </w:r>
      <w:r w:rsidR="0009572C">
        <w:rPr>
          <w:rFonts w:ascii="Times New Roman" w:hAnsi="Times New Roman" w:cs="Times New Roman"/>
          <w:sz w:val="24"/>
          <w:szCs w:val="24"/>
          <w:lang w:val="en-US"/>
        </w:rPr>
        <w:t xml:space="preserve">significantly </w:t>
      </w:r>
      <w:r w:rsidR="00CF06C0">
        <w:rPr>
          <w:rFonts w:ascii="Times New Roman" w:hAnsi="Times New Roman" w:cs="Times New Roman"/>
          <w:sz w:val="24"/>
          <w:szCs w:val="24"/>
          <w:lang w:val="en-US"/>
        </w:rPr>
        <w:t>worse with mass NPs)</w:t>
      </w:r>
      <w:r w:rsidR="002E3D1B">
        <w:rPr>
          <w:rFonts w:ascii="Times New Roman" w:hAnsi="Times New Roman" w:cs="Times New Roman"/>
          <w:sz w:val="24"/>
          <w:szCs w:val="24"/>
          <w:lang w:val="en-US"/>
        </w:rPr>
        <w:t>.</w:t>
      </w:r>
      <w:r w:rsidR="0009572C">
        <w:rPr>
          <w:rFonts w:ascii="Times New Roman" w:hAnsi="Times New Roman" w:cs="Times New Roman"/>
          <w:sz w:val="24"/>
          <w:szCs w:val="24"/>
          <w:lang w:val="en-US"/>
        </w:rPr>
        <w:t xml:space="preserve"> The inapplicability of n</w:t>
      </w:r>
      <w:r w:rsidR="00926F8F">
        <w:rPr>
          <w:rFonts w:ascii="Times New Roman" w:hAnsi="Times New Roman" w:cs="Times New Roman"/>
          <w:sz w:val="24"/>
          <w:szCs w:val="24"/>
          <w:lang w:val="en-US"/>
        </w:rPr>
        <w:t xml:space="preserve">umerals </w:t>
      </w:r>
      <w:r w:rsidR="0009572C">
        <w:rPr>
          <w:rFonts w:ascii="Times New Roman" w:hAnsi="Times New Roman" w:cs="Times New Roman"/>
          <w:sz w:val="24"/>
          <w:szCs w:val="24"/>
          <w:lang w:val="en-US"/>
        </w:rPr>
        <w:t>to</w:t>
      </w:r>
      <w:r w:rsidR="00926F8F">
        <w:rPr>
          <w:rFonts w:ascii="Times New Roman" w:hAnsi="Times New Roman" w:cs="Times New Roman"/>
          <w:sz w:val="24"/>
          <w:szCs w:val="24"/>
          <w:lang w:val="en-US"/>
        </w:rPr>
        <w:t xml:space="preserve"> mass NPs, including object mass NPs</w:t>
      </w:r>
      <w:r w:rsidR="0009572C">
        <w:rPr>
          <w:rFonts w:ascii="Times New Roman" w:hAnsi="Times New Roman" w:cs="Times New Roman"/>
          <w:sz w:val="24"/>
          <w:szCs w:val="24"/>
          <w:lang w:val="en-US"/>
        </w:rPr>
        <w:t>, is illustrated below</w:t>
      </w:r>
      <w:r w:rsidR="00926F8F">
        <w:rPr>
          <w:rFonts w:ascii="Times New Roman" w:hAnsi="Times New Roman" w:cs="Times New Roman"/>
          <w:sz w:val="24"/>
          <w:szCs w:val="24"/>
          <w:lang w:val="en-US"/>
        </w:rPr>
        <w:t>:</w:t>
      </w:r>
    </w:p>
    <w:p w:rsidR="00926F8F" w:rsidRDefault="00926F8F" w:rsidP="0007323A">
      <w:pPr>
        <w:spacing w:after="0" w:line="360" w:lineRule="auto"/>
        <w:rPr>
          <w:rFonts w:ascii="Times New Roman" w:hAnsi="Times New Roman" w:cs="Times New Roman"/>
          <w:sz w:val="24"/>
          <w:szCs w:val="24"/>
          <w:lang w:val="en-US"/>
        </w:rPr>
      </w:pPr>
    </w:p>
    <w:p w:rsidR="00E53033" w:rsidRDefault="00926F8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9735B">
        <w:rPr>
          <w:rFonts w:ascii="Times New Roman" w:hAnsi="Times New Roman" w:cs="Times New Roman"/>
          <w:sz w:val="24"/>
          <w:szCs w:val="24"/>
          <w:lang w:val="en-US"/>
        </w:rPr>
        <w:t>24</w:t>
      </w:r>
      <w:r>
        <w:rPr>
          <w:rFonts w:ascii="Times New Roman" w:hAnsi="Times New Roman" w:cs="Times New Roman"/>
          <w:sz w:val="24"/>
          <w:szCs w:val="24"/>
          <w:lang w:val="en-US"/>
        </w:rPr>
        <w:t xml:space="preserve">) </w:t>
      </w:r>
      <w:r w:rsidR="00E53033">
        <w:rPr>
          <w:rFonts w:ascii="Times New Roman" w:hAnsi="Times New Roman" w:cs="Times New Roman"/>
          <w:sz w:val="24"/>
          <w:szCs w:val="24"/>
          <w:lang w:val="en-US"/>
        </w:rPr>
        <w:t>a. * ten wood / ten pieces of wood</w:t>
      </w:r>
    </w:p>
    <w:p w:rsidR="00926F8F" w:rsidRDefault="00E5303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079F6">
        <w:rPr>
          <w:rFonts w:ascii="Times New Roman" w:hAnsi="Times New Roman" w:cs="Times New Roman"/>
          <w:sz w:val="24"/>
          <w:szCs w:val="24"/>
          <w:lang w:val="en-US"/>
        </w:rPr>
        <w:t>b. * ten furniture /</w:t>
      </w:r>
      <w:r>
        <w:rPr>
          <w:rFonts w:ascii="Times New Roman" w:hAnsi="Times New Roman" w:cs="Times New Roman"/>
          <w:sz w:val="24"/>
          <w:szCs w:val="24"/>
          <w:lang w:val="en-US"/>
        </w:rPr>
        <w:t xml:space="preserve"> ten pieces of furniture</w:t>
      </w:r>
    </w:p>
    <w:p w:rsidR="00623670" w:rsidRDefault="00623670" w:rsidP="0007323A">
      <w:pPr>
        <w:spacing w:after="0" w:line="360" w:lineRule="auto"/>
        <w:rPr>
          <w:rFonts w:ascii="Times New Roman" w:hAnsi="Times New Roman" w:cs="Times New Roman"/>
          <w:sz w:val="24"/>
          <w:szCs w:val="24"/>
          <w:lang w:val="en-US"/>
        </w:rPr>
      </w:pPr>
    </w:p>
    <w:p w:rsidR="00926F8F" w:rsidRDefault="00CF06C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predicates </w:t>
      </w:r>
      <w:r>
        <w:rPr>
          <w:rFonts w:ascii="Times New Roman" w:hAnsi="Times New Roman" w:cs="Times New Roman"/>
          <w:i/>
          <w:sz w:val="24"/>
          <w:szCs w:val="24"/>
          <w:lang w:val="en-US"/>
        </w:rPr>
        <w:t>c</w:t>
      </w:r>
      <w:r w:rsidR="00926F8F" w:rsidRPr="00926F8F">
        <w:rPr>
          <w:rFonts w:ascii="Times New Roman" w:hAnsi="Times New Roman" w:cs="Times New Roman"/>
          <w:i/>
          <w:sz w:val="24"/>
          <w:szCs w:val="24"/>
          <w:lang w:val="en-US"/>
        </w:rPr>
        <w:t>ount</w:t>
      </w:r>
      <w:r w:rsidR="00926F8F">
        <w:rPr>
          <w:rFonts w:ascii="Times New Roman" w:hAnsi="Times New Roman" w:cs="Times New Roman"/>
          <w:sz w:val="24"/>
          <w:szCs w:val="24"/>
          <w:lang w:val="en-US"/>
        </w:rPr>
        <w:t xml:space="preserve"> and </w:t>
      </w:r>
      <w:r w:rsidR="00926F8F" w:rsidRPr="00926F8F">
        <w:rPr>
          <w:rFonts w:ascii="Times New Roman" w:hAnsi="Times New Roman" w:cs="Times New Roman"/>
          <w:i/>
          <w:sz w:val="24"/>
          <w:szCs w:val="24"/>
          <w:lang w:val="en-US"/>
        </w:rPr>
        <w:t>numerous</w:t>
      </w:r>
      <w:r w:rsidR="00926F8F">
        <w:rPr>
          <w:rFonts w:ascii="Times New Roman" w:hAnsi="Times New Roman" w:cs="Times New Roman"/>
          <w:sz w:val="24"/>
          <w:szCs w:val="24"/>
          <w:lang w:val="en-US"/>
        </w:rPr>
        <w:t xml:space="preserve"> are </w:t>
      </w:r>
      <w:r w:rsidR="0009572C">
        <w:rPr>
          <w:rFonts w:ascii="Times New Roman" w:hAnsi="Times New Roman" w:cs="Times New Roman"/>
          <w:sz w:val="24"/>
          <w:szCs w:val="24"/>
          <w:lang w:val="en-US"/>
        </w:rPr>
        <w:t xml:space="preserve">not </w:t>
      </w:r>
      <w:r w:rsidR="00926F8F">
        <w:rPr>
          <w:rFonts w:ascii="Times New Roman" w:hAnsi="Times New Roman" w:cs="Times New Roman"/>
          <w:sz w:val="24"/>
          <w:szCs w:val="24"/>
          <w:lang w:val="en-US"/>
        </w:rPr>
        <w:t xml:space="preserve">good with mass NPs, though </w:t>
      </w:r>
      <w:r>
        <w:rPr>
          <w:rFonts w:ascii="Times New Roman" w:hAnsi="Times New Roman" w:cs="Times New Roman"/>
          <w:sz w:val="24"/>
          <w:szCs w:val="24"/>
          <w:lang w:val="en-US"/>
        </w:rPr>
        <w:t>they are perhaps</w:t>
      </w:r>
      <w:r w:rsidR="00926F8F">
        <w:rPr>
          <w:rFonts w:ascii="Times New Roman" w:hAnsi="Times New Roman" w:cs="Times New Roman"/>
          <w:sz w:val="24"/>
          <w:szCs w:val="24"/>
          <w:lang w:val="en-US"/>
        </w:rPr>
        <w:t xml:space="preserve"> not entirely excluded</w:t>
      </w:r>
      <w:r w:rsidR="008B4023">
        <w:rPr>
          <w:rFonts w:ascii="Times New Roman" w:hAnsi="Times New Roman" w:cs="Times New Roman"/>
          <w:sz w:val="24"/>
          <w:szCs w:val="24"/>
          <w:lang w:val="en-US"/>
        </w:rPr>
        <w:t xml:space="preserve"> with object mass nouns, at least if function or value </w:t>
      </w:r>
      <w:r w:rsidR="00517EBD">
        <w:rPr>
          <w:rFonts w:ascii="Times New Roman" w:hAnsi="Times New Roman" w:cs="Times New Roman"/>
          <w:sz w:val="24"/>
          <w:szCs w:val="24"/>
          <w:lang w:val="en-US"/>
        </w:rPr>
        <w:t xml:space="preserve">are in the </w:t>
      </w:r>
      <w:r w:rsidR="0009572C">
        <w:rPr>
          <w:rFonts w:ascii="Times New Roman" w:hAnsi="Times New Roman" w:cs="Times New Roman"/>
          <w:sz w:val="24"/>
          <w:szCs w:val="24"/>
          <w:lang w:val="en-US"/>
        </w:rPr>
        <w:t>background (e.g.</w:t>
      </w:r>
      <w:r w:rsidR="009079F6">
        <w:rPr>
          <w:rFonts w:ascii="Times New Roman" w:hAnsi="Times New Roman" w:cs="Times New Roman"/>
          <w:sz w:val="24"/>
          <w:szCs w:val="24"/>
          <w:lang w:val="en-US"/>
        </w:rPr>
        <w:t>,</w:t>
      </w:r>
      <w:r w:rsidR="0009572C">
        <w:rPr>
          <w:rFonts w:ascii="Times New Roman" w:hAnsi="Times New Roman" w:cs="Times New Roman"/>
          <w:sz w:val="24"/>
          <w:szCs w:val="24"/>
          <w:lang w:val="en-US"/>
        </w:rPr>
        <w:t xml:space="preserve"> </w:t>
      </w:r>
      <w:r w:rsidR="0009572C" w:rsidRPr="0009572C">
        <w:rPr>
          <w:rFonts w:ascii="Times New Roman" w:hAnsi="Times New Roman" w:cs="Times New Roman"/>
          <w:i/>
          <w:sz w:val="24"/>
          <w:szCs w:val="24"/>
          <w:lang w:val="en-US"/>
        </w:rPr>
        <w:t>art work</w:t>
      </w:r>
      <w:r w:rsidR="0009572C">
        <w:rPr>
          <w:rFonts w:ascii="Times New Roman" w:hAnsi="Times New Roman" w:cs="Times New Roman"/>
          <w:sz w:val="24"/>
          <w:szCs w:val="24"/>
          <w:lang w:val="en-US"/>
        </w:rPr>
        <w:t xml:space="preserve"> as opposed to </w:t>
      </w:r>
      <w:r w:rsidR="0009572C" w:rsidRPr="0009572C">
        <w:rPr>
          <w:rFonts w:ascii="Times New Roman" w:hAnsi="Times New Roman" w:cs="Times New Roman"/>
          <w:i/>
          <w:sz w:val="24"/>
          <w:szCs w:val="24"/>
          <w:lang w:val="en-US"/>
        </w:rPr>
        <w:t>art</w:t>
      </w:r>
      <w:r w:rsidR="0009572C">
        <w:rPr>
          <w:rFonts w:ascii="Times New Roman" w:hAnsi="Times New Roman" w:cs="Times New Roman"/>
          <w:sz w:val="24"/>
          <w:szCs w:val="24"/>
          <w:lang w:val="en-US"/>
        </w:rPr>
        <w:t>)</w:t>
      </w:r>
      <w:r w:rsidR="00926F8F">
        <w:rPr>
          <w:rFonts w:ascii="Times New Roman" w:hAnsi="Times New Roman" w:cs="Times New Roman"/>
          <w:sz w:val="24"/>
          <w:szCs w:val="24"/>
          <w:lang w:val="en-US"/>
        </w:rPr>
        <w:t>:</w:t>
      </w:r>
    </w:p>
    <w:p w:rsidR="006E29A3" w:rsidRDefault="006E29A3" w:rsidP="0007323A">
      <w:pPr>
        <w:spacing w:after="0" w:line="360" w:lineRule="auto"/>
        <w:rPr>
          <w:rFonts w:ascii="Times New Roman" w:hAnsi="Times New Roman" w:cs="Times New Roman"/>
          <w:sz w:val="24"/>
          <w:szCs w:val="24"/>
          <w:lang w:val="en-US"/>
        </w:rPr>
      </w:pPr>
    </w:p>
    <w:p w:rsidR="00926F8F" w:rsidRDefault="00926F8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23</w:t>
      </w:r>
      <w:r>
        <w:rPr>
          <w:rFonts w:ascii="Times New Roman" w:hAnsi="Times New Roman" w:cs="Times New Roman"/>
          <w:sz w:val="24"/>
          <w:szCs w:val="24"/>
          <w:lang w:val="en-US"/>
        </w:rPr>
        <w:t xml:space="preserve">) </w:t>
      </w:r>
      <w:r w:rsidR="008B4023">
        <w:rPr>
          <w:rFonts w:ascii="Times New Roman" w:hAnsi="Times New Roman" w:cs="Times New Roman"/>
          <w:sz w:val="24"/>
          <w:szCs w:val="24"/>
          <w:lang w:val="en-US"/>
        </w:rPr>
        <w:t xml:space="preserve">a. </w:t>
      </w:r>
      <w:r w:rsidR="000957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counted the </w:t>
      </w:r>
      <w:r w:rsidR="008B4023">
        <w:rPr>
          <w:rFonts w:ascii="Times New Roman" w:hAnsi="Times New Roman" w:cs="Times New Roman"/>
          <w:sz w:val="24"/>
          <w:szCs w:val="24"/>
          <w:lang w:val="en-US"/>
        </w:rPr>
        <w:t>luggage.</w:t>
      </w:r>
    </w:p>
    <w:p w:rsidR="00CB4767"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 xml:space="preserve">   b. John co</w:t>
      </w:r>
      <w:r w:rsidR="00517EBD">
        <w:rPr>
          <w:rFonts w:ascii="Times New Roman" w:hAnsi="Times New Roman" w:cs="Times New Roman"/>
          <w:sz w:val="24"/>
          <w:szCs w:val="24"/>
          <w:lang w:val="en-US"/>
        </w:rPr>
        <w:t>u</w:t>
      </w:r>
      <w:r w:rsidR="0084578B">
        <w:rPr>
          <w:rFonts w:ascii="Times New Roman" w:hAnsi="Times New Roman" w:cs="Times New Roman"/>
          <w:sz w:val="24"/>
          <w:szCs w:val="24"/>
          <w:lang w:val="en-US"/>
        </w:rPr>
        <w:t>nted the pieces of luggage.</w:t>
      </w:r>
    </w:p>
    <w:p w:rsidR="0084578B" w:rsidRDefault="0084578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24</w:t>
      </w:r>
      <w:r>
        <w:rPr>
          <w:rFonts w:ascii="Times New Roman" w:hAnsi="Times New Roman" w:cs="Times New Roman"/>
          <w:sz w:val="24"/>
          <w:szCs w:val="24"/>
          <w:lang w:val="en-US"/>
        </w:rPr>
        <w:t>) a.</w:t>
      </w:r>
      <w:r w:rsidR="004930A1">
        <w:rPr>
          <w:rFonts w:ascii="Times New Roman" w:hAnsi="Times New Roman" w:cs="Times New Roman"/>
          <w:sz w:val="24"/>
          <w:szCs w:val="24"/>
          <w:lang w:val="en-US"/>
        </w:rPr>
        <w:t xml:space="preserve"> ?? John counted the art.</w:t>
      </w:r>
    </w:p>
    <w:p w:rsidR="0084578B"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 xml:space="preserve">   b. </w:t>
      </w:r>
      <w:r w:rsidR="00325FB3">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John counted the artwork.</w:t>
      </w:r>
    </w:p>
    <w:p w:rsidR="004930A1" w:rsidRDefault="004930A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counted the works of art.</w:t>
      </w:r>
    </w:p>
    <w:p w:rsidR="0084578B" w:rsidRDefault="0084578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16AE6" w:rsidRDefault="0009572C" w:rsidP="00A16AE6">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A16AE6" w:rsidRPr="00A16AE6">
        <w:rPr>
          <w:rFonts w:ascii="Times New Roman" w:hAnsi="Times New Roman" w:cs="Times New Roman"/>
          <w:i/>
          <w:sz w:val="24"/>
          <w:szCs w:val="24"/>
          <w:lang w:val="en-US"/>
        </w:rPr>
        <w:t>Count</w:t>
      </w:r>
      <w:r w:rsidR="00A16AE6">
        <w:rPr>
          <w:rFonts w:ascii="Times New Roman" w:hAnsi="Times New Roman" w:cs="Times New Roman"/>
          <w:sz w:val="24"/>
          <w:szCs w:val="24"/>
          <w:lang w:val="en-US"/>
        </w:rPr>
        <w:t>-type</w:t>
      </w:r>
      <w:r>
        <w:rPr>
          <w:rFonts w:ascii="Times New Roman" w:hAnsi="Times New Roman" w:cs="Times New Roman"/>
          <w:sz w:val="24"/>
          <w:szCs w:val="24"/>
          <w:lang w:val="en-US"/>
        </w:rPr>
        <w:t xml:space="preserve"> predicates</w:t>
      </w:r>
      <w:r w:rsidR="00A16AE6">
        <w:rPr>
          <w:rFonts w:ascii="Times New Roman" w:hAnsi="Times New Roman" w:cs="Times New Roman"/>
          <w:sz w:val="24"/>
          <w:szCs w:val="24"/>
          <w:lang w:val="en-US"/>
        </w:rPr>
        <w:t xml:space="preserve"> differ from predicates of size and shape in not being able to apply to object</w:t>
      </w:r>
      <w:r w:rsidR="0003615B">
        <w:rPr>
          <w:rFonts w:ascii="Times New Roman" w:hAnsi="Times New Roman" w:cs="Times New Roman"/>
          <w:sz w:val="24"/>
          <w:szCs w:val="24"/>
          <w:lang w:val="en-US"/>
        </w:rPr>
        <w:t xml:space="preserve"> </w:t>
      </w:r>
      <w:r w:rsidR="00A16AE6">
        <w:rPr>
          <w:rFonts w:ascii="Times New Roman" w:hAnsi="Times New Roman" w:cs="Times New Roman"/>
          <w:sz w:val="24"/>
          <w:szCs w:val="24"/>
          <w:lang w:val="en-US"/>
        </w:rPr>
        <w:t>mass nouns</w:t>
      </w:r>
      <w:r w:rsidR="000242B0">
        <w:rPr>
          <w:rFonts w:ascii="Times New Roman" w:hAnsi="Times New Roman" w:cs="Times New Roman"/>
          <w:sz w:val="24"/>
          <w:szCs w:val="24"/>
          <w:lang w:val="en-US"/>
        </w:rPr>
        <w:t xml:space="preserve">: </w:t>
      </w:r>
      <w:r w:rsidR="00A16AE6" w:rsidRPr="00A16AE6">
        <w:rPr>
          <w:rFonts w:ascii="Times New Roman" w:hAnsi="Times New Roman" w:cs="Times New Roman"/>
          <w:i/>
          <w:sz w:val="24"/>
          <w:szCs w:val="24"/>
          <w:lang w:val="en-US"/>
        </w:rPr>
        <w:t>Count</w:t>
      </w:r>
      <w:r w:rsidR="00A16AE6">
        <w:rPr>
          <w:rFonts w:ascii="Times New Roman" w:hAnsi="Times New Roman" w:cs="Times New Roman"/>
          <w:sz w:val="24"/>
          <w:szCs w:val="24"/>
          <w:lang w:val="en-US"/>
        </w:rPr>
        <w:t>-type predicates</w:t>
      </w:r>
      <w:r w:rsidR="0003615B">
        <w:rPr>
          <w:rFonts w:ascii="Times New Roman" w:hAnsi="Times New Roman" w:cs="Times New Roman"/>
          <w:sz w:val="24"/>
          <w:szCs w:val="24"/>
          <w:lang w:val="en-US"/>
        </w:rPr>
        <w:t xml:space="preserve"> can </w:t>
      </w:r>
      <w:r w:rsidR="000242B0">
        <w:rPr>
          <w:rFonts w:ascii="Times New Roman" w:hAnsi="Times New Roman" w:cs="Times New Roman"/>
          <w:sz w:val="24"/>
          <w:szCs w:val="24"/>
          <w:lang w:val="en-US"/>
        </w:rPr>
        <w:t xml:space="preserve">target </w:t>
      </w:r>
      <w:r w:rsidR="0003615B">
        <w:rPr>
          <w:rFonts w:ascii="Times New Roman" w:hAnsi="Times New Roman" w:cs="Times New Roman"/>
          <w:sz w:val="24"/>
          <w:szCs w:val="24"/>
          <w:lang w:val="en-US"/>
        </w:rPr>
        <w:t>only linguistically</w:t>
      </w:r>
      <w:r w:rsidR="00A16AE6">
        <w:rPr>
          <w:rFonts w:ascii="Times New Roman" w:hAnsi="Times New Roman" w:cs="Times New Roman"/>
          <w:sz w:val="24"/>
          <w:szCs w:val="24"/>
          <w:lang w:val="en-US"/>
        </w:rPr>
        <w:t xml:space="preserve"> selected units.</w:t>
      </w:r>
    </w:p>
    <w:p w:rsidR="005B5D7D" w:rsidRDefault="00A16AE6" w:rsidP="00376A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079F6">
        <w:rPr>
          <w:rFonts w:ascii="Times New Roman" w:hAnsi="Times New Roman" w:cs="Times New Roman"/>
          <w:sz w:val="24"/>
          <w:szCs w:val="24"/>
          <w:lang w:val="en-US"/>
        </w:rPr>
        <w:t>Moreover, u</w:t>
      </w:r>
      <w:r w:rsidR="005B5D7D">
        <w:rPr>
          <w:rFonts w:ascii="Times New Roman" w:hAnsi="Times New Roman" w:cs="Times New Roman"/>
          <w:sz w:val="24"/>
          <w:szCs w:val="24"/>
          <w:lang w:val="en-US"/>
        </w:rPr>
        <w:t xml:space="preserve">nlike </w:t>
      </w:r>
      <w:r w:rsidR="005B5D7D" w:rsidRPr="005B5D7D">
        <w:rPr>
          <w:rFonts w:ascii="Times New Roman" w:hAnsi="Times New Roman" w:cs="Times New Roman"/>
          <w:i/>
          <w:sz w:val="24"/>
          <w:szCs w:val="24"/>
          <w:lang w:val="en-US"/>
        </w:rPr>
        <w:t>compare</w:t>
      </w:r>
      <w:r w:rsidR="005B5D7D">
        <w:rPr>
          <w:rFonts w:ascii="Times New Roman" w:hAnsi="Times New Roman" w:cs="Times New Roman"/>
          <w:sz w:val="24"/>
          <w:szCs w:val="24"/>
          <w:lang w:val="en-US"/>
        </w:rPr>
        <w:t>-type predicates</w:t>
      </w:r>
      <w:r w:rsidR="00CB4767">
        <w:rPr>
          <w:rFonts w:ascii="Times New Roman" w:hAnsi="Times New Roman" w:cs="Times New Roman"/>
          <w:sz w:val="24"/>
          <w:szCs w:val="24"/>
          <w:lang w:val="en-US"/>
        </w:rPr>
        <w:t xml:space="preserve">, </w:t>
      </w:r>
      <w:r w:rsidR="005B5D7D" w:rsidRPr="005B5D7D">
        <w:rPr>
          <w:rFonts w:ascii="Times New Roman" w:hAnsi="Times New Roman" w:cs="Times New Roman"/>
          <w:i/>
          <w:sz w:val="24"/>
          <w:szCs w:val="24"/>
          <w:lang w:val="en-US"/>
        </w:rPr>
        <w:t>count</w:t>
      </w:r>
      <w:r w:rsidR="005B5D7D">
        <w:rPr>
          <w:rFonts w:ascii="Times New Roman" w:hAnsi="Times New Roman" w:cs="Times New Roman"/>
          <w:sz w:val="24"/>
          <w:szCs w:val="24"/>
          <w:lang w:val="en-US"/>
        </w:rPr>
        <w:t>-type</w:t>
      </w:r>
      <w:r w:rsidR="00C90529">
        <w:rPr>
          <w:rFonts w:ascii="Times New Roman" w:hAnsi="Times New Roman" w:cs="Times New Roman"/>
          <w:sz w:val="24"/>
          <w:szCs w:val="24"/>
          <w:lang w:val="en-US"/>
        </w:rPr>
        <w:t xml:space="preserve"> predicates</w:t>
      </w:r>
      <w:r w:rsidR="00CB4767">
        <w:rPr>
          <w:rFonts w:ascii="Times New Roman" w:hAnsi="Times New Roman" w:cs="Times New Roman"/>
          <w:sz w:val="24"/>
          <w:szCs w:val="24"/>
          <w:lang w:val="en-US"/>
        </w:rPr>
        <w:t xml:space="preserve"> cannot apply to cont</w:t>
      </w:r>
      <w:r w:rsidR="005B5D7D">
        <w:rPr>
          <w:rFonts w:ascii="Times New Roman" w:hAnsi="Times New Roman" w:cs="Times New Roman"/>
          <w:sz w:val="24"/>
          <w:szCs w:val="24"/>
          <w:lang w:val="en-US"/>
        </w:rPr>
        <w:t>extually individuated subgroups. Thus,</w:t>
      </w:r>
      <w:r w:rsidR="005B5D7D" w:rsidRPr="005B5D7D">
        <w:rPr>
          <w:rFonts w:ascii="Times New Roman" w:hAnsi="Times New Roman" w:cs="Times New Roman"/>
          <w:i/>
          <w:sz w:val="24"/>
          <w:szCs w:val="24"/>
          <w:lang w:val="en-US"/>
        </w:rPr>
        <w:t xml:space="preserve"> count</w:t>
      </w:r>
      <w:r w:rsidR="005B5D7D">
        <w:rPr>
          <w:rFonts w:ascii="Times New Roman" w:hAnsi="Times New Roman" w:cs="Times New Roman"/>
          <w:sz w:val="24"/>
          <w:szCs w:val="24"/>
          <w:lang w:val="en-US"/>
        </w:rPr>
        <w:t xml:space="preserve"> in (</w:t>
      </w:r>
      <w:r w:rsidR="006E29A3">
        <w:rPr>
          <w:rFonts w:ascii="Times New Roman" w:hAnsi="Times New Roman" w:cs="Times New Roman"/>
          <w:sz w:val="24"/>
          <w:szCs w:val="24"/>
          <w:lang w:val="en-US"/>
        </w:rPr>
        <w:t>25</w:t>
      </w:r>
      <w:r w:rsidR="005B5D7D">
        <w:rPr>
          <w:rFonts w:ascii="Times New Roman" w:hAnsi="Times New Roman" w:cs="Times New Roman"/>
          <w:sz w:val="24"/>
          <w:szCs w:val="24"/>
          <w:lang w:val="en-US"/>
        </w:rPr>
        <w:t xml:space="preserve">a) can only target individual students, not contextually individuated subgroups, unlike </w:t>
      </w:r>
      <w:r w:rsidR="005B5D7D" w:rsidRPr="00A16AE6">
        <w:rPr>
          <w:rFonts w:ascii="Times New Roman" w:hAnsi="Times New Roman" w:cs="Times New Roman"/>
          <w:i/>
          <w:sz w:val="24"/>
          <w:szCs w:val="24"/>
          <w:lang w:val="en-US"/>
        </w:rPr>
        <w:t>compare</w:t>
      </w:r>
      <w:r w:rsidR="005B5D7D">
        <w:rPr>
          <w:rFonts w:ascii="Times New Roman" w:hAnsi="Times New Roman" w:cs="Times New Roman"/>
          <w:sz w:val="24"/>
          <w:szCs w:val="24"/>
          <w:lang w:val="en-US"/>
        </w:rPr>
        <w:t xml:space="preserve"> in (</w:t>
      </w:r>
      <w:r w:rsidR="006E29A3">
        <w:rPr>
          <w:rFonts w:ascii="Times New Roman" w:hAnsi="Times New Roman" w:cs="Times New Roman"/>
          <w:sz w:val="24"/>
          <w:szCs w:val="24"/>
          <w:lang w:val="en-US"/>
        </w:rPr>
        <w:t>25</w:t>
      </w:r>
      <w:r w:rsidR="005B5D7D">
        <w:rPr>
          <w:rFonts w:ascii="Times New Roman" w:hAnsi="Times New Roman" w:cs="Times New Roman"/>
          <w:sz w:val="24"/>
          <w:szCs w:val="24"/>
          <w:lang w:val="en-US"/>
        </w:rPr>
        <w:t>b), which has a reading on which John compared the students in one class to those in another:</w:t>
      </w:r>
    </w:p>
    <w:p w:rsidR="005B5D7D" w:rsidRDefault="005B5D7D" w:rsidP="005B5D7D">
      <w:pPr>
        <w:spacing w:after="0" w:line="360" w:lineRule="auto"/>
        <w:rPr>
          <w:rFonts w:ascii="Times New Roman" w:hAnsi="Times New Roman" w:cs="Times New Roman"/>
          <w:sz w:val="24"/>
          <w:szCs w:val="24"/>
          <w:lang w:val="en-US"/>
        </w:rPr>
      </w:pPr>
    </w:p>
    <w:p w:rsidR="005B5D7D" w:rsidRDefault="005B5D7D" w:rsidP="005B5D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25</w:t>
      </w:r>
      <w:r>
        <w:rPr>
          <w:rFonts w:ascii="Times New Roman" w:hAnsi="Times New Roman" w:cs="Times New Roman"/>
          <w:sz w:val="24"/>
          <w:szCs w:val="24"/>
          <w:lang w:val="en-US"/>
        </w:rPr>
        <w:t xml:space="preserve">) a. </w:t>
      </w:r>
      <w:r w:rsidR="003E0666">
        <w:rPr>
          <w:rFonts w:ascii="Times New Roman" w:hAnsi="Times New Roman" w:cs="Times New Roman"/>
          <w:sz w:val="24"/>
          <w:szCs w:val="24"/>
          <w:lang w:val="en-US"/>
        </w:rPr>
        <w:t>John co</w:t>
      </w:r>
      <w:r w:rsidR="006E29A3">
        <w:rPr>
          <w:rFonts w:ascii="Times New Roman" w:hAnsi="Times New Roman" w:cs="Times New Roman"/>
          <w:sz w:val="24"/>
          <w:szCs w:val="24"/>
          <w:lang w:val="en-US"/>
        </w:rPr>
        <w:t>unted</w:t>
      </w:r>
      <w:r w:rsidR="003E0666">
        <w:rPr>
          <w:rFonts w:ascii="Times New Roman" w:hAnsi="Times New Roman" w:cs="Times New Roman"/>
          <w:sz w:val="24"/>
          <w:szCs w:val="24"/>
          <w:lang w:val="en-US"/>
        </w:rPr>
        <w:t xml:space="preserve"> the students.</w:t>
      </w:r>
    </w:p>
    <w:p w:rsidR="005B5D7D" w:rsidRDefault="006E29A3" w:rsidP="005B5D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5D7D">
        <w:rPr>
          <w:rFonts w:ascii="Times New Roman" w:hAnsi="Times New Roman" w:cs="Times New Roman"/>
          <w:sz w:val="24"/>
          <w:szCs w:val="24"/>
          <w:lang w:val="en-US"/>
        </w:rPr>
        <w:t xml:space="preserve">     b. </w:t>
      </w:r>
      <w:r w:rsidR="003E0666">
        <w:rPr>
          <w:rFonts w:ascii="Times New Roman" w:hAnsi="Times New Roman" w:cs="Times New Roman"/>
          <w:sz w:val="24"/>
          <w:szCs w:val="24"/>
          <w:lang w:val="en-US"/>
        </w:rPr>
        <w:t>John c</w:t>
      </w:r>
      <w:r>
        <w:rPr>
          <w:rFonts w:ascii="Times New Roman" w:hAnsi="Times New Roman" w:cs="Times New Roman"/>
          <w:sz w:val="24"/>
          <w:szCs w:val="24"/>
          <w:lang w:val="en-US"/>
        </w:rPr>
        <w:t xml:space="preserve">ompared </w:t>
      </w:r>
      <w:r w:rsidR="003E0666">
        <w:rPr>
          <w:rFonts w:ascii="Times New Roman" w:hAnsi="Times New Roman" w:cs="Times New Roman"/>
          <w:sz w:val="24"/>
          <w:szCs w:val="24"/>
          <w:lang w:val="en-US"/>
        </w:rPr>
        <w:t>the students.</w:t>
      </w:r>
    </w:p>
    <w:p w:rsidR="009079F6" w:rsidRDefault="009079F6" w:rsidP="005B5D7D">
      <w:pPr>
        <w:spacing w:after="0" w:line="360" w:lineRule="auto"/>
        <w:rPr>
          <w:rFonts w:ascii="Times New Roman" w:hAnsi="Times New Roman" w:cs="Times New Roman"/>
          <w:sz w:val="24"/>
          <w:szCs w:val="24"/>
          <w:lang w:val="en-US"/>
        </w:rPr>
      </w:pPr>
    </w:p>
    <w:p w:rsidR="009079F6" w:rsidRDefault="009079F6" w:rsidP="005B5D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 (26a) has a reading on which the women induce a partition of the jewelry, but not (26b):</w:t>
      </w:r>
    </w:p>
    <w:p w:rsidR="009079F6" w:rsidRDefault="009079F6" w:rsidP="005B5D7D">
      <w:pPr>
        <w:spacing w:after="0" w:line="360" w:lineRule="auto"/>
        <w:rPr>
          <w:rFonts w:ascii="Times New Roman" w:hAnsi="Times New Roman" w:cs="Times New Roman"/>
          <w:sz w:val="24"/>
          <w:szCs w:val="24"/>
          <w:lang w:val="en-US"/>
        </w:rPr>
      </w:pPr>
    </w:p>
    <w:p w:rsidR="003E0666" w:rsidRDefault="003E0666" w:rsidP="005B5D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26</w:t>
      </w:r>
      <w:r>
        <w:rPr>
          <w:rFonts w:ascii="Times New Roman" w:hAnsi="Times New Roman" w:cs="Times New Roman"/>
          <w:sz w:val="24"/>
          <w:szCs w:val="24"/>
          <w:lang w:val="en-US"/>
        </w:rPr>
        <w:t>) a. John compared the jewelry of the women.</w:t>
      </w:r>
    </w:p>
    <w:p w:rsidR="003E0666" w:rsidRDefault="006E29A3" w:rsidP="005B5D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0666">
        <w:rPr>
          <w:rFonts w:ascii="Times New Roman" w:hAnsi="Times New Roman" w:cs="Times New Roman"/>
          <w:sz w:val="24"/>
          <w:szCs w:val="24"/>
          <w:lang w:val="en-US"/>
        </w:rPr>
        <w:t xml:space="preserve">    b. </w:t>
      </w:r>
      <w:r w:rsidR="001821D7">
        <w:rPr>
          <w:rFonts w:ascii="Times New Roman" w:hAnsi="Times New Roman" w:cs="Times New Roman"/>
          <w:sz w:val="24"/>
          <w:szCs w:val="24"/>
          <w:lang w:val="en-US"/>
        </w:rPr>
        <w:t xml:space="preserve">??? </w:t>
      </w:r>
      <w:r w:rsidR="003E0666">
        <w:rPr>
          <w:rFonts w:ascii="Times New Roman" w:hAnsi="Times New Roman" w:cs="Times New Roman"/>
          <w:sz w:val="24"/>
          <w:szCs w:val="24"/>
          <w:lang w:val="en-US"/>
        </w:rPr>
        <w:t>John counted the jewelry of the women.</w:t>
      </w:r>
    </w:p>
    <w:p w:rsidR="005B5D7D" w:rsidRDefault="005B5D7D" w:rsidP="00376A2D">
      <w:pPr>
        <w:spacing w:after="0" w:line="360" w:lineRule="auto"/>
        <w:rPr>
          <w:rFonts w:ascii="Times New Roman" w:hAnsi="Times New Roman" w:cs="Times New Roman"/>
          <w:sz w:val="24"/>
          <w:szCs w:val="24"/>
          <w:lang w:val="en-US"/>
        </w:rPr>
      </w:pPr>
    </w:p>
    <w:p w:rsidR="009B7DDD" w:rsidRDefault="001821D7" w:rsidP="00376A2D">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AD3DC2" w:rsidRPr="004F5ED3">
        <w:rPr>
          <w:rFonts w:ascii="Times New Roman" w:hAnsi="Times New Roman" w:cs="Times New Roman"/>
          <w:i/>
          <w:sz w:val="24"/>
          <w:szCs w:val="24"/>
          <w:lang w:val="en-US"/>
        </w:rPr>
        <w:t>Count</w:t>
      </w:r>
      <w:r w:rsidR="00AD3DC2">
        <w:rPr>
          <w:rFonts w:ascii="Times New Roman" w:hAnsi="Times New Roman" w:cs="Times New Roman"/>
          <w:sz w:val="24"/>
          <w:szCs w:val="24"/>
          <w:lang w:val="en-US"/>
        </w:rPr>
        <w:t>-type predicates</w:t>
      </w:r>
      <w:r>
        <w:rPr>
          <w:rFonts w:ascii="Times New Roman" w:hAnsi="Times New Roman" w:cs="Times New Roman"/>
          <w:sz w:val="24"/>
          <w:szCs w:val="24"/>
          <w:lang w:val="en-US"/>
        </w:rPr>
        <w:t>, thus,</w:t>
      </w:r>
      <w:r w:rsidR="00AD3DC2">
        <w:rPr>
          <w:rFonts w:ascii="Times New Roman" w:hAnsi="Times New Roman" w:cs="Times New Roman"/>
          <w:sz w:val="24"/>
          <w:szCs w:val="24"/>
          <w:lang w:val="en-US"/>
        </w:rPr>
        <w:t xml:space="preserve"> select </w:t>
      </w:r>
      <w:r w:rsidR="00C90529">
        <w:rPr>
          <w:rFonts w:ascii="Times New Roman" w:hAnsi="Times New Roman" w:cs="Times New Roman"/>
          <w:sz w:val="24"/>
          <w:szCs w:val="24"/>
          <w:lang w:val="en-US"/>
        </w:rPr>
        <w:t>entit</w:t>
      </w:r>
      <w:r>
        <w:rPr>
          <w:rFonts w:ascii="Times New Roman" w:hAnsi="Times New Roman" w:cs="Times New Roman"/>
          <w:sz w:val="24"/>
          <w:szCs w:val="24"/>
          <w:lang w:val="en-US"/>
        </w:rPr>
        <w:t>i</w:t>
      </w:r>
      <w:r w:rsidR="00C90529">
        <w:rPr>
          <w:rFonts w:ascii="Times New Roman" w:hAnsi="Times New Roman" w:cs="Times New Roman"/>
          <w:sz w:val="24"/>
          <w:szCs w:val="24"/>
          <w:lang w:val="en-US"/>
        </w:rPr>
        <w:t xml:space="preserve">es </w:t>
      </w:r>
      <w:r w:rsidR="00AD3DC2">
        <w:rPr>
          <w:rFonts w:ascii="Times New Roman" w:hAnsi="Times New Roman" w:cs="Times New Roman"/>
          <w:sz w:val="24"/>
          <w:szCs w:val="24"/>
          <w:lang w:val="en-US"/>
        </w:rPr>
        <w:t>at the level of the language-driven ontology</w:t>
      </w:r>
      <w:r>
        <w:rPr>
          <w:rFonts w:ascii="Times New Roman" w:hAnsi="Times New Roman" w:cs="Times New Roman"/>
          <w:sz w:val="24"/>
          <w:szCs w:val="24"/>
          <w:lang w:val="en-US"/>
        </w:rPr>
        <w:t>, namely pluralities of entities with linguistically conveyed unity</w:t>
      </w:r>
      <w:r w:rsidR="00AD3DC2">
        <w:rPr>
          <w:rFonts w:ascii="Times New Roman" w:hAnsi="Times New Roman" w:cs="Times New Roman"/>
          <w:sz w:val="24"/>
          <w:szCs w:val="24"/>
          <w:lang w:val="en-US"/>
        </w:rPr>
        <w:t>:</w:t>
      </w:r>
    </w:p>
    <w:p w:rsidR="00C70AC6" w:rsidRDefault="00C70AC6" w:rsidP="0007323A">
      <w:pPr>
        <w:spacing w:after="0" w:line="360" w:lineRule="auto"/>
        <w:rPr>
          <w:rFonts w:ascii="Times New Roman" w:hAnsi="Times New Roman" w:cs="Times New Roman"/>
          <w:sz w:val="24"/>
          <w:szCs w:val="24"/>
          <w:lang w:val="en-US"/>
        </w:rPr>
      </w:pPr>
    </w:p>
    <w:p w:rsidR="00C70AC6" w:rsidRDefault="0086792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27</w:t>
      </w:r>
      <w:r>
        <w:rPr>
          <w:rFonts w:ascii="Times New Roman" w:hAnsi="Times New Roman" w:cs="Times New Roman"/>
          <w:sz w:val="24"/>
          <w:szCs w:val="24"/>
          <w:lang w:val="en-US"/>
        </w:rPr>
        <w:t xml:space="preserve">) </w:t>
      </w:r>
      <w:r w:rsidRPr="003E5034">
        <w:rPr>
          <w:rFonts w:ascii="Times New Roman" w:hAnsi="Times New Roman" w:cs="Times New Roman"/>
          <w:sz w:val="24"/>
          <w:szCs w:val="24"/>
          <w:u w:val="single"/>
          <w:lang w:val="en-US"/>
        </w:rPr>
        <w:t xml:space="preserve">Semantic selectional requirement of </w:t>
      </w:r>
      <w:r w:rsidRPr="000242B0">
        <w:rPr>
          <w:rFonts w:ascii="Times New Roman" w:hAnsi="Times New Roman" w:cs="Times New Roman"/>
          <w:i/>
          <w:sz w:val="24"/>
          <w:szCs w:val="24"/>
          <w:u w:val="single"/>
          <w:lang w:val="en-US"/>
        </w:rPr>
        <w:t>count</w:t>
      </w:r>
      <w:r w:rsidRPr="003E5034">
        <w:rPr>
          <w:rFonts w:ascii="Times New Roman" w:hAnsi="Times New Roman" w:cs="Times New Roman"/>
          <w:sz w:val="24"/>
          <w:szCs w:val="24"/>
          <w:u w:val="single"/>
          <w:lang w:val="en-US"/>
        </w:rPr>
        <w:t>-type predicates</w:t>
      </w:r>
    </w:p>
    <w:p w:rsidR="00867921"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7921">
        <w:rPr>
          <w:rFonts w:ascii="Times New Roman" w:hAnsi="Times New Roman" w:cs="Times New Roman"/>
          <w:sz w:val="24"/>
          <w:szCs w:val="24"/>
          <w:lang w:val="en-US"/>
        </w:rPr>
        <w:t xml:space="preserve">   </w:t>
      </w:r>
      <w:r w:rsidR="001F5E5A">
        <w:rPr>
          <w:rFonts w:ascii="Times New Roman" w:hAnsi="Times New Roman" w:cs="Times New Roman"/>
          <w:sz w:val="24"/>
          <w:szCs w:val="24"/>
          <w:lang w:val="en-US"/>
        </w:rPr>
        <w:t xml:space="preserve"> </w:t>
      </w:r>
      <w:r w:rsidR="00867921">
        <w:rPr>
          <w:rFonts w:ascii="Times New Roman" w:hAnsi="Times New Roman" w:cs="Times New Roman"/>
          <w:sz w:val="24"/>
          <w:szCs w:val="24"/>
          <w:lang w:val="en-US"/>
        </w:rPr>
        <w:t xml:space="preserve">  </w:t>
      </w:r>
      <w:r w:rsidR="00867921" w:rsidRPr="00867921">
        <w:rPr>
          <w:rFonts w:ascii="Times New Roman" w:hAnsi="Times New Roman" w:cs="Times New Roman"/>
          <w:i/>
          <w:sz w:val="24"/>
          <w:szCs w:val="24"/>
          <w:lang w:val="en-US"/>
        </w:rPr>
        <w:t>Count</w:t>
      </w:r>
      <w:r w:rsidR="00867921">
        <w:rPr>
          <w:rFonts w:ascii="Times New Roman" w:hAnsi="Times New Roman" w:cs="Times New Roman"/>
          <w:sz w:val="24"/>
          <w:szCs w:val="24"/>
          <w:lang w:val="en-US"/>
        </w:rPr>
        <w:t xml:space="preserve">-type predicates can be true or false only </w:t>
      </w:r>
      <w:r w:rsidR="00AD3DC2">
        <w:rPr>
          <w:rFonts w:ascii="Times New Roman" w:hAnsi="Times New Roman" w:cs="Times New Roman"/>
          <w:sz w:val="24"/>
          <w:szCs w:val="24"/>
          <w:lang w:val="en-US"/>
        </w:rPr>
        <w:t xml:space="preserve">of </w:t>
      </w:r>
      <w:r w:rsidR="00867921">
        <w:rPr>
          <w:rFonts w:ascii="Times New Roman" w:hAnsi="Times New Roman" w:cs="Times New Roman"/>
          <w:sz w:val="24"/>
          <w:szCs w:val="24"/>
          <w:lang w:val="en-US"/>
        </w:rPr>
        <w:t>pluralit</w:t>
      </w:r>
      <w:r w:rsidR="000242B0">
        <w:rPr>
          <w:rFonts w:ascii="Times New Roman" w:hAnsi="Times New Roman" w:cs="Times New Roman"/>
          <w:sz w:val="24"/>
          <w:szCs w:val="24"/>
          <w:lang w:val="en-US"/>
        </w:rPr>
        <w:t xml:space="preserve">ies of </w:t>
      </w:r>
      <w:r w:rsidR="00867921">
        <w:rPr>
          <w:rFonts w:ascii="Times New Roman" w:hAnsi="Times New Roman" w:cs="Times New Roman"/>
          <w:sz w:val="24"/>
          <w:szCs w:val="24"/>
          <w:lang w:val="en-US"/>
        </w:rPr>
        <w:t xml:space="preserve">entities with </w:t>
      </w:r>
    </w:p>
    <w:p w:rsidR="00867921"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7921">
        <w:rPr>
          <w:rFonts w:ascii="Times New Roman" w:hAnsi="Times New Roman" w:cs="Times New Roman"/>
          <w:sz w:val="24"/>
          <w:szCs w:val="24"/>
          <w:lang w:val="en-US"/>
        </w:rPr>
        <w:t xml:space="preserve">      linguistically </w:t>
      </w:r>
      <w:r w:rsidR="000242B0">
        <w:rPr>
          <w:rFonts w:ascii="Times New Roman" w:hAnsi="Times New Roman" w:cs="Times New Roman"/>
          <w:sz w:val="24"/>
          <w:szCs w:val="24"/>
          <w:lang w:val="en-US"/>
        </w:rPr>
        <w:t>conveyed</w:t>
      </w:r>
      <w:r w:rsidR="00867921">
        <w:rPr>
          <w:rFonts w:ascii="Times New Roman" w:hAnsi="Times New Roman" w:cs="Times New Roman"/>
          <w:sz w:val="24"/>
          <w:szCs w:val="24"/>
          <w:lang w:val="en-US"/>
        </w:rPr>
        <w:t xml:space="preserve"> unity.</w:t>
      </w:r>
    </w:p>
    <w:p w:rsidR="00867921" w:rsidRDefault="00867921" w:rsidP="0007323A">
      <w:pPr>
        <w:spacing w:after="0" w:line="360" w:lineRule="auto"/>
        <w:rPr>
          <w:rFonts w:ascii="Times New Roman" w:hAnsi="Times New Roman" w:cs="Times New Roman"/>
          <w:sz w:val="24"/>
          <w:szCs w:val="24"/>
          <w:lang w:val="en-US"/>
        </w:rPr>
      </w:pPr>
    </w:p>
    <w:p w:rsidR="00867921" w:rsidRDefault="00AD3DC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 im</w:t>
      </w:r>
      <w:r w:rsidR="003E7F52">
        <w:rPr>
          <w:rFonts w:ascii="Times New Roman" w:hAnsi="Times New Roman" w:cs="Times New Roman"/>
          <w:sz w:val="24"/>
          <w:szCs w:val="24"/>
          <w:lang w:val="en-US"/>
        </w:rPr>
        <w:t>p</w:t>
      </w:r>
      <w:r>
        <w:rPr>
          <w:rFonts w:ascii="Times New Roman" w:hAnsi="Times New Roman" w:cs="Times New Roman"/>
          <w:sz w:val="24"/>
          <w:szCs w:val="24"/>
          <w:lang w:val="en-US"/>
        </w:rPr>
        <w:t>ort</w:t>
      </w:r>
      <w:r w:rsidR="003E7F52">
        <w:rPr>
          <w:rFonts w:ascii="Times New Roman" w:hAnsi="Times New Roman" w:cs="Times New Roman"/>
          <w:sz w:val="24"/>
          <w:szCs w:val="24"/>
          <w:lang w:val="en-US"/>
        </w:rPr>
        <w:t>a</w:t>
      </w:r>
      <w:r>
        <w:rPr>
          <w:rFonts w:ascii="Times New Roman" w:hAnsi="Times New Roman" w:cs="Times New Roman"/>
          <w:sz w:val="24"/>
          <w:szCs w:val="24"/>
          <w:lang w:val="en-US"/>
        </w:rPr>
        <w:t>nt observation about this selectional requirement</w:t>
      </w:r>
      <w:r w:rsidR="001821D7">
        <w:rPr>
          <w:rFonts w:ascii="Times New Roman" w:hAnsi="Times New Roman" w:cs="Times New Roman"/>
          <w:sz w:val="24"/>
          <w:szCs w:val="24"/>
          <w:lang w:val="en-US"/>
        </w:rPr>
        <w:t xml:space="preserve">, as in the case of the Accessibility Requirement, </w:t>
      </w:r>
      <w:r>
        <w:rPr>
          <w:rFonts w:ascii="Times New Roman" w:hAnsi="Times New Roman" w:cs="Times New Roman"/>
          <w:sz w:val="24"/>
          <w:szCs w:val="24"/>
          <w:lang w:val="en-US"/>
        </w:rPr>
        <w:t>is that accommodation can</w:t>
      </w:r>
      <w:r w:rsidR="003E7F52">
        <w:rPr>
          <w:rFonts w:ascii="Times New Roman" w:hAnsi="Times New Roman" w:cs="Times New Roman"/>
          <w:sz w:val="24"/>
          <w:szCs w:val="24"/>
          <w:lang w:val="en-US"/>
        </w:rPr>
        <w:t xml:space="preserve">not rescue a violation of it, unlike </w:t>
      </w:r>
      <w:r w:rsidR="001821D7">
        <w:rPr>
          <w:rFonts w:ascii="Times New Roman" w:hAnsi="Times New Roman" w:cs="Times New Roman"/>
          <w:sz w:val="24"/>
          <w:szCs w:val="24"/>
          <w:lang w:val="en-US"/>
        </w:rPr>
        <w:t>selectional constraints on</w:t>
      </w:r>
      <w:r w:rsidR="003E7F52">
        <w:rPr>
          <w:rFonts w:ascii="Times New Roman" w:hAnsi="Times New Roman" w:cs="Times New Roman"/>
          <w:sz w:val="24"/>
          <w:szCs w:val="24"/>
          <w:lang w:val="en-US"/>
        </w:rPr>
        <w:t xml:space="preserve"> types of ordinary objects. </w:t>
      </w:r>
      <w:r w:rsidR="001821D7">
        <w:rPr>
          <w:rFonts w:ascii="Times New Roman" w:hAnsi="Times New Roman" w:cs="Times New Roman"/>
          <w:sz w:val="24"/>
          <w:szCs w:val="24"/>
          <w:lang w:val="en-US"/>
        </w:rPr>
        <w:t xml:space="preserve">No effort of accommodation makes a mass NP acceptable with a count-type predicate, not even one </w:t>
      </w:r>
      <w:r w:rsidR="009079F6">
        <w:rPr>
          <w:rFonts w:ascii="Times New Roman" w:hAnsi="Times New Roman" w:cs="Times New Roman"/>
          <w:sz w:val="24"/>
          <w:szCs w:val="24"/>
          <w:lang w:val="en-US"/>
        </w:rPr>
        <w:t>headed by</w:t>
      </w:r>
      <w:r w:rsidR="001821D7">
        <w:rPr>
          <w:rFonts w:ascii="Times New Roman" w:hAnsi="Times New Roman" w:cs="Times New Roman"/>
          <w:sz w:val="24"/>
          <w:szCs w:val="24"/>
          <w:lang w:val="en-US"/>
        </w:rPr>
        <w:t xml:space="preserve"> an object mass noun.</w:t>
      </w:r>
    </w:p>
    <w:p w:rsidR="00867921" w:rsidRDefault="00867921" w:rsidP="0007323A">
      <w:pPr>
        <w:spacing w:after="0" w:line="360" w:lineRule="auto"/>
        <w:rPr>
          <w:rFonts w:ascii="Times New Roman" w:hAnsi="Times New Roman" w:cs="Times New Roman"/>
          <w:sz w:val="24"/>
          <w:szCs w:val="24"/>
          <w:lang w:val="en-US"/>
        </w:rPr>
      </w:pPr>
    </w:p>
    <w:p w:rsidR="00867921" w:rsidRPr="00867921" w:rsidRDefault="000C6B11"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3.4</w:t>
      </w:r>
      <w:r w:rsidR="00867921" w:rsidRPr="00867921">
        <w:rPr>
          <w:rFonts w:ascii="Times New Roman" w:hAnsi="Times New Roman" w:cs="Times New Roman"/>
          <w:b/>
          <w:sz w:val="24"/>
          <w:szCs w:val="24"/>
          <w:lang w:val="en-US"/>
        </w:rPr>
        <w:t xml:space="preserve">. </w:t>
      </w:r>
      <w:r w:rsidR="00867921" w:rsidRPr="00867921">
        <w:rPr>
          <w:rFonts w:ascii="Times New Roman" w:hAnsi="Times New Roman" w:cs="Times New Roman"/>
          <w:b/>
          <w:i/>
          <w:sz w:val="24"/>
          <w:szCs w:val="24"/>
          <w:lang w:val="en-US"/>
        </w:rPr>
        <w:t>Compare</w:t>
      </w:r>
      <w:r w:rsidR="00867921" w:rsidRPr="00867921">
        <w:rPr>
          <w:rFonts w:ascii="Times New Roman" w:hAnsi="Times New Roman" w:cs="Times New Roman"/>
          <w:b/>
          <w:sz w:val="24"/>
          <w:szCs w:val="24"/>
          <w:lang w:val="en-US"/>
        </w:rPr>
        <w:t>-type predicates</w:t>
      </w:r>
    </w:p>
    <w:p w:rsidR="00867921" w:rsidRDefault="00867921" w:rsidP="0007323A">
      <w:pPr>
        <w:spacing w:after="0" w:line="360" w:lineRule="auto"/>
        <w:rPr>
          <w:rFonts w:ascii="Times New Roman" w:hAnsi="Times New Roman" w:cs="Times New Roman"/>
          <w:sz w:val="24"/>
          <w:szCs w:val="24"/>
          <w:lang w:val="en-US"/>
        </w:rPr>
      </w:pPr>
    </w:p>
    <w:p w:rsidR="00867921" w:rsidRDefault="003E7F52" w:rsidP="0007323A">
      <w:pPr>
        <w:spacing w:after="0" w:line="360" w:lineRule="auto"/>
        <w:rPr>
          <w:rFonts w:ascii="Times New Roman" w:hAnsi="Times New Roman" w:cs="Times New Roman"/>
          <w:sz w:val="24"/>
          <w:szCs w:val="24"/>
          <w:lang w:val="en-US"/>
        </w:rPr>
      </w:pPr>
      <w:r w:rsidRPr="004500EE">
        <w:rPr>
          <w:rFonts w:ascii="Times New Roman" w:hAnsi="Times New Roman" w:cs="Times New Roman"/>
          <w:i/>
          <w:sz w:val="24"/>
          <w:szCs w:val="24"/>
          <w:lang w:val="en-US"/>
        </w:rPr>
        <w:t>Compare</w:t>
      </w:r>
      <w:r>
        <w:rPr>
          <w:rFonts w:ascii="Times New Roman" w:hAnsi="Times New Roman" w:cs="Times New Roman"/>
          <w:sz w:val="24"/>
          <w:szCs w:val="24"/>
          <w:lang w:val="en-US"/>
        </w:rPr>
        <w:t>-type pred</w:t>
      </w:r>
      <w:r w:rsidR="00A9333B">
        <w:rPr>
          <w:rFonts w:ascii="Times New Roman" w:hAnsi="Times New Roman" w:cs="Times New Roman"/>
          <w:sz w:val="24"/>
          <w:szCs w:val="24"/>
          <w:lang w:val="en-US"/>
        </w:rPr>
        <w:t>icates (on the relevant interna</w:t>
      </w:r>
      <w:r w:rsidR="00384552">
        <w:rPr>
          <w:rFonts w:ascii="Times New Roman" w:hAnsi="Times New Roman" w:cs="Times New Roman"/>
          <w:sz w:val="24"/>
          <w:szCs w:val="24"/>
          <w:lang w:val="en-US"/>
        </w:rPr>
        <w:t>l reading)</w:t>
      </w:r>
      <w:r>
        <w:rPr>
          <w:rFonts w:ascii="Times New Roman" w:hAnsi="Times New Roman" w:cs="Times New Roman"/>
          <w:sz w:val="24"/>
          <w:szCs w:val="24"/>
          <w:lang w:val="en-US"/>
        </w:rPr>
        <w:t xml:space="preserve"> are subject t</w:t>
      </w:r>
      <w:r w:rsidR="00A9333B">
        <w:rPr>
          <w:rFonts w:ascii="Times New Roman" w:hAnsi="Times New Roman" w:cs="Times New Roman"/>
          <w:sz w:val="24"/>
          <w:szCs w:val="24"/>
          <w:lang w:val="en-US"/>
        </w:rPr>
        <w:t>o</w:t>
      </w:r>
      <w:r>
        <w:rPr>
          <w:rFonts w:ascii="Times New Roman" w:hAnsi="Times New Roman" w:cs="Times New Roman"/>
          <w:sz w:val="24"/>
          <w:szCs w:val="24"/>
          <w:lang w:val="en-US"/>
        </w:rPr>
        <w:t xml:space="preserve"> t</w:t>
      </w:r>
      <w:r w:rsidR="00A9333B">
        <w:rPr>
          <w:rFonts w:ascii="Times New Roman" w:hAnsi="Times New Roman" w:cs="Times New Roman"/>
          <w:sz w:val="24"/>
          <w:szCs w:val="24"/>
          <w:lang w:val="en-US"/>
        </w:rPr>
        <w:t>h</w:t>
      </w:r>
      <w:r>
        <w:rPr>
          <w:rFonts w:ascii="Times New Roman" w:hAnsi="Times New Roman" w:cs="Times New Roman"/>
          <w:sz w:val="24"/>
          <w:szCs w:val="24"/>
          <w:lang w:val="en-US"/>
        </w:rPr>
        <w:t xml:space="preserve">e </w:t>
      </w:r>
      <w:r w:rsidR="00A9333B">
        <w:rPr>
          <w:rFonts w:ascii="Times New Roman" w:hAnsi="Times New Roman" w:cs="Times New Roman"/>
          <w:sz w:val="24"/>
          <w:szCs w:val="24"/>
          <w:lang w:val="en-US"/>
        </w:rPr>
        <w:t>Accessibility Requirement and thus req</w:t>
      </w:r>
      <w:r>
        <w:rPr>
          <w:rFonts w:ascii="Times New Roman" w:hAnsi="Times New Roman" w:cs="Times New Roman"/>
          <w:sz w:val="24"/>
          <w:szCs w:val="24"/>
          <w:lang w:val="en-US"/>
        </w:rPr>
        <w:t xml:space="preserve">uire </w:t>
      </w:r>
      <w:r w:rsidR="004500EE">
        <w:rPr>
          <w:rFonts w:ascii="Times New Roman" w:hAnsi="Times New Roman" w:cs="Times New Roman"/>
          <w:sz w:val="24"/>
          <w:szCs w:val="24"/>
          <w:lang w:val="en-US"/>
        </w:rPr>
        <w:t>a plural or mass NP</w:t>
      </w:r>
      <w:r w:rsidR="00C10B04">
        <w:rPr>
          <w:rFonts w:ascii="Times New Roman" w:hAnsi="Times New Roman" w:cs="Times New Roman"/>
          <w:sz w:val="24"/>
          <w:szCs w:val="24"/>
          <w:lang w:val="en-US"/>
        </w:rPr>
        <w:t xml:space="preserve"> (or an NP with the modifier </w:t>
      </w:r>
      <w:r w:rsidR="00C10B04" w:rsidRPr="00C10B04">
        <w:rPr>
          <w:rFonts w:ascii="Times New Roman" w:hAnsi="Times New Roman" w:cs="Times New Roman"/>
          <w:i/>
          <w:sz w:val="24"/>
          <w:szCs w:val="24"/>
          <w:lang w:val="en-US"/>
        </w:rPr>
        <w:t>whole</w:t>
      </w:r>
      <w:r w:rsidR="00C10B04">
        <w:rPr>
          <w:rFonts w:ascii="Times New Roman" w:hAnsi="Times New Roman" w:cs="Times New Roman"/>
          <w:sz w:val="24"/>
          <w:szCs w:val="24"/>
          <w:lang w:val="en-US"/>
        </w:rPr>
        <w:t>)</w:t>
      </w:r>
      <w:r w:rsidR="00A9333B">
        <w:rPr>
          <w:rFonts w:ascii="Times New Roman" w:hAnsi="Times New Roman" w:cs="Times New Roman"/>
          <w:sz w:val="24"/>
          <w:szCs w:val="24"/>
          <w:lang w:val="en-US"/>
        </w:rPr>
        <w:t xml:space="preserve">. Unlike </w:t>
      </w:r>
      <w:r w:rsidR="00A9333B" w:rsidRPr="00CD5946">
        <w:rPr>
          <w:rFonts w:ascii="Times New Roman" w:hAnsi="Times New Roman" w:cs="Times New Roman"/>
          <w:i/>
          <w:sz w:val="24"/>
          <w:szCs w:val="24"/>
          <w:lang w:val="en-US"/>
        </w:rPr>
        <w:t>count</w:t>
      </w:r>
      <w:r w:rsidR="00A9333B">
        <w:rPr>
          <w:rFonts w:ascii="Times New Roman" w:hAnsi="Times New Roman" w:cs="Times New Roman"/>
          <w:sz w:val="24"/>
          <w:szCs w:val="24"/>
          <w:lang w:val="en-US"/>
        </w:rPr>
        <w:t>-type predicates</w:t>
      </w:r>
      <w:r w:rsidR="00CD5946">
        <w:rPr>
          <w:rFonts w:ascii="Times New Roman" w:hAnsi="Times New Roman" w:cs="Times New Roman"/>
          <w:sz w:val="24"/>
          <w:szCs w:val="24"/>
          <w:lang w:val="en-US"/>
        </w:rPr>
        <w:t>,</w:t>
      </w:r>
      <w:r w:rsidR="00CD5946" w:rsidRPr="00CD5946">
        <w:rPr>
          <w:rFonts w:ascii="Times New Roman" w:hAnsi="Times New Roman" w:cs="Times New Roman"/>
          <w:i/>
          <w:sz w:val="24"/>
          <w:szCs w:val="24"/>
          <w:lang w:val="en-US"/>
        </w:rPr>
        <w:t xml:space="preserve"> compare</w:t>
      </w:r>
      <w:r w:rsidR="00CD5946">
        <w:rPr>
          <w:rFonts w:ascii="Times New Roman" w:hAnsi="Times New Roman" w:cs="Times New Roman"/>
          <w:sz w:val="24"/>
          <w:szCs w:val="24"/>
          <w:lang w:val="en-US"/>
        </w:rPr>
        <w:t>-type predicates</w:t>
      </w:r>
      <w:r w:rsidR="00A9333B">
        <w:rPr>
          <w:rFonts w:ascii="Times New Roman" w:hAnsi="Times New Roman" w:cs="Times New Roman"/>
          <w:sz w:val="24"/>
          <w:szCs w:val="24"/>
          <w:lang w:val="en-US"/>
        </w:rPr>
        <w:t xml:space="preserve"> can relate to </w:t>
      </w:r>
      <w:r w:rsidR="00CD5946">
        <w:rPr>
          <w:rFonts w:ascii="Times New Roman" w:hAnsi="Times New Roman" w:cs="Times New Roman"/>
          <w:sz w:val="24"/>
          <w:szCs w:val="24"/>
          <w:lang w:val="en-US"/>
        </w:rPr>
        <w:t>a</w:t>
      </w:r>
      <w:r w:rsidR="00A9333B">
        <w:rPr>
          <w:rFonts w:ascii="Times New Roman" w:hAnsi="Times New Roman" w:cs="Times New Roman"/>
          <w:sz w:val="24"/>
          <w:szCs w:val="24"/>
          <w:lang w:val="en-US"/>
        </w:rPr>
        <w:t xml:space="preserve"> contextual division of the </w:t>
      </w:r>
      <w:r w:rsidR="00384552">
        <w:rPr>
          <w:rFonts w:ascii="Times New Roman" w:hAnsi="Times New Roman" w:cs="Times New Roman"/>
          <w:sz w:val="24"/>
          <w:szCs w:val="24"/>
          <w:lang w:val="en-US"/>
        </w:rPr>
        <w:t>plurality or quantity denoted</w:t>
      </w:r>
      <w:r w:rsidR="00A9333B">
        <w:rPr>
          <w:rFonts w:ascii="Times New Roman" w:hAnsi="Times New Roman" w:cs="Times New Roman"/>
          <w:sz w:val="24"/>
          <w:szCs w:val="24"/>
          <w:lang w:val="en-US"/>
        </w:rPr>
        <w:t xml:space="preserve"> by the</w:t>
      </w:r>
      <w:r w:rsidR="004500EE">
        <w:rPr>
          <w:rFonts w:ascii="Times New Roman" w:hAnsi="Times New Roman" w:cs="Times New Roman"/>
          <w:sz w:val="24"/>
          <w:szCs w:val="24"/>
          <w:lang w:val="en-US"/>
        </w:rPr>
        <w:t>ir</w:t>
      </w:r>
      <w:r w:rsidR="00A9333B">
        <w:rPr>
          <w:rFonts w:ascii="Times New Roman" w:hAnsi="Times New Roman" w:cs="Times New Roman"/>
          <w:sz w:val="24"/>
          <w:szCs w:val="24"/>
          <w:lang w:val="en-US"/>
        </w:rPr>
        <w:t xml:space="preserve"> complement</w:t>
      </w:r>
      <w:r w:rsidR="00CD5946">
        <w:rPr>
          <w:rFonts w:ascii="Times New Roman" w:hAnsi="Times New Roman" w:cs="Times New Roman"/>
          <w:sz w:val="24"/>
          <w:szCs w:val="24"/>
          <w:lang w:val="en-US"/>
        </w:rPr>
        <w:t xml:space="preserve">. </w:t>
      </w:r>
      <w:r w:rsidR="004500EE">
        <w:rPr>
          <w:rFonts w:ascii="Times New Roman" w:hAnsi="Times New Roman" w:cs="Times New Roman"/>
          <w:sz w:val="24"/>
          <w:szCs w:val="24"/>
          <w:lang w:val="en-US"/>
        </w:rPr>
        <w:t>The division may be</w:t>
      </w:r>
      <w:r w:rsidR="00CD5946">
        <w:rPr>
          <w:rFonts w:ascii="Times New Roman" w:hAnsi="Times New Roman" w:cs="Times New Roman"/>
          <w:sz w:val="24"/>
          <w:szCs w:val="24"/>
          <w:lang w:val="en-US"/>
        </w:rPr>
        <w:t xml:space="preserve"> presented linguistically</w:t>
      </w:r>
      <w:r w:rsidR="004500EE">
        <w:rPr>
          <w:rFonts w:ascii="Times New Roman" w:hAnsi="Times New Roman" w:cs="Times New Roman"/>
          <w:sz w:val="24"/>
          <w:szCs w:val="24"/>
          <w:lang w:val="en-US"/>
        </w:rPr>
        <w:t xml:space="preserve"> as in (</w:t>
      </w:r>
      <w:r w:rsidR="006E29A3">
        <w:rPr>
          <w:rFonts w:ascii="Times New Roman" w:hAnsi="Times New Roman" w:cs="Times New Roman"/>
          <w:sz w:val="24"/>
          <w:szCs w:val="24"/>
          <w:lang w:val="en-US"/>
        </w:rPr>
        <w:t>28a, b</w:t>
      </w:r>
      <w:r w:rsidR="004500EE">
        <w:rPr>
          <w:rFonts w:ascii="Times New Roman" w:hAnsi="Times New Roman" w:cs="Times New Roman"/>
          <w:sz w:val="24"/>
          <w:szCs w:val="24"/>
          <w:lang w:val="en-US"/>
        </w:rPr>
        <w:t>) or come from the nonlinguistic context, as in (</w:t>
      </w:r>
      <w:r w:rsidR="006E29A3">
        <w:rPr>
          <w:rFonts w:ascii="Times New Roman" w:hAnsi="Times New Roman" w:cs="Times New Roman"/>
          <w:sz w:val="24"/>
          <w:szCs w:val="24"/>
          <w:lang w:val="en-US"/>
        </w:rPr>
        <w:t>29a, b</w:t>
      </w:r>
      <w:r w:rsidR="004500EE">
        <w:rPr>
          <w:rFonts w:ascii="Times New Roman" w:hAnsi="Times New Roman" w:cs="Times New Roman"/>
          <w:sz w:val="24"/>
          <w:szCs w:val="24"/>
          <w:lang w:val="en-US"/>
        </w:rPr>
        <w:t>)</w:t>
      </w:r>
      <w:r w:rsidR="00CD5946">
        <w:rPr>
          <w:rFonts w:ascii="Times New Roman" w:hAnsi="Times New Roman" w:cs="Times New Roman"/>
          <w:sz w:val="24"/>
          <w:szCs w:val="24"/>
          <w:lang w:val="en-US"/>
        </w:rPr>
        <w:t>:</w:t>
      </w:r>
    </w:p>
    <w:p w:rsidR="00A9333B" w:rsidRDefault="00A9333B" w:rsidP="0007323A">
      <w:pPr>
        <w:spacing w:after="0" w:line="360" w:lineRule="auto"/>
        <w:rPr>
          <w:rFonts w:ascii="Times New Roman" w:hAnsi="Times New Roman" w:cs="Times New Roman"/>
          <w:sz w:val="24"/>
          <w:szCs w:val="24"/>
          <w:lang w:val="en-US"/>
        </w:rPr>
      </w:pPr>
    </w:p>
    <w:p w:rsidR="00A9333B" w:rsidRDefault="00A9333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28</w:t>
      </w:r>
      <w:r>
        <w:rPr>
          <w:rFonts w:ascii="Times New Roman" w:hAnsi="Times New Roman" w:cs="Times New Roman"/>
          <w:sz w:val="24"/>
          <w:szCs w:val="24"/>
          <w:lang w:val="en-US"/>
        </w:rPr>
        <w:t xml:space="preserve">) a. John compared the </w:t>
      </w:r>
      <w:r w:rsidR="00AE03E3">
        <w:rPr>
          <w:rFonts w:ascii="Times New Roman" w:hAnsi="Times New Roman" w:cs="Times New Roman"/>
          <w:sz w:val="24"/>
          <w:szCs w:val="24"/>
          <w:lang w:val="en-US"/>
        </w:rPr>
        <w:t>furniture</w:t>
      </w:r>
      <w:r>
        <w:rPr>
          <w:rFonts w:ascii="Times New Roman" w:hAnsi="Times New Roman" w:cs="Times New Roman"/>
          <w:sz w:val="24"/>
          <w:szCs w:val="24"/>
          <w:lang w:val="en-US"/>
        </w:rPr>
        <w:t xml:space="preserve"> in the different </w:t>
      </w:r>
      <w:r w:rsidR="00AE03E3">
        <w:rPr>
          <w:rFonts w:ascii="Times New Roman" w:hAnsi="Times New Roman" w:cs="Times New Roman"/>
          <w:sz w:val="24"/>
          <w:szCs w:val="24"/>
          <w:lang w:val="en-US"/>
        </w:rPr>
        <w:t>rooms</w:t>
      </w:r>
      <w:r>
        <w:rPr>
          <w:rFonts w:ascii="Times New Roman" w:hAnsi="Times New Roman" w:cs="Times New Roman"/>
          <w:sz w:val="24"/>
          <w:szCs w:val="24"/>
          <w:lang w:val="en-US"/>
        </w:rPr>
        <w:t>.</w:t>
      </w:r>
    </w:p>
    <w:p w:rsidR="003718AE"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333B">
        <w:rPr>
          <w:rFonts w:ascii="Times New Roman" w:hAnsi="Times New Roman" w:cs="Times New Roman"/>
          <w:sz w:val="24"/>
          <w:szCs w:val="24"/>
          <w:lang w:val="en-US"/>
        </w:rPr>
        <w:t xml:space="preserve">    b. John compared the stu</w:t>
      </w:r>
      <w:r w:rsidR="004500EE">
        <w:rPr>
          <w:rFonts w:ascii="Times New Roman" w:hAnsi="Times New Roman" w:cs="Times New Roman"/>
          <w:sz w:val="24"/>
          <w:szCs w:val="24"/>
          <w:lang w:val="en-US"/>
        </w:rPr>
        <w:t>dents in the different classes.</w:t>
      </w:r>
    </w:p>
    <w:p w:rsidR="005C7575" w:rsidRDefault="005C757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29</w:t>
      </w:r>
      <w:r>
        <w:rPr>
          <w:rFonts w:ascii="Times New Roman" w:hAnsi="Times New Roman" w:cs="Times New Roman"/>
          <w:sz w:val="24"/>
          <w:szCs w:val="24"/>
          <w:lang w:val="en-US"/>
        </w:rPr>
        <w:t>) a. John compared the furniture.</w:t>
      </w:r>
    </w:p>
    <w:p w:rsidR="005C7575" w:rsidRDefault="008633F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w:t>
      </w:r>
      <w:r w:rsidR="002C491D">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w:t>
      </w:r>
      <w:r w:rsidR="000C6B11">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b. John compared the students</w:t>
      </w:r>
      <w:r w:rsidR="00787B59">
        <w:rPr>
          <w:rFonts w:ascii="Times New Roman" w:hAnsi="Times New Roman" w:cs="Times New Roman"/>
          <w:sz w:val="24"/>
          <w:szCs w:val="24"/>
          <w:lang w:val="en-US"/>
        </w:rPr>
        <w:t>.</w:t>
      </w:r>
    </w:p>
    <w:p w:rsidR="005C7575" w:rsidRDefault="005C7575" w:rsidP="0007323A">
      <w:pPr>
        <w:spacing w:after="0" w:line="360" w:lineRule="auto"/>
        <w:rPr>
          <w:rFonts w:ascii="Times New Roman" w:hAnsi="Times New Roman" w:cs="Times New Roman"/>
          <w:sz w:val="24"/>
          <w:szCs w:val="24"/>
          <w:lang w:val="en-US"/>
        </w:rPr>
      </w:pPr>
    </w:p>
    <w:p w:rsidR="004500EE" w:rsidRDefault="004500E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6E29A3">
        <w:rPr>
          <w:rFonts w:ascii="Times New Roman" w:hAnsi="Times New Roman" w:cs="Times New Roman"/>
          <w:sz w:val="24"/>
          <w:szCs w:val="24"/>
          <w:lang w:val="en-US"/>
        </w:rPr>
        <w:t>28a</w:t>
      </w:r>
      <w:r>
        <w:rPr>
          <w:rFonts w:ascii="Times New Roman" w:hAnsi="Times New Roman" w:cs="Times New Roman"/>
          <w:sz w:val="24"/>
          <w:szCs w:val="24"/>
          <w:lang w:val="en-US"/>
        </w:rPr>
        <w:t xml:space="preserve">) the modifier </w:t>
      </w:r>
      <w:r w:rsidRPr="00AE03E3">
        <w:rPr>
          <w:rFonts w:ascii="Times New Roman" w:hAnsi="Times New Roman" w:cs="Times New Roman"/>
          <w:i/>
          <w:sz w:val="24"/>
          <w:szCs w:val="24"/>
          <w:lang w:val="en-US"/>
        </w:rPr>
        <w:t xml:space="preserve">in the different </w:t>
      </w:r>
      <w:r w:rsidR="00103D90" w:rsidRPr="00AE03E3">
        <w:rPr>
          <w:rFonts w:ascii="Times New Roman" w:hAnsi="Times New Roman" w:cs="Times New Roman"/>
          <w:i/>
          <w:sz w:val="24"/>
          <w:szCs w:val="24"/>
          <w:lang w:val="en-US"/>
        </w:rPr>
        <w:t>r</w:t>
      </w:r>
      <w:r w:rsidR="009079F6">
        <w:rPr>
          <w:rFonts w:ascii="Times New Roman" w:hAnsi="Times New Roman" w:cs="Times New Roman"/>
          <w:i/>
          <w:sz w:val="24"/>
          <w:szCs w:val="24"/>
          <w:lang w:val="en-US"/>
        </w:rPr>
        <w:t>oom</w:t>
      </w:r>
      <w:r w:rsidR="00103D90" w:rsidRPr="00AE03E3">
        <w:rPr>
          <w:rFonts w:ascii="Times New Roman" w:hAnsi="Times New Roman" w:cs="Times New Roman"/>
          <w:i/>
          <w:sz w:val="24"/>
          <w:szCs w:val="24"/>
          <w:lang w:val="en-US"/>
        </w:rPr>
        <w:t>s</w:t>
      </w:r>
      <w:r>
        <w:rPr>
          <w:rFonts w:ascii="Times New Roman" w:hAnsi="Times New Roman" w:cs="Times New Roman"/>
          <w:sz w:val="24"/>
          <w:szCs w:val="24"/>
          <w:lang w:val="en-US"/>
        </w:rPr>
        <w:t xml:space="preserve"> imposes a division of the gold </w:t>
      </w:r>
      <w:r w:rsidR="00103D90">
        <w:rPr>
          <w:rFonts w:ascii="Times New Roman" w:hAnsi="Times New Roman" w:cs="Times New Roman"/>
          <w:sz w:val="24"/>
          <w:szCs w:val="24"/>
          <w:lang w:val="en-US"/>
        </w:rPr>
        <w:t>into maximal sub</w:t>
      </w:r>
      <w:r w:rsidR="00AE03E3">
        <w:rPr>
          <w:rFonts w:ascii="Times New Roman" w:hAnsi="Times New Roman" w:cs="Times New Roman"/>
          <w:sz w:val="24"/>
          <w:szCs w:val="24"/>
          <w:lang w:val="en-US"/>
        </w:rPr>
        <w:t xml:space="preserve">quantities </w:t>
      </w:r>
      <w:r w:rsidR="00C10B04">
        <w:rPr>
          <w:rFonts w:ascii="Times New Roman" w:hAnsi="Times New Roman" w:cs="Times New Roman"/>
          <w:sz w:val="24"/>
          <w:szCs w:val="24"/>
          <w:lang w:val="en-US"/>
        </w:rPr>
        <w:t xml:space="preserve">of gold </w:t>
      </w:r>
      <w:r w:rsidR="00AE03E3">
        <w:rPr>
          <w:rFonts w:ascii="Times New Roman" w:hAnsi="Times New Roman" w:cs="Times New Roman"/>
          <w:sz w:val="24"/>
          <w:szCs w:val="24"/>
          <w:lang w:val="en-US"/>
        </w:rPr>
        <w:t>constituting the individual ring</w:t>
      </w:r>
      <w:r w:rsidR="00C10B04">
        <w:rPr>
          <w:rFonts w:ascii="Times New Roman" w:hAnsi="Times New Roman" w:cs="Times New Roman"/>
          <w:sz w:val="24"/>
          <w:szCs w:val="24"/>
          <w:lang w:val="en-US"/>
        </w:rPr>
        <w:t xml:space="preserve">s, and similarly the modifier </w:t>
      </w:r>
      <w:r w:rsidR="00C10B04" w:rsidRPr="00C10B04">
        <w:rPr>
          <w:rFonts w:ascii="Times New Roman" w:hAnsi="Times New Roman" w:cs="Times New Roman"/>
          <w:i/>
          <w:sz w:val="24"/>
          <w:szCs w:val="24"/>
          <w:lang w:val="en-US"/>
        </w:rPr>
        <w:t xml:space="preserve">in the </w:t>
      </w:r>
      <w:r w:rsidR="00C10B04" w:rsidRPr="00C10B04">
        <w:rPr>
          <w:rFonts w:ascii="Times New Roman" w:hAnsi="Times New Roman" w:cs="Times New Roman"/>
          <w:i/>
          <w:sz w:val="24"/>
          <w:szCs w:val="24"/>
          <w:lang w:val="en-US"/>
        </w:rPr>
        <w:lastRenderedPageBreak/>
        <w:t xml:space="preserve">different classes </w:t>
      </w:r>
      <w:r w:rsidR="00C10B04">
        <w:rPr>
          <w:rFonts w:ascii="Times New Roman" w:hAnsi="Times New Roman" w:cs="Times New Roman"/>
          <w:sz w:val="24"/>
          <w:szCs w:val="24"/>
          <w:lang w:val="en-US"/>
        </w:rPr>
        <w:t xml:space="preserve">imposes a division of </w:t>
      </w:r>
      <w:r w:rsidR="00103D90">
        <w:rPr>
          <w:rFonts w:ascii="Times New Roman" w:hAnsi="Times New Roman" w:cs="Times New Roman"/>
          <w:sz w:val="24"/>
          <w:szCs w:val="24"/>
          <w:lang w:val="en-US"/>
        </w:rPr>
        <w:t xml:space="preserve">the plurality of students </w:t>
      </w:r>
      <w:r w:rsidR="00AE03E3">
        <w:rPr>
          <w:rFonts w:ascii="Times New Roman" w:hAnsi="Times New Roman" w:cs="Times New Roman"/>
          <w:sz w:val="24"/>
          <w:szCs w:val="24"/>
          <w:lang w:val="en-US"/>
        </w:rPr>
        <w:t>i</w:t>
      </w:r>
      <w:r w:rsidR="00103D90">
        <w:rPr>
          <w:rFonts w:ascii="Times New Roman" w:hAnsi="Times New Roman" w:cs="Times New Roman"/>
          <w:sz w:val="24"/>
          <w:szCs w:val="24"/>
          <w:lang w:val="en-US"/>
        </w:rPr>
        <w:t>n (</w:t>
      </w:r>
      <w:r w:rsidR="006E29A3">
        <w:rPr>
          <w:rFonts w:ascii="Times New Roman" w:hAnsi="Times New Roman" w:cs="Times New Roman"/>
          <w:sz w:val="24"/>
          <w:szCs w:val="24"/>
          <w:lang w:val="en-US"/>
        </w:rPr>
        <w:t>28</w:t>
      </w:r>
      <w:r w:rsidR="00103D90">
        <w:rPr>
          <w:rFonts w:ascii="Times New Roman" w:hAnsi="Times New Roman" w:cs="Times New Roman"/>
          <w:sz w:val="24"/>
          <w:szCs w:val="24"/>
          <w:lang w:val="en-US"/>
        </w:rPr>
        <w:t>b). (</w:t>
      </w:r>
      <w:r w:rsidR="006E29A3">
        <w:rPr>
          <w:rFonts w:ascii="Times New Roman" w:hAnsi="Times New Roman" w:cs="Times New Roman"/>
          <w:sz w:val="24"/>
          <w:szCs w:val="24"/>
          <w:lang w:val="en-US"/>
        </w:rPr>
        <w:t>29</w:t>
      </w:r>
      <w:r w:rsidR="00103D90">
        <w:rPr>
          <w:rFonts w:ascii="Times New Roman" w:hAnsi="Times New Roman" w:cs="Times New Roman"/>
          <w:sz w:val="24"/>
          <w:szCs w:val="24"/>
          <w:lang w:val="en-US"/>
        </w:rPr>
        <w:t>a</w:t>
      </w:r>
      <w:r w:rsidR="006E29A3">
        <w:rPr>
          <w:rFonts w:ascii="Times New Roman" w:hAnsi="Times New Roman" w:cs="Times New Roman"/>
          <w:sz w:val="24"/>
          <w:szCs w:val="24"/>
          <w:lang w:val="en-US"/>
        </w:rPr>
        <w:t>,</w:t>
      </w:r>
      <w:r w:rsidR="00103D90">
        <w:rPr>
          <w:rFonts w:ascii="Times New Roman" w:hAnsi="Times New Roman" w:cs="Times New Roman"/>
          <w:sz w:val="24"/>
          <w:szCs w:val="24"/>
          <w:lang w:val="en-US"/>
        </w:rPr>
        <w:t xml:space="preserve"> b) </w:t>
      </w:r>
      <w:r w:rsidR="00AE03E3">
        <w:rPr>
          <w:rFonts w:ascii="Times New Roman" w:hAnsi="Times New Roman" w:cs="Times New Roman"/>
          <w:sz w:val="24"/>
          <w:szCs w:val="24"/>
          <w:lang w:val="en-US"/>
        </w:rPr>
        <w:t xml:space="preserve">can </w:t>
      </w:r>
      <w:r w:rsidR="00C10B04">
        <w:rPr>
          <w:rFonts w:ascii="Times New Roman" w:hAnsi="Times New Roman" w:cs="Times New Roman"/>
          <w:sz w:val="24"/>
          <w:szCs w:val="24"/>
          <w:lang w:val="en-US"/>
        </w:rPr>
        <w:t xml:space="preserve">be used so as to be about </w:t>
      </w:r>
      <w:r w:rsidR="00AE03E3">
        <w:rPr>
          <w:rFonts w:ascii="Times New Roman" w:hAnsi="Times New Roman" w:cs="Times New Roman"/>
          <w:sz w:val="24"/>
          <w:szCs w:val="24"/>
          <w:lang w:val="en-US"/>
        </w:rPr>
        <w:t xml:space="preserve">the </w:t>
      </w:r>
      <w:r w:rsidR="00C10B04">
        <w:rPr>
          <w:rFonts w:ascii="Times New Roman" w:hAnsi="Times New Roman" w:cs="Times New Roman"/>
          <w:sz w:val="24"/>
          <w:szCs w:val="24"/>
          <w:lang w:val="en-US"/>
        </w:rPr>
        <w:t xml:space="preserve">very </w:t>
      </w:r>
      <w:r w:rsidR="00AE03E3">
        <w:rPr>
          <w:rFonts w:ascii="Times New Roman" w:hAnsi="Times New Roman" w:cs="Times New Roman"/>
          <w:sz w:val="24"/>
          <w:szCs w:val="24"/>
          <w:lang w:val="en-US"/>
        </w:rPr>
        <w:t>same divisions, without</w:t>
      </w:r>
      <w:r w:rsidR="009079F6">
        <w:rPr>
          <w:rFonts w:ascii="Times New Roman" w:hAnsi="Times New Roman" w:cs="Times New Roman"/>
          <w:sz w:val="24"/>
          <w:szCs w:val="24"/>
          <w:lang w:val="en-US"/>
        </w:rPr>
        <w:t xml:space="preserve"> such </w:t>
      </w:r>
      <w:r w:rsidR="00EC0327">
        <w:rPr>
          <w:rFonts w:ascii="Times New Roman" w:hAnsi="Times New Roman" w:cs="Times New Roman"/>
          <w:sz w:val="24"/>
          <w:szCs w:val="24"/>
          <w:lang w:val="en-US"/>
        </w:rPr>
        <w:t>modifier</w:t>
      </w:r>
      <w:r w:rsidR="009079F6">
        <w:rPr>
          <w:rFonts w:ascii="Times New Roman" w:hAnsi="Times New Roman" w:cs="Times New Roman"/>
          <w:sz w:val="24"/>
          <w:szCs w:val="24"/>
          <w:lang w:val="en-US"/>
        </w:rPr>
        <w:t>s</w:t>
      </w:r>
      <w:r w:rsidR="00EC0327">
        <w:rPr>
          <w:rFonts w:ascii="Times New Roman" w:hAnsi="Times New Roman" w:cs="Times New Roman"/>
          <w:sz w:val="24"/>
          <w:szCs w:val="24"/>
          <w:lang w:val="en-US"/>
        </w:rPr>
        <w:t>.</w:t>
      </w:r>
    </w:p>
    <w:p w:rsidR="007647FA" w:rsidRDefault="00EC0327" w:rsidP="002C491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10B04">
        <w:rPr>
          <w:rFonts w:ascii="Times New Roman" w:hAnsi="Times New Roman" w:cs="Times New Roman"/>
          <w:sz w:val="24"/>
          <w:szCs w:val="24"/>
          <w:lang w:val="en-US"/>
        </w:rPr>
        <w:t>What dist</w:t>
      </w:r>
      <w:r w:rsidR="00DB7452">
        <w:rPr>
          <w:rFonts w:ascii="Times New Roman" w:hAnsi="Times New Roman" w:cs="Times New Roman"/>
          <w:sz w:val="24"/>
          <w:szCs w:val="24"/>
          <w:lang w:val="en-US"/>
        </w:rPr>
        <w:t xml:space="preserve">inguishes </w:t>
      </w:r>
      <w:r w:rsidR="00DB7452" w:rsidRPr="00DB7452">
        <w:rPr>
          <w:rFonts w:ascii="Times New Roman" w:hAnsi="Times New Roman" w:cs="Times New Roman"/>
          <w:i/>
          <w:sz w:val="24"/>
          <w:szCs w:val="24"/>
          <w:lang w:val="en-US"/>
        </w:rPr>
        <w:t>compare</w:t>
      </w:r>
      <w:r w:rsidR="00DB7452">
        <w:rPr>
          <w:rFonts w:ascii="Times New Roman" w:hAnsi="Times New Roman" w:cs="Times New Roman"/>
          <w:sz w:val="24"/>
          <w:szCs w:val="24"/>
          <w:lang w:val="en-US"/>
        </w:rPr>
        <w:t>-type</w:t>
      </w:r>
      <w:r w:rsidR="005C7575">
        <w:rPr>
          <w:rFonts w:ascii="Times New Roman" w:hAnsi="Times New Roman" w:cs="Times New Roman"/>
          <w:sz w:val="24"/>
          <w:szCs w:val="24"/>
          <w:lang w:val="en-US"/>
        </w:rPr>
        <w:t xml:space="preserve"> </w:t>
      </w:r>
      <w:r w:rsidR="00DB7452">
        <w:rPr>
          <w:rFonts w:ascii="Times New Roman" w:hAnsi="Times New Roman" w:cs="Times New Roman"/>
          <w:sz w:val="24"/>
          <w:szCs w:val="24"/>
          <w:lang w:val="en-US"/>
        </w:rPr>
        <w:t xml:space="preserve">predicates from </w:t>
      </w:r>
      <w:r w:rsidR="00DB7452" w:rsidRPr="00DB7452">
        <w:rPr>
          <w:rFonts w:ascii="Times New Roman" w:hAnsi="Times New Roman" w:cs="Times New Roman"/>
          <w:i/>
          <w:sz w:val="24"/>
          <w:szCs w:val="24"/>
          <w:lang w:val="en-US"/>
        </w:rPr>
        <w:t>count</w:t>
      </w:r>
      <w:r w:rsidR="00DB7452">
        <w:rPr>
          <w:rFonts w:ascii="Times New Roman" w:hAnsi="Times New Roman" w:cs="Times New Roman"/>
          <w:sz w:val="24"/>
          <w:szCs w:val="24"/>
          <w:lang w:val="en-US"/>
        </w:rPr>
        <w:t>-</w:t>
      </w:r>
      <w:r w:rsidR="00C10B04">
        <w:rPr>
          <w:rFonts w:ascii="Times New Roman" w:hAnsi="Times New Roman" w:cs="Times New Roman"/>
          <w:sz w:val="24"/>
          <w:szCs w:val="24"/>
          <w:lang w:val="en-US"/>
        </w:rPr>
        <w:t xml:space="preserve">type predicates is </w:t>
      </w:r>
      <w:r w:rsidR="00DB7452">
        <w:rPr>
          <w:rFonts w:ascii="Times New Roman" w:hAnsi="Times New Roman" w:cs="Times New Roman"/>
          <w:sz w:val="24"/>
          <w:szCs w:val="24"/>
          <w:lang w:val="en-US"/>
        </w:rPr>
        <w:t xml:space="preserve">their ability to take into account contextual divisions of pluralities or quantities into subpluralities or subquantities. </w:t>
      </w:r>
      <w:r w:rsidR="00DB7452" w:rsidRPr="00DB7452">
        <w:rPr>
          <w:rFonts w:ascii="Times New Roman" w:hAnsi="Times New Roman" w:cs="Times New Roman"/>
          <w:i/>
          <w:sz w:val="24"/>
          <w:szCs w:val="24"/>
          <w:lang w:val="en-US"/>
        </w:rPr>
        <w:t>Count</w:t>
      </w:r>
      <w:r w:rsidR="00DB7452">
        <w:rPr>
          <w:rFonts w:ascii="Times New Roman" w:hAnsi="Times New Roman" w:cs="Times New Roman"/>
          <w:sz w:val="24"/>
          <w:szCs w:val="24"/>
          <w:lang w:val="en-US"/>
        </w:rPr>
        <w:t xml:space="preserve">-type predicates cannot relate to such divisions since pluralities and quantities </w:t>
      </w:r>
      <w:r w:rsidR="00A93DE3">
        <w:rPr>
          <w:rFonts w:ascii="Times New Roman" w:hAnsi="Times New Roman" w:cs="Times New Roman"/>
          <w:sz w:val="24"/>
          <w:szCs w:val="24"/>
          <w:lang w:val="en-US"/>
        </w:rPr>
        <w:t>cannot be counted</w:t>
      </w:r>
      <w:r>
        <w:rPr>
          <w:rFonts w:ascii="Times New Roman" w:hAnsi="Times New Roman" w:cs="Times New Roman"/>
          <w:sz w:val="24"/>
          <w:szCs w:val="24"/>
          <w:lang w:val="en-US"/>
        </w:rPr>
        <w:t xml:space="preserve"> as single entities. They may be integrated w</w:t>
      </w:r>
      <w:r w:rsidR="00223BE3">
        <w:rPr>
          <w:rFonts w:ascii="Times New Roman" w:hAnsi="Times New Roman" w:cs="Times New Roman"/>
          <w:sz w:val="24"/>
          <w:szCs w:val="24"/>
          <w:lang w:val="en-US"/>
        </w:rPr>
        <w:t>holes in the relevant context. B</w:t>
      </w:r>
      <w:r>
        <w:rPr>
          <w:rFonts w:ascii="Times New Roman" w:hAnsi="Times New Roman" w:cs="Times New Roman"/>
          <w:sz w:val="24"/>
          <w:szCs w:val="24"/>
          <w:lang w:val="en-US"/>
        </w:rPr>
        <w:t xml:space="preserve">ut they do not have unity. </w:t>
      </w:r>
      <w:r w:rsidR="00DB7452">
        <w:rPr>
          <w:rFonts w:ascii="Times New Roman" w:hAnsi="Times New Roman" w:cs="Times New Roman"/>
          <w:sz w:val="24"/>
          <w:szCs w:val="24"/>
          <w:lang w:val="en-US"/>
        </w:rPr>
        <w:t>This also</w:t>
      </w:r>
      <w:r>
        <w:rPr>
          <w:rFonts w:ascii="Times New Roman" w:hAnsi="Times New Roman" w:cs="Times New Roman"/>
          <w:sz w:val="24"/>
          <w:szCs w:val="24"/>
          <w:lang w:val="en-US"/>
        </w:rPr>
        <w:t xml:space="preserve"> holds for the entire </w:t>
      </w:r>
      <w:r w:rsidR="00DB7452">
        <w:rPr>
          <w:rFonts w:ascii="Times New Roman" w:hAnsi="Times New Roman" w:cs="Times New Roman"/>
          <w:sz w:val="24"/>
          <w:szCs w:val="24"/>
          <w:lang w:val="en-US"/>
        </w:rPr>
        <w:t>quantity</w:t>
      </w:r>
      <w:r>
        <w:rPr>
          <w:rFonts w:ascii="Times New Roman" w:hAnsi="Times New Roman" w:cs="Times New Roman"/>
          <w:sz w:val="24"/>
          <w:szCs w:val="24"/>
          <w:lang w:val="en-US"/>
        </w:rPr>
        <w:t xml:space="preserve"> of the furniture in (</w:t>
      </w:r>
      <w:r w:rsidR="007308A4">
        <w:rPr>
          <w:rFonts w:ascii="Times New Roman" w:hAnsi="Times New Roman" w:cs="Times New Roman"/>
          <w:sz w:val="24"/>
          <w:szCs w:val="24"/>
          <w:lang w:val="en-US"/>
        </w:rPr>
        <w:t>28</w:t>
      </w:r>
      <w:r>
        <w:rPr>
          <w:rFonts w:ascii="Times New Roman" w:hAnsi="Times New Roman" w:cs="Times New Roman"/>
          <w:sz w:val="24"/>
          <w:szCs w:val="24"/>
          <w:lang w:val="en-US"/>
        </w:rPr>
        <w:t>a) and</w:t>
      </w:r>
      <w:r w:rsidR="00DB7452">
        <w:rPr>
          <w:rFonts w:ascii="Times New Roman" w:hAnsi="Times New Roman" w:cs="Times New Roman"/>
          <w:sz w:val="24"/>
          <w:szCs w:val="24"/>
          <w:lang w:val="en-US"/>
        </w:rPr>
        <w:t xml:space="preserve"> for the entire plurality of</w:t>
      </w:r>
      <w:r>
        <w:rPr>
          <w:rFonts w:ascii="Times New Roman" w:hAnsi="Times New Roman" w:cs="Times New Roman"/>
          <w:sz w:val="24"/>
          <w:szCs w:val="24"/>
          <w:lang w:val="en-US"/>
        </w:rPr>
        <w:t xml:space="preserve"> the students in (</w:t>
      </w:r>
      <w:r w:rsidR="007308A4">
        <w:rPr>
          <w:rFonts w:ascii="Times New Roman" w:hAnsi="Times New Roman" w:cs="Times New Roman"/>
          <w:sz w:val="24"/>
          <w:szCs w:val="24"/>
          <w:lang w:val="en-US"/>
        </w:rPr>
        <w:t>28b</w:t>
      </w:r>
      <w:r>
        <w:rPr>
          <w:rFonts w:ascii="Times New Roman" w:hAnsi="Times New Roman" w:cs="Times New Roman"/>
          <w:sz w:val="24"/>
          <w:szCs w:val="24"/>
          <w:lang w:val="en-US"/>
        </w:rPr>
        <w:t>): they do not count as one even though</w:t>
      </w:r>
      <w:r w:rsidR="00C10B04">
        <w:rPr>
          <w:rFonts w:ascii="Times New Roman" w:hAnsi="Times New Roman" w:cs="Times New Roman"/>
          <w:sz w:val="24"/>
          <w:szCs w:val="24"/>
          <w:lang w:val="en-US"/>
        </w:rPr>
        <w:t>,</w:t>
      </w:r>
      <w:r>
        <w:rPr>
          <w:rFonts w:ascii="Times New Roman" w:hAnsi="Times New Roman" w:cs="Times New Roman"/>
          <w:sz w:val="24"/>
          <w:szCs w:val="24"/>
          <w:lang w:val="en-US"/>
        </w:rPr>
        <w:t xml:space="preserve"> as maximal sums of entities sharing a property, they are integrated wholes.   </w:t>
      </w:r>
    </w:p>
    <w:p w:rsidR="00885763" w:rsidRDefault="00BF0F7B" w:rsidP="0048571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Let me call quantities and pluralities that</w:t>
      </w:r>
      <w:r w:rsidR="00DA7B5D">
        <w:rPr>
          <w:rFonts w:ascii="Times New Roman" w:hAnsi="Times New Roman" w:cs="Times New Roman"/>
          <w:sz w:val="24"/>
          <w:szCs w:val="24"/>
          <w:lang w:val="en-US"/>
        </w:rPr>
        <w:t xml:space="preserve"> come with a particular contextual division </w:t>
      </w:r>
      <w:r>
        <w:rPr>
          <w:rFonts w:ascii="Times New Roman" w:hAnsi="Times New Roman" w:cs="Times New Roman"/>
          <w:sz w:val="24"/>
          <w:szCs w:val="24"/>
          <w:lang w:val="en-US"/>
        </w:rPr>
        <w:t>into subquantities and subpluralities ‘</w:t>
      </w:r>
      <w:r w:rsidRPr="00C10B04">
        <w:rPr>
          <w:rFonts w:ascii="Times New Roman" w:hAnsi="Times New Roman" w:cs="Times New Roman"/>
          <w:i/>
          <w:sz w:val="24"/>
          <w:szCs w:val="24"/>
          <w:lang w:val="en-US"/>
        </w:rPr>
        <w:t>configurations</w:t>
      </w:r>
      <w:r w:rsidR="00DB7452">
        <w:rPr>
          <w:rFonts w:ascii="Times New Roman" w:hAnsi="Times New Roman" w:cs="Times New Roman"/>
          <w:sz w:val="24"/>
          <w:szCs w:val="24"/>
          <w:lang w:val="en-US"/>
        </w:rPr>
        <w:t xml:space="preserve">’. Configurations </w:t>
      </w:r>
      <w:r>
        <w:rPr>
          <w:rFonts w:ascii="Times New Roman" w:hAnsi="Times New Roman" w:cs="Times New Roman"/>
          <w:sz w:val="24"/>
          <w:szCs w:val="24"/>
          <w:lang w:val="en-US"/>
        </w:rPr>
        <w:t xml:space="preserve">are entities, but neither they themselves nor their contextual parts have unity and thus </w:t>
      </w:r>
      <w:r w:rsidR="00885763">
        <w:rPr>
          <w:rFonts w:ascii="Times New Roman" w:hAnsi="Times New Roman" w:cs="Times New Roman"/>
          <w:sz w:val="24"/>
          <w:szCs w:val="24"/>
          <w:lang w:val="en-US"/>
        </w:rPr>
        <w:t>count as</w:t>
      </w:r>
      <w:r>
        <w:rPr>
          <w:rFonts w:ascii="Times New Roman" w:hAnsi="Times New Roman" w:cs="Times New Roman"/>
          <w:sz w:val="24"/>
          <w:szCs w:val="24"/>
          <w:lang w:val="en-US"/>
        </w:rPr>
        <w:t xml:space="preserve"> single entities.</w:t>
      </w:r>
      <w:r w:rsidR="00DA2B6B">
        <w:rPr>
          <w:rFonts w:ascii="Times New Roman" w:hAnsi="Times New Roman" w:cs="Times New Roman"/>
          <w:sz w:val="24"/>
          <w:szCs w:val="24"/>
          <w:lang w:val="en-US"/>
        </w:rPr>
        <w:t xml:space="preserve"> </w:t>
      </w:r>
    </w:p>
    <w:p w:rsidR="00BF0F7B" w:rsidRDefault="00885763" w:rsidP="0048571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2B6B">
        <w:rPr>
          <w:rFonts w:ascii="Times New Roman" w:hAnsi="Times New Roman" w:cs="Times New Roman"/>
          <w:sz w:val="24"/>
          <w:szCs w:val="24"/>
          <w:lang w:val="en-US"/>
        </w:rPr>
        <w:t xml:space="preserve">How do configuration come into play in the meaning of sentences? I take it that configurations with their contextual divisions are simply determined by speakers’ intentions rather than grounded in the </w:t>
      </w:r>
      <w:r w:rsidR="009079F6">
        <w:rPr>
          <w:rFonts w:ascii="Times New Roman" w:hAnsi="Times New Roman" w:cs="Times New Roman"/>
          <w:sz w:val="24"/>
          <w:szCs w:val="24"/>
          <w:lang w:val="en-US"/>
        </w:rPr>
        <w:t>‘</w:t>
      </w:r>
      <w:r w:rsidR="00DA2B6B">
        <w:rPr>
          <w:rFonts w:ascii="Times New Roman" w:hAnsi="Times New Roman" w:cs="Times New Roman"/>
          <w:sz w:val="24"/>
          <w:szCs w:val="24"/>
          <w:lang w:val="en-US"/>
        </w:rPr>
        <w:t>content</w:t>
      </w:r>
      <w:r w:rsidR="009079F6">
        <w:rPr>
          <w:rFonts w:ascii="Times New Roman" w:hAnsi="Times New Roman" w:cs="Times New Roman"/>
          <w:sz w:val="24"/>
          <w:szCs w:val="24"/>
          <w:lang w:val="en-US"/>
        </w:rPr>
        <w:t>’</w:t>
      </w:r>
      <w:r w:rsidR="00DA2B6B">
        <w:rPr>
          <w:rFonts w:ascii="Times New Roman" w:hAnsi="Times New Roman" w:cs="Times New Roman"/>
          <w:sz w:val="24"/>
          <w:szCs w:val="24"/>
          <w:lang w:val="en-US"/>
        </w:rPr>
        <w:t xml:space="preserve"> of situations (which were part of the lexical arguments of predicates on the view in Moltmann 1997, 1998, 2005). </w:t>
      </w:r>
    </w:p>
    <w:p w:rsidR="00C70AC6" w:rsidRDefault="00F23BE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w:t>
      </w:r>
      <w:r w:rsidR="00DA7B5D">
        <w:rPr>
          <w:rFonts w:ascii="Times New Roman" w:hAnsi="Times New Roman" w:cs="Times New Roman"/>
          <w:sz w:val="24"/>
          <w:szCs w:val="24"/>
          <w:lang w:val="en-US"/>
        </w:rPr>
        <w:t xml:space="preserve"> other</w:t>
      </w:r>
      <w:r>
        <w:rPr>
          <w:rFonts w:ascii="Times New Roman" w:hAnsi="Times New Roman" w:cs="Times New Roman"/>
          <w:sz w:val="24"/>
          <w:szCs w:val="24"/>
          <w:lang w:val="en-US"/>
        </w:rPr>
        <w:t xml:space="preserve"> linguistic expressions</w:t>
      </w:r>
      <w:r w:rsidR="00DA7B5D">
        <w:rPr>
          <w:rFonts w:ascii="Times New Roman" w:hAnsi="Times New Roman" w:cs="Times New Roman"/>
          <w:sz w:val="24"/>
          <w:szCs w:val="24"/>
          <w:lang w:val="en-US"/>
        </w:rPr>
        <w:t xml:space="preserve"> besides </w:t>
      </w:r>
      <w:r w:rsidR="00DB7452">
        <w:rPr>
          <w:rFonts w:ascii="Times New Roman" w:hAnsi="Times New Roman" w:cs="Times New Roman"/>
          <w:sz w:val="24"/>
          <w:szCs w:val="24"/>
          <w:lang w:val="en-US"/>
        </w:rPr>
        <w:t>prepositional phrases</w:t>
      </w:r>
      <w:r w:rsidR="00DA7B5D">
        <w:rPr>
          <w:rFonts w:ascii="Times New Roman" w:hAnsi="Times New Roman" w:cs="Times New Roman"/>
          <w:sz w:val="24"/>
          <w:szCs w:val="24"/>
          <w:lang w:val="en-US"/>
        </w:rPr>
        <w:t xml:space="preserve"> as in (</w:t>
      </w:r>
      <w:r w:rsidR="007308A4">
        <w:rPr>
          <w:rFonts w:ascii="Times New Roman" w:hAnsi="Times New Roman" w:cs="Times New Roman"/>
          <w:sz w:val="24"/>
          <w:szCs w:val="24"/>
          <w:lang w:val="en-US"/>
        </w:rPr>
        <w:t>28</w:t>
      </w:r>
      <w:r w:rsidR="00DA7B5D">
        <w:rPr>
          <w:rFonts w:ascii="Times New Roman" w:hAnsi="Times New Roman" w:cs="Times New Roman"/>
          <w:sz w:val="24"/>
          <w:szCs w:val="24"/>
          <w:lang w:val="en-US"/>
        </w:rPr>
        <w:t>a, b)</w:t>
      </w:r>
      <w:r>
        <w:rPr>
          <w:rFonts w:ascii="Times New Roman" w:hAnsi="Times New Roman" w:cs="Times New Roman"/>
          <w:sz w:val="24"/>
          <w:szCs w:val="24"/>
          <w:lang w:val="en-US"/>
        </w:rPr>
        <w:t xml:space="preserve"> that can influence the</w:t>
      </w:r>
      <w:r w:rsidR="00463109">
        <w:rPr>
          <w:rFonts w:ascii="Times New Roman" w:hAnsi="Times New Roman" w:cs="Times New Roman"/>
          <w:sz w:val="24"/>
          <w:szCs w:val="24"/>
          <w:lang w:val="en-US"/>
        </w:rPr>
        <w:t xml:space="preserve"> configuration </w:t>
      </w:r>
      <w:r w:rsidR="009079F6">
        <w:rPr>
          <w:rFonts w:ascii="Times New Roman" w:hAnsi="Times New Roman" w:cs="Times New Roman"/>
          <w:sz w:val="24"/>
          <w:szCs w:val="24"/>
          <w:lang w:val="en-US"/>
        </w:rPr>
        <w:t xml:space="preserve">that </w:t>
      </w:r>
      <w:r w:rsidR="00463109">
        <w:rPr>
          <w:rFonts w:ascii="Times New Roman" w:hAnsi="Times New Roman" w:cs="Times New Roman"/>
          <w:sz w:val="24"/>
          <w:szCs w:val="24"/>
          <w:lang w:val="en-US"/>
        </w:rPr>
        <w:t xml:space="preserve">a plural or </w:t>
      </w:r>
      <w:r w:rsidR="004D24A5">
        <w:rPr>
          <w:rFonts w:ascii="Times New Roman" w:hAnsi="Times New Roman" w:cs="Times New Roman"/>
          <w:sz w:val="24"/>
          <w:szCs w:val="24"/>
          <w:lang w:val="en-US"/>
        </w:rPr>
        <w:t>m</w:t>
      </w:r>
      <w:r w:rsidR="00463109">
        <w:rPr>
          <w:rFonts w:ascii="Times New Roman" w:hAnsi="Times New Roman" w:cs="Times New Roman"/>
          <w:sz w:val="24"/>
          <w:szCs w:val="24"/>
          <w:lang w:val="en-US"/>
        </w:rPr>
        <w:t>ass NP stands for. In particular</w:t>
      </w:r>
      <w:r w:rsidR="0012370E">
        <w:rPr>
          <w:rFonts w:ascii="Times New Roman" w:hAnsi="Times New Roman" w:cs="Times New Roman"/>
          <w:sz w:val="24"/>
          <w:szCs w:val="24"/>
          <w:lang w:val="en-US"/>
        </w:rPr>
        <w:t>,</w:t>
      </w:r>
      <w:r w:rsidR="00463109">
        <w:rPr>
          <w:rFonts w:ascii="Times New Roman" w:hAnsi="Times New Roman" w:cs="Times New Roman"/>
          <w:sz w:val="24"/>
          <w:szCs w:val="24"/>
          <w:lang w:val="en-US"/>
        </w:rPr>
        <w:t xml:space="preserve"> the adjectival modifier </w:t>
      </w:r>
      <w:r w:rsidR="00463109" w:rsidRPr="00DA7B5D">
        <w:rPr>
          <w:rFonts w:ascii="Times New Roman" w:hAnsi="Times New Roman" w:cs="Times New Roman"/>
          <w:i/>
          <w:sz w:val="24"/>
          <w:szCs w:val="24"/>
          <w:lang w:val="en-US"/>
        </w:rPr>
        <w:t xml:space="preserve">individual </w:t>
      </w:r>
      <w:r w:rsidR="00463109">
        <w:rPr>
          <w:rFonts w:ascii="Times New Roman" w:hAnsi="Times New Roman" w:cs="Times New Roman"/>
          <w:sz w:val="24"/>
          <w:szCs w:val="24"/>
          <w:lang w:val="en-US"/>
        </w:rPr>
        <w:t xml:space="preserve">sets </w:t>
      </w:r>
      <w:r w:rsidR="00DA7B5D">
        <w:rPr>
          <w:rFonts w:ascii="Times New Roman" w:hAnsi="Times New Roman" w:cs="Times New Roman"/>
          <w:sz w:val="24"/>
          <w:szCs w:val="24"/>
          <w:lang w:val="en-US"/>
        </w:rPr>
        <w:t>up</w:t>
      </w:r>
      <w:r w:rsidR="00463109">
        <w:rPr>
          <w:rFonts w:ascii="Times New Roman" w:hAnsi="Times New Roman" w:cs="Times New Roman"/>
          <w:sz w:val="24"/>
          <w:szCs w:val="24"/>
          <w:lang w:val="en-US"/>
        </w:rPr>
        <w:t xml:space="preserve"> a configuration in which a plurality is divided </w:t>
      </w:r>
      <w:r w:rsidR="00DA7B5D">
        <w:rPr>
          <w:rFonts w:ascii="Times New Roman" w:hAnsi="Times New Roman" w:cs="Times New Roman"/>
          <w:sz w:val="24"/>
          <w:szCs w:val="24"/>
          <w:lang w:val="en-US"/>
        </w:rPr>
        <w:t>just</w:t>
      </w:r>
      <w:r w:rsidR="00463109">
        <w:rPr>
          <w:rFonts w:ascii="Times New Roman" w:hAnsi="Times New Roman" w:cs="Times New Roman"/>
          <w:sz w:val="24"/>
          <w:szCs w:val="24"/>
          <w:lang w:val="en-US"/>
        </w:rPr>
        <w:t xml:space="preserve"> into its individual members.</w:t>
      </w:r>
      <w:r w:rsidR="00DA7B5D">
        <w:rPr>
          <w:rStyle w:val="FootnoteReference"/>
          <w:rFonts w:ascii="Times New Roman" w:hAnsi="Times New Roman" w:cs="Times New Roman"/>
          <w:sz w:val="24"/>
          <w:szCs w:val="24"/>
          <w:lang w:val="en-US"/>
        </w:rPr>
        <w:footnoteReference w:id="9"/>
      </w:r>
      <w:r w:rsidR="00DA7B5D">
        <w:rPr>
          <w:rFonts w:ascii="Times New Roman" w:hAnsi="Times New Roman" w:cs="Times New Roman"/>
          <w:sz w:val="24"/>
          <w:szCs w:val="24"/>
          <w:lang w:val="en-US"/>
        </w:rPr>
        <w:t xml:space="preserve"> Thus (</w:t>
      </w:r>
      <w:r w:rsidR="00F11341">
        <w:rPr>
          <w:rFonts w:ascii="Times New Roman" w:hAnsi="Times New Roman" w:cs="Times New Roman"/>
          <w:sz w:val="24"/>
          <w:szCs w:val="24"/>
          <w:lang w:val="en-US"/>
        </w:rPr>
        <w:t>30</w:t>
      </w:r>
      <w:r w:rsidR="00DA7B5D">
        <w:rPr>
          <w:rFonts w:ascii="Times New Roman" w:hAnsi="Times New Roman" w:cs="Times New Roman"/>
          <w:sz w:val="24"/>
          <w:szCs w:val="24"/>
          <w:lang w:val="en-US"/>
        </w:rPr>
        <w:t>) has only the individual-comparison reading:</w:t>
      </w:r>
    </w:p>
    <w:p w:rsidR="00463109" w:rsidRDefault="00463109" w:rsidP="0007323A">
      <w:pPr>
        <w:spacing w:after="0" w:line="360" w:lineRule="auto"/>
        <w:rPr>
          <w:rFonts w:ascii="Times New Roman" w:hAnsi="Times New Roman" w:cs="Times New Roman"/>
          <w:sz w:val="24"/>
          <w:szCs w:val="24"/>
          <w:lang w:val="en-US"/>
        </w:rPr>
      </w:pPr>
    </w:p>
    <w:p w:rsidR="00463109" w:rsidRDefault="0046310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8A4">
        <w:rPr>
          <w:rFonts w:ascii="Times New Roman" w:hAnsi="Times New Roman" w:cs="Times New Roman"/>
          <w:sz w:val="24"/>
          <w:szCs w:val="24"/>
          <w:lang w:val="en-US"/>
        </w:rPr>
        <w:t>30</w:t>
      </w:r>
      <w:r>
        <w:rPr>
          <w:rFonts w:ascii="Times New Roman" w:hAnsi="Times New Roman" w:cs="Times New Roman"/>
          <w:sz w:val="24"/>
          <w:szCs w:val="24"/>
          <w:lang w:val="en-US"/>
        </w:rPr>
        <w:t>) John compared the individual students.</w:t>
      </w:r>
    </w:p>
    <w:p w:rsidR="004D24A5" w:rsidRDefault="004D24A5" w:rsidP="0007323A">
      <w:pPr>
        <w:spacing w:after="0" w:line="360" w:lineRule="auto"/>
        <w:rPr>
          <w:rFonts w:ascii="Times New Roman" w:hAnsi="Times New Roman" w:cs="Times New Roman"/>
          <w:sz w:val="24"/>
          <w:szCs w:val="24"/>
          <w:lang w:val="en-US"/>
        </w:rPr>
      </w:pPr>
    </w:p>
    <w:p w:rsidR="00EF7DD7" w:rsidRDefault="00EF7DD7" w:rsidP="0007323A">
      <w:pPr>
        <w:spacing w:after="0" w:line="360" w:lineRule="auto"/>
        <w:rPr>
          <w:rFonts w:ascii="Times New Roman" w:hAnsi="Times New Roman" w:cs="Times New Roman"/>
          <w:sz w:val="24"/>
          <w:szCs w:val="24"/>
          <w:lang w:val="en-US"/>
        </w:rPr>
      </w:pPr>
      <w:r w:rsidRPr="00EF7DD7">
        <w:rPr>
          <w:rFonts w:ascii="Times New Roman" w:hAnsi="Times New Roman" w:cs="Times New Roman"/>
          <w:i/>
          <w:sz w:val="24"/>
          <w:szCs w:val="24"/>
          <w:lang w:val="en-US"/>
        </w:rPr>
        <w:t xml:space="preserve">Individual </w:t>
      </w:r>
      <w:r>
        <w:rPr>
          <w:rFonts w:ascii="Times New Roman" w:hAnsi="Times New Roman" w:cs="Times New Roman"/>
          <w:sz w:val="24"/>
          <w:szCs w:val="24"/>
          <w:lang w:val="en-US"/>
        </w:rPr>
        <w:t>is</w:t>
      </w:r>
      <w:r w:rsidR="00D62A6C">
        <w:rPr>
          <w:rFonts w:ascii="Times New Roman" w:hAnsi="Times New Roman" w:cs="Times New Roman"/>
          <w:sz w:val="24"/>
          <w:szCs w:val="24"/>
          <w:lang w:val="en-US"/>
        </w:rPr>
        <w:t xml:space="preserve"> </w:t>
      </w:r>
      <w:r w:rsidR="00DA7B5D">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EF7DD7">
        <w:rPr>
          <w:rFonts w:ascii="Times New Roman" w:hAnsi="Times New Roman" w:cs="Times New Roman"/>
          <w:i/>
          <w:sz w:val="24"/>
          <w:szCs w:val="24"/>
          <w:lang w:val="en-US"/>
        </w:rPr>
        <w:t>count</w:t>
      </w:r>
      <w:r>
        <w:rPr>
          <w:rFonts w:ascii="Times New Roman" w:hAnsi="Times New Roman" w:cs="Times New Roman"/>
          <w:sz w:val="24"/>
          <w:szCs w:val="24"/>
          <w:lang w:val="en-US"/>
        </w:rPr>
        <w:t xml:space="preserve">-type predicate in that it targets </w:t>
      </w:r>
      <w:r w:rsidR="00DA7B5D">
        <w:rPr>
          <w:rFonts w:ascii="Times New Roman" w:hAnsi="Times New Roman" w:cs="Times New Roman"/>
          <w:sz w:val="24"/>
          <w:szCs w:val="24"/>
          <w:lang w:val="en-US"/>
        </w:rPr>
        <w:t>parts of an entity</w:t>
      </w:r>
      <w:r>
        <w:rPr>
          <w:rFonts w:ascii="Times New Roman" w:hAnsi="Times New Roman" w:cs="Times New Roman"/>
          <w:sz w:val="24"/>
          <w:szCs w:val="24"/>
          <w:lang w:val="en-US"/>
        </w:rPr>
        <w:t xml:space="preserve"> specified as countable.</w:t>
      </w:r>
      <w:r w:rsidR="00D62A6C">
        <w:rPr>
          <w:rFonts w:ascii="Times New Roman" w:hAnsi="Times New Roman" w:cs="Times New Roman"/>
          <w:sz w:val="24"/>
          <w:szCs w:val="24"/>
          <w:lang w:val="en-US"/>
        </w:rPr>
        <w:t xml:space="preserve"> </w:t>
      </w:r>
      <w:r w:rsidR="00802237">
        <w:rPr>
          <w:rFonts w:ascii="Times New Roman" w:hAnsi="Times New Roman" w:cs="Times New Roman"/>
          <w:sz w:val="24"/>
          <w:szCs w:val="24"/>
          <w:lang w:val="en-US"/>
        </w:rPr>
        <w:t>Its semantic effect is to ensure that a plurality has only its individual members as its parts</w:t>
      </w:r>
      <w:r w:rsidR="00DA7B5D">
        <w:rPr>
          <w:rFonts w:ascii="Times New Roman" w:hAnsi="Times New Roman" w:cs="Times New Roman"/>
          <w:sz w:val="24"/>
          <w:szCs w:val="24"/>
          <w:lang w:val="en-US"/>
        </w:rPr>
        <w:t>:</w:t>
      </w:r>
    </w:p>
    <w:p w:rsidR="00D62A6C" w:rsidRDefault="00D62A6C" w:rsidP="0007323A">
      <w:pPr>
        <w:spacing w:after="0" w:line="360" w:lineRule="auto"/>
        <w:rPr>
          <w:rFonts w:ascii="Times New Roman" w:hAnsi="Times New Roman" w:cs="Times New Roman"/>
          <w:sz w:val="24"/>
          <w:szCs w:val="24"/>
          <w:lang w:val="en-US"/>
        </w:rPr>
      </w:pPr>
    </w:p>
    <w:p w:rsidR="00D62A6C" w:rsidRPr="00802237" w:rsidRDefault="00A41EAD" w:rsidP="0007323A">
      <w:pPr>
        <w:spacing w:after="0" w:line="360" w:lineRule="auto"/>
        <w:rPr>
          <w:rFonts w:ascii="Times New Roman" w:hAnsi="Times New Roman" w:cs="Times New Roman"/>
          <w:sz w:val="24"/>
          <w:szCs w:val="24"/>
          <w:lang w:val="en-US"/>
        </w:rPr>
      </w:pPr>
      <w:r w:rsidRPr="00802237">
        <w:rPr>
          <w:rFonts w:ascii="Times New Roman" w:hAnsi="Times New Roman" w:cs="Times New Roman"/>
          <w:sz w:val="24"/>
          <w:szCs w:val="24"/>
          <w:lang w:val="en-US"/>
        </w:rPr>
        <w:t>(</w:t>
      </w:r>
      <w:r w:rsidR="007308A4" w:rsidRPr="00802237">
        <w:rPr>
          <w:rFonts w:ascii="Times New Roman" w:hAnsi="Times New Roman" w:cs="Times New Roman"/>
          <w:sz w:val="24"/>
          <w:szCs w:val="24"/>
          <w:lang w:val="en-US"/>
        </w:rPr>
        <w:t>31</w:t>
      </w:r>
      <w:r w:rsidRPr="00802237">
        <w:rPr>
          <w:rFonts w:ascii="Times New Roman" w:hAnsi="Times New Roman" w:cs="Times New Roman"/>
          <w:sz w:val="24"/>
          <w:szCs w:val="24"/>
          <w:lang w:val="en-US"/>
        </w:rPr>
        <w:t xml:space="preserve">) </w:t>
      </w:r>
      <w:r w:rsidR="003A1B1A">
        <w:rPr>
          <w:rFonts w:ascii="Times New Roman" w:hAnsi="Times New Roman" w:cs="Times New Roman"/>
          <w:sz w:val="24"/>
          <w:szCs w:val="24"/>
          <w:lang w:val="en-US"/>
        </w:rPr>
        <w:sym w:font="Symbol" w:char="F022"/>
      </w:r>
      <w:r w:rsidR="00F11341" w:rsidRPr="00802237">
        <w:rPr>
          <w:rFonts w:ascii="Times New Roman" w:hAnsi="Times New Roman" w:cs="Times New Roman"/>
          <w:sz w:val="24"/>
          <w:szCs w:val="24"/>
          <w:lang w:val="en-US"/>
        </w:rPr>
        <w:t>x</w:t>
      </w:r>
      <w:r w:rsidRPr="00802237">
        <w:rPr>
          <w:rFonts w:ascii="Times New Roman" w:hAnsi="Times New Roman" w:cs="Times New Roman"/>
          <w:sz w:val="24"/>
          <w:szCs w:val="24"/>
          <w:lang w:val="en-US"/>
        </w:rPr>
        <w:t>(i</w:t>
      </w:r>
      <w:r w:rsidR="00D62A6C" w:rsidRPr="00802237">
        <w:rPr>
          <w:rFonts w:ascii="Times New Roman" w:hAnsi="Times New Roman" w:cs="Times New Roman"/>
          <w:sz w:val="24"/>
          <w:szCs w:val="24"/>
          <w:lang w:val="en-US"/>
        </w:rPr>
        <w:t xml:space="preserve">ndividual </w:t>
      </w:r>
      <w:r w:rsidR="003A1B1A" w:rsidRPr="00802237">
        <w:rPr>
          <w:rFonts w:ascii="Times New Roman" w:hAnsi="Times New Roman" w:cs="Times New Roman"/>
          <w:sz w:val="24"/>
          <w:szCs w:val="24"/>
          <w:lang w:val="en-US"/>
        </w:rPr>
        <w:t>students</w:t>
      </w:r>
      <w:r w:rsidRPr="00802237">
        <w:rPr>
          <w:rFonts w:ascii="Times New Roman" w:hAnsi="Times New Roman" w:cs="Times New Roman"/>
          <w:sz w:val="24"/>
          <w:szCs w:val="24"/>
          <w:lang w:val="en-US"/>
        </w:rPr>
        <w:t xml:space="preserve"> (x)</w:t>
      </w:r>
      <w:r w:rsidR="00F11341" w:rsidRPr="00802237">
        <w:rPr>
          <w:rFonts w:ascii="Times New Roman" w:hAnsi="Times New Roman" w:cs="Times New Roman"/>
          <w:sz w:val="24"/>
          <w:szCs w:val="24"/>
          <w:lang w:val="en-US"/>
        </w:rPr>
        <w:t xml:space="preserve"> iff  </w:t>
      </w:r>
      <w:r w:rsidR="00F11341">
        <w:rPr>
          <w:rFonts w:ascii="Times New Roman" w:hAnsi="Times New Roman" w:cs="Times New Roman"/>
          <w:sz w:val="24"/>
          <w:szCs w:val="24"/>
        </w:rPr>
        <w:sym w:font="Symbol" w:char="F022"/>
      </w:r>
      <w:r w:rsidR="00F11341" w:rsidRPr="00802237">
        <w:rPr>
          <w:rFonts w:ascii="Times New Roman" w:hAnsi="Times New Roman" w:cs="Times New Roman"/>
          <w:sz w:val="24"/>
          <w:szCs w:val="24"/>
          <w:lang w:val="en-US"/>
        </w:rPr>
        <w:t xml:space="preserve">y(y &lt; x </w:t>
      </w:r>
      <w:r w:rsidR="00F11341" w:rsidRPr="00F11341">
        <w:rPr>
          <w:rFonts w:ascii="Times New Roman" w:hAnsi="Times New Roman" w:cs="Times New Roman"/>
          <w:sz w:val="24"/>
          <w:szCs w:val="24"/>
        </w:rPr>
        <w:sym w:font="Wingdings" w:char="F0E0"/>
      </w:r>
      <w:r w:rsidR="00F11341" w:rsidRPr="00802237">
        <w:rPr>
          <w:rFonts w:ascii="Times New Roman" w:hAnsi="Times New Roman" w:cs="Times New Roman"/>
          <w:sz w:val="24"/>
          <w:szCs w:val="24"/>
          <w:lang w:val="en-US"/>
        </w:rPr>
        <w:t xml:space="preserve"> UNIT(y))</w:t>
      </w:r>
    </w:p>
    <w:p w:rsidR="00D62A6C" w:rsidRPr="00802237" w:rsidRDefault="00D62A6C" w:rsidP="0007323A">
      <w:pPr>
        <w:spacing w:after="0" w:line="360" w:lineRule="auto"/>
        <w:rPr>
          <w:rFonts w:ascii="Times New Roman" w:hAnsi="Times New Roman" w:cs="Times New Roman"/>
          <w:sz w:val="24"/>
          <w:szCs w:val="24"/>
          <w:lang w:val="en-US"/>
        </w:rPr>
      </w:pPr>
    </w:p>
    <w:p w:rsidR="00445558" w:rsidRDefault="004D24A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meaning of</w:t>
      </w:r>
      <w:r w:rsidRPr="00852203">
        <w:rPr>
          <w:rFonts w:ascii="Times New Roman" w:hAnsi="Times New Roman" w:cs="Times New Roman"/>
          <w:i/>
          <w:sz w:val="24"/>
          <w:szCs w:val="24"/>
          <w:lang w:val="en-US"/>
        </w:rPr>
        <w:t xml:space="preserve"> individual</w:t>
      </w:r>
      <w:r w:rsidR="00DA7B5D">
        <w:rPr>
          <w:rFonts w:ascii="Times New Roman" w:hAnsi="Times New Roman" w:cs="Times New Roman"/>
          <w:sz w:val="24"/>
          <w:szCs w:val="24"/>
          <w:lang w:val="en-US"/>
        </w:rPr>
        <w:t xml:space="preserve"> </w:t>
      </w:r>
      <w:r w:rsidR="00F26426">
        <w:rPr>
          <w:rFonts w:ascii="Times New Roman" w:hAnsi="Times New Roman" w:cs="Times New Roman"/>
          <w:sz w:val="24"/>
          <w:szCs w:val="24"/>
          <w:lang w:val="en-US"/>
        </w:rPr>
        <w:t>as a plural modifier</w:t>
      </w:r>
      <w:r w:rsidR="00802237">
        <w:rPr>
          <w:rFonts w:ascii="Times New Roman" w:hAnsi="Times New Roman" w:cs="Times New Roman"/>
          <w:sz w:val="24"/>
          <w:szCs w:val="24"/>
          <w:lang w:val="en-US"/>
        </w:rPr>
        <w:t xml:space="preserve"> thus</w:t>
      </w:r>
      <w:r w:rsidR="00F26426">
        <w:rPr>
          <w:rFonts w:ascii="Times New Roman" w:hAnsi="Times New Roman" w:cs="Times New Roman"/>
          <w:sz w:val="24"/>
          <w:szCs w:val="24"/>
          <w:lang w:val="en-US"/>
        </w:rPr>
        <w:t xml:space="preserve"> </w:t>
      </w:r>
      <w:r w:rsidR="00DA7B5D">
        <w:rPr>
          <w:rFonts w:ascii="Times New Roman" w:hAnsi="Times New Roman" w:cs="Times New Roman"/>
          <w:sz w:val="24"/>
          <w:szCs w:val="24"/>
          <w:lang w:val="en-US"/>
        </w:rPr>
        <w:t xml:space="preserve">holds of an entity </w:t>
      </w:r>
      <w:r w:rsidR="003A1B1A">
        <w:rPr>
          <w:rFonts w:ascii="Times New Roman" w:hAnsi="Times New Roman" w:cs="Times New Roman"/>
          <w:sz w:val="24"/>
          <w:szCs w:val="24"/>
          <w:lang w:val="en-US"/>
        </w:rPr>
        <w:t xml:space="preserve">x </w:t>
      </w:r>
      <w:r w:rsidR="00F11341">
        <w:rPr>
          <w:rFonts w:ascii="Times New Roman" w:hAnsi="Times New Roman" w:cs="Times New Roman"/>
          <w:sz w:val="24"/>
          <w:szCs w:val="24"/>
          <w:lang w:val="en-US"/>
        </w:rPr>
        <w:t>just in case every proper part of x is a unit</w:t>
      </w:r>
      <w:r w:rsidR="00802237">
        <w:rPr>
          <w:rFonts w:ascii="Times New Roman" w:hAnsi="Times New Roman" w:cs="Times New Roman"/>
          <w:sz w:val="24"/>
          <w:szCs w:val="24"/>
          <w:lang w:val="en-US"/>
        </w:rPr>
        <w:t xml:space="preserve"> (UNIT), that is, </w:t>
      </w:r>
      <w:r w:rsidR="00F82679">
        <w:rPr>
          <w:rFonts w:ascii="Times New Roman" w:hAnsi="Times New Roman" w:cs="Times New Roman"/>
          <w:sz w:val="24"/>
          <w:szCs w:val="24"/>
          <w:lang w:val="en-US"/>
        </w:rPr>
        <w:t>counts as a single entity</w:t>
      </w:r>
      <w:r w:rsidR="00F11341">
        <w:rPr>
          <w:rFonts w:ascii="Times New Roman" w:hAnsi="Times New Roman" w:cs="Times New Roman"/>
          <w:sz w:val="24"/>
          <w:szCs w:val="24"/>
          <w:lang w:val="en-US"/>
        </w:rPr>
        <w:t xml:space="preserve">. </w:t>
      </w:r>
    </w:p>
    <w:p w:rsidR="004476EE" w:rsidRDefault="004476EE" w:rsidP="0007323A">
      <w:pPr>
        <w:spacing w:after="0" w:line="360" w:lineRule="auto"/>
        <w:rPr>
          <w:rFonts w:ascii="Times New Roman" w:hAnsi="Times New Roman" w:cs="Times New Roman"/>
          <w:b/>
          <w:sz w:val="24"/>
          <w:szCs w:val="24"/>
          <w:lang w:val="en-US"/>
        </w:rPr>
      </w:pPr>
    </w:p>
    <w:p w:rsidR="0048571D" w:rsidRPr="00155ECD" w:rsidRDefault="000C6B11"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457284">
        <w:rPr>
          <w:rFonts w:ascii="Times New Roman" w:hAnsi="Times New Roman" w:cs="Times New Roman"/>
          <w:b/>
          <w:sz w:val="24"/>
          <w:szCs w:val="24"/>
          <w:lang w:val="en-US"/>
        </w:rPr>
        <w:t>. The status of</w:t>
      </w:r>
      <w:r w:rsidR="000271A8">
        <w:rPr>
          <w:rFonts w:ascii="Times New Roman" w:hAnsi="Times New Roman" w:cs="Times New Roman"/>
          <w:b/>
          <w:sz w:val="24"/>
          <w:szCs w:val="24"/>
          <w:lang w:val="en-US"/>
        </w:rPr>
        <w:t xml:space="preserve"> the</w:t>
      </w:r>
      <w:r w:rsidR="00457284">
        <w:rPr>
          <w:rFonts w:ascii="Times New Roman" w:hAnsi="Times New Roman" w:cs="Times New Roman"/>
          <w:b/>
          <w:sz w:val="24"/>
          <w:szCs w:val="24"/>
          <w:lang w:val="en-US"/>
        </w:rPr>
        <w:t xml:space="preserve"> l</w:t>
      </w:r>
      <w:r w:rsidR="00787B59">
        <w:rPr>
          <w:rFonts w:ascii="Times New Roman" w:hAnsi="Times New Roman" w:cs="Times New Roman"/>
          <w:b/>
          <w:sz w:val="24"/>
          <w:szCs w:val="24"/>
          <w:lang w:val="en-US"/>
        </w:rPr>
        <w:t>anguage-d</w:t>
      </w:r>
      <w:r w:rsidR="00155ECD" w:rsidRPr="00155ECD">
        <w:rPr>
          <w:rFonts w:ascii="Times New Roman" w:hAnsi="Times New Roman" w:cs="Times New Roman"/>
          <w:b/>
          <w:sz w:val="24"/>
          <w:szCs w:val="24"/>
          <w:lang w:val="en-US"/>
        </w:rPr>
        <w:t>riven</w:t>
      </w:r>
      <w:r w:rsidR="00457284">
        <w:rPr>
          <w:rFonts w:ascii="Times New Roman" w:hAnsi="Times New Roman" w:cs="Times New Roman"/>
          <w:b/>
          <w:sz w:val="24"/>
          <w:szCs w:val="24"/>
          <w:lang w:val="en-US"/>
        </w:rPr>
        <w:t xml:space="preserve"> ontology</w:t>
      </w:r>
    </w:p>
    <w:p w:rsidR="00B762E9" w:rsidRDefault="00B762E9" w:rsidP="008F7D0E">
      <w:pPr>
        <w:spacing w:after="0" w:line="360" w:lineRule="auto"/>
        <w:rPr>
          <w:rFonts w:ascii="Times New Roman" w:hAnsi="Times New Roman" w:cs="Times New Roman"/>
          <w:sz w:val="24"/>
          <w:szCs w:val="24"/>
          <w:lang w:val="en-US"/>
        </w:rPr>
      </w:pPr>
    </w:p>
    <w:p w:rsidR="00037C6F" w:rsidRDefault="008F7D0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Unity and c</w:t>
      </w:r>
      <w:r w:rsidR="00037C6F">
        <w:rPr>
          <w:rFonts w:ascii="Times New Roman" w:hAnsi="Times New Roman" w:cs="Times New Roman"/>
          <w:sz w:val="24"/>
          <w:szCs w:val="24"/>
          <w:lang w:val="en-US"/>
        </w:rPr>
        <w:t>ountability</w:t>
      </w:r>
      <w:r w:rsidR="00D62A6C">
        <w:rPr>
          <w:rFonts w:ascii="Times New Roman" w:hAnsi="Times New Roman" w:cs="Times New Roman"/>
          <w:sz w:val="24"/>
          <w:szCs w:val="24"/>
          <w:lang w:val="en-US"/>
        </w:rPr>
        <w:t>,</w:t>
      </w:r>
      <w:r w:rsidR="00037C6F">
        <w:rPr>
          <w:rFonts w:ascii="Times New Roman" w:hAnsi="Times New Roman" w:cs="Times New Roman"/>
          <w:sz w:val="24"/>
          <w:szCs w:val="24"/>
          <w:lang w:val="en-US"/>
        </w:rPr>
        <w:t xml:space="preserve"> </w:t>
      </w:r>
      <w:r w:rsidR="00D62A6C">
        <w:rPr>
          <w:rFonts w:ascii="Times New Roman" w:hAnsi="Times New Roman" w:cs="Times New Roman"/>
          <w:sz w:val="24"/>
          <w:szCs w:val="24"/>
          <w:lang w:val="en-US"/>
        </w:rPr>
        <w:t xml:space="preserve">on </w:t>
      </w:r>
      <w:r w:rsidR="00037C6F">
        <w:rPr>
          <w:rFonts w:ascii="Times New Roman" w:hAnsi="Times New Roman" w:cs="Times New Roman"/>
          <w:sz w:val="24"/>
          <w:szCs w:val="24"/>
          <w:lang w:val="en-US"/>
        </w:rPr>
        <w:t>th</w:t>
      </w:r>
      <w:r w:rsidR="00DA2B6B">
        <w:rPr>
          <w:rFonts w:ascii="Times New Roman" w:hAnsi="Times New Roman" w:cs="Times New Roman"/>
          <w:sz w:val="24"/>
          <w:szCs w:val="24"/>
          <w:lang w:val="en-US"/>
        </w:rPr>
        <w:t>e present</w:t>
      </w:r>
      <w:r w:rsidR="00D62A6C">
        <w:rPr>
          <w:rFonts w:ascii="Times New Roman" w:hAnsi="Times New Roman" w:cs="Times New Roman"/>
          <w:sz w:val="24"/>
          <w:szCs w:val="24"/>
          <w:lang w:val="en-US"/>
        </w:rPr>
        <w:t xml:space="preserve"> view,</w:t>
      </w:r>
      <w:r w:rsidR="00037C6F">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00D62A6C">
        <w:rPr>
          <w:rFonts w:ascii="Times New Roman" w:hAnsi="Times New Roman" w:cs="Times New Roman"/>
          <w:sz w:val="24"/>
          <w:szCs w:val="24"/>
          <w:lang w:val="en-US"/>
        </w:rPr>
        <w:t xml:space="preserve"> </w:t>
      </w:r>
      <w:r w:rsidR="00037C6F">
        <w:rPr>
          <w:rFonts w:ascii="Times New Roman" w:hAnsi="Times New Roman" w:cs="Times New Roman"/>
          <w:sz w:val="24"/>
          <w:szCs w:val="24"/>
          <w:lang w:val="en-US"/>
        </w:rPr>
        <w:t>language-driven</w:t>
      </w:r>
      <w:r w:rsidR="00837CB7">
        <w:rPr>
          <w:rFonts w:ascii="Times New Roman" w:hAnsi="Times New Roman" w:cs="Times New Roman"/>
          <w:sz w:val="24"/>
          <w:szCs w:val="24"/>
          <w:lang w:val="en-US"/>
        </w:rPr>
        <w:t xml:space="preserve"> and </w:t>
      </w:r>
      <w:r w:rsidR="00D62A6C">
        <w:rPr>
          <w:rFonts w:ascii="Times New Roman" w:hAnsi="Times New Roman" w:cs="Times New Roman"/>
          <w:sz w:val="24"/>
          <w:szCs w:val="24"/>
          <w:lang w:val="en-US"/>
        </w:rPr>
        <w:t>made available only by the use of count</w:t>
      </w:r>
      <w:r w:rsidR="00B762E9">
        <w:rPr>
          <w:rFonts w:ascii="Times New Roman" w:hAnsi="Times New Roman" w:cs="Times New Roman"/>
          <w:sz w:val="24"/>
          <w:szCs w:val="24"/>
          <w:lang w:val="en-US"/>
        </w:rPr>
        <w:t xml:space="preserve"> nouns or classifiers</w:t>
      </w:r>
      <w:r w:rsidR="00037C6F">
        <w:rPr>
          <w:rFonts w:ascii="Times New Roman" w:hAnsi="Times New Roman" w:cs="Times New Roman"/>
          <w:sz w:val="24"/>
          <w:szCs w:val="24"/>
          <w:lang w:val="en-US"/>
        </w:rPr>
        <w:t xml:space="preserve">. </w:t>
      </w:r>
      <w:r w:rsidR="00DA2B6B">
        <w:rPr>
          <w:rFonts w:ascii="Times New Roman" w:hAnsi="Times New Roman" w:cs="Times New Roman"/>
          <w:sz w:val="24"/>
          <w:szCs w:val="24"/>
          <w:lang w:val="en-US"/>
        </w:rPr>
        <w:t>Yet t</w:t>
      </w:r>
      <w:r>
        <w:rPr>
          <w:rFonts w:ascii="Times New Roman" w:hAnsi="Times New Roman" w:cs="Times New Roman"/>
          <w:sz w:val="24"/>
          <w:szCs w:val="24"/>
          <w:lang w:val="en-US"/>
        </w:rPr>
        <w:t>he</w:t>
      </w:r>
      <w:r w:rsidR="00037C6F">
        <w:rPr>
          <w:rFonts w:ascii="Times New Roman" w:hAnsi="Times New Roman" w:cs="Times New Roman"/>
          <w:sz w:val="24"/>
          <w:szCs w:val="24"/>
          <w:lang w:val="en-US"/>
        </w:rPr>
        <w:t xml:space="preserve"> ontology of ordinary objects remains accessible</w:t>
      </w:r>
      <w:r w:rsidR="00DA2B6B">
        <w:rPr>
          <w:rFonts w:ascii="Times New Roman" w:hAnsi="Times New Roman" w:cs="Times New Roman"/>
          <w:sz w:val="24"/>
          <w:szCs w:val="24"/>
          <w:lang w:val="en-US"/>
        </w:rPr>
        <w:t xml:space="preserve"> </w:t>
      </w:r>
      <w:r w:rsidR="00037C6F">
        <w:rPr>
          <w:rFonts w:ascii="Times New Roman" w:hAnsi="Times New Roman" w:cs="Times New Roman"/>
          <w:sz w:val="24"/>
          <w:szCs w:val="24"/>
          <w:lang w:val="en-US"/>
        </w:rPr>
        <w:t xml:space="preserve">and plays a role </w:t>
      </w:r>
      <w:r>
        <w:rPr>
          <w:rFonts w:ascii="Times New Roman" w:hAnsi="Times New Roman" w:cs="Times New Roman"/>
          <w:sz w:val="24"/>
          <w:szCs w:val="24"/>
          <w:lang w:val="en-US"/>
        </w:rPr>
        <w:t xml:space="preserve">in the lexical meaning of predicates </w:t>
      </w:r>
      <w:r w:rsidR="00037C6F">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the </w:t>
      </w:r>
      <w:r w:rsidR="00037C6F">
        <w:rPr>
          <w:rFonts w:ascii="Times New Roman" w:hAnsi="Times New Roman" w:cs="Times New Roman"/>
          <w:sz w:val="24"/>
          <w:szCs w:val="24"/>
          <w:lang w:val="en-US"/>
        </w:rPr>
        <w:t>choice of classifiers.</w:t>
      </w:r>
      <w:r w:rsidR="00D62A6C">
        <w:rPr>
          <w:rFonts w:ascii="Times New Roman" w:hAnsi="Times New Roman" w:cs="Times New Roman"/>
          <w:sz w:val="24"/>
          <w:szCs w:val="24"/>
          <w:lang w:val="en-US"/>
        </w:rPr>
        <w:t xml:space="preserve"> </w:t>
      </w:r>
      <w:r w:rsidR="00FD30DD">
        <w:rPr>
          <w:rFonts w:ascii="Times New Roman" w:hAnsi="Times New Roman" w:cs="Times New Roman"/>
          <w:sz w:val="24"/>
          <w:szCs w:val="24"/>
          <w:lang w:val="en-US"/>
        </w:rPr>
        <w:t>Semantic selection clearly can relate to both the language-driven ontology and</w:t>
      </w:r>
      <w:r w:rsidR="00FD30DD" w:rsidRPr="0025677B">
        <w:rPr>
          <w:rFonts w:ascii="Times New Roman" w:hAnsi="Times New Roman" w:cs="Times New Roman"/>
          <w:sz w:val="24"/>
          <w:szCs w:val="24"/>
          <w:lang w:val="en-US"/>
        </w:rPr>
        <w:t xml:space="preserve"> </w:t>
      </w:r>
      <w:r w:rsidR="00FD30DD">
        <w:rPr>
          <w:rFonts w:ascii="Times New Roman" w:hAnsi="Times New Roman" w:cs="Times New Roman"/>
          <w:sz w:val="24"/>
          <w:szCs w:val="24"/>
          <w:lang w:val="en-US"/>
        </w:rPr>
        <w:t>the ontology of ordinary objects</w:t>
      </w:r>
      <w:r w:rsidR="00837CB7">
        <w:rPr>
          <w:rFonts w:ascii="Times New Roman" w:hAnsi="Times New Roman" w:cs="Times New Roman"/>
          <w:sz w:val="24"/>
          <w:szCs w:val="24"/>
          <w:lang w:val="en-US"/>
        </w:rPr>
        <w:t>.</w:t>
      </w:r>
    </w:p>
    <w:p w:rsidR="00155ECD" w:rsidRDefault="00DA2B6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7CB7">
        <w:rPr>
          <w:rFonts w:ascii="Times New Roman" w:hAnsi="Times New Roman" w:cs="Times New Roman"/>
          <w:sz w:val="24"/>
          <w:szCs w:val="24"/>
          <w:lang w:val="en-US"/>
        </w:rPr>
        <w:t>An obvious question now is</w:t>
      </w:r>
      <w:r>
        <w:rPr>
          <w:rFonts w:ascii="Times New Roman" w:hAnsi="Times New Roman" w:cs="Times New Roman"/>
          <w:sz w:val="24"/>
          <w:szCs w:val="24"/>
          <w:lang w:val="en-US"/>
        </w:rPr>
        <w:t>: w</w:t>
      </w:r>
      <w:r w:rsidR="00155ECD">
        <w:rPr>
          <w:rFonts w:ascii="Times New Roman" w:hAnsi="Times New Roman" w:cs="Times New Roman"/>
          <w:sz w:val="24"/>
          <w:szCs w:val="24"/>
          <w:lang w:val="en-US"/>
        </w:rPr>
        <w:t xml:space="preserve">hat is the status of </w:t>
      </w:r>
      <w:r w:rsidR="006D6A98">
        <w:rPr>
          <w:rFonts w:ascii="Times New Roman" w:hAnsi="Times New Roman" w:cs="Times New Roman"/>
          <w:sz w:val="24"/>
          <w:szCs w:val="24"/>
          <w:lang w:val="en-US"/>
        </w:rPr>
        <w:t xml:space="preserve">the language-driven ontology, which includes entities such as pluralities, quantities, </w:t>
      </w:r>
      <w:r w:rsidR="00837CB7">
        <w:rPr>
          <w:rFonts w:ascii="Times New Roman" w:hAnsi="Times New Roman" w:cs="Times New Roman"/>
          <w:sz w:val="24"/>
          <w:szCs w:val="24"/>
          <w:lang w:val="en-US"/>
        </w:rPr>
        <w:t xml:space="preserve">and the notion of </w:t>
      </w:r>
      <w:r w:rsidR="006D6A98">
        <w:rPr>
          <w:rFonts w:ascii="Times New Roman" w:hAnsi="Times New Roman" w:cs="Times New Roman"/>
          <w:sz w:val="24"/>
          <w:szCs w:val="24"/>
          <w:lang w:val="en-US"/>
        </w:rPr>
        <w:t>unity</w:t>
      </w:r>
      <w:r w:rsidR="00155ECD">
        <w:rPr>
          <w:rFonts w:ascii="Times New Roman" w:hAnsi="Times New Roman" w:cs="Times New Roman"/>
          <w:sz w:val="24"/>
          <w:szCs w:val="24"/>
          <w:lang w:val="en-US"/>
        </w:rPr>
        <w:t xml:space="preserve">? </w:t>
      </w:r>
      <w:r w:rsidR="006D6A98">
        <w:rPr>
          <w:rFonts w:ascii="Times New Roman" w:hAnsi="Times New Roman" w:cs="Times New Roman"/>
          <w:sz w:val="24"/>
          <w:szCs w:val="24"/>
          <w:lang w:val="en-US"/>
        </w:rPr>
        <w:t>While it is c</w:t>
      </w:r>
      <w:r w:rsidR="00787B59">
        <w:rPr>
          <w:rFonts w:ascii="Times New Roman" w:hAnsi="Times New Roman" w:cs="Times New Roman"/>
          <w:sz w:val="24"/>
          <w:szCs w:val="24"/>
          <w:lang w:val="en-US"/>
        </w:rPr>
        <w:t>ertai</w:t>
      </w:r>
      <w:r w:rsidR="005D2004">
        <w:rPr>
          <w:rFonts w:ascii="Times New Roman" w:hAnsi="Times New Roman" w:cs="Times New Roman"/>
          <w:sz w:val="24"/>
          <w:szCs w:val="24"/>
          <w:lang w:val="en-US"/>
        </w:rPr>
        <w:t>nly not the ontology of fundamental reality</w:t>
      </w:r>
      <w:r w:rsidR="006D6A98">
        <w:rPr>
          <w:rFonts w:ascii="Times New Roman" w:hAnsi="Times New Roman" w:cs="Times New Roman"/>
          <w:sz w:val="24"/>
          <w:szCs w:val="24"/>
          <w:lang w:val="en-US"/>
        </w:rPr>
        <w:t xml:space="preserve">, it </w:t>
      </w:r>
      <w:r w:rsidR="008F7D0E">
        <w:rPr>
          <w:rFonts w:ascii="Times New Roman" w:hAnsi="Times New Roman" w:cs="Times New Roman"/>
          <w:sz w:val="24"/>
          <w:szCs w:val="24"/>
          <w:lang w:val="en-US"/>
        </w:rPr>
        <w:t>is</w:t>
      </w:r>
      <w:r w:rsidR="006D6A98">
        <w:rPr>
          <w:rFonts w:ascii="Times New Roman" w:hAnsi="Times New Roman" w:cs="Times New Roman"/>
          <w:sz w:val="24"/>
          <w:szCs w:val="24"/>
          <w:lang w:val="en-US"/>
        </w:rPr>
        <w:t xml:space="preserve"> an ontology based on selection of featu</w:t>
      </w:r>
      <w:r w:rsidR="009079F6">
        <w:rPr>
          <w:rFonts w:ascii="Times New Roman" w:hAnsi="Times New Roman" w:cs="Times New Roman"/>
          <w:sz w:val="24"/>
          <w:szCs w:val="24"/>
          <w:lang w:val="en-US"/>
        </w:rPr>
        <w:t>res and parts of reality that</w:t>
      </w:r>
      <w:r w:rsidR="006D6A98">
        <w:rPr>
          <w:rFonts w:ascii="Times New Roman" w:hAnsi="Times New Roman" w:cs="Times New Roman"/>
          <w:sz w:val="24"/>
          <w:szCs w:val="24"/>
          <w:lang w:val="en-US"/>
        </w:rPr>
        <w:t xml:space="preserve"> </w:t>
      </w:r>
      <w:r w:rsidR="008F7D0E">
        <w:rPr>
          <w:rFonts w:ascii="Times New Roman" w:hAnsi="Times New Roman" w:cs="Times New Roman"/>
          <w:sz w:val="24"/>
          <w:szCs w:val="24"/>
          <w:lang w:val="en-US"/>
        </w:rPr>
        <w:t>thus</w:t>
      </w:r>
      <w:r w:rsidR="009079F6">
        <w:rPr>
          <w:rFonts w:ascii="Times New Roman" w:hAnsi="Times New Roman" w:cs="Times New Roman"/>
          <w:sz w:val="24"/>
          <w:szCs w:val="24"/>
          <w:lang w:val="en-US"/>
        </w:rPr>
        <w:t xml:space="preserve">is </w:t>
      </w:r>
      <w:r w:rsidR="008F7D0E">
        <w:rPr>
          <w:rFonts w:ascii="Times New Roman" w:hAnsi="Times New Roman" w:cs="Times New Roman"/>
          <w:sz w:val="24"/>
          <w:szCs w:val="24"/>
          <w:lang w:val="en-US"/>
        </w:rPr>
        <w:t xml:space="preserve"> perspectival, yet </w:t>
      </w:r>
      <w:r w:rsidR="006D6A98">
        <w:rPr>
          <w:rFonts w:ascii="Times New Roman" w:hAnsi="Times New Roman" w:cs="Times New Roman"/>
          <w:sz w:val="24"/>
          <w:szCs w:val="24"/>
          <w:lang w:val="en-US"/>
        </w:rPr>
        <w:t>no less real than the</w:t>
      </w:r>
      <w:r w:rsidR="005D2004">
        <w:rPr>
          <w:rFonts w:ascii="Times New Roman" w:hAnsi="Times New Roman" w:cs="Times New Roman"/>
          <w:sz w:val="24"/>
          <w:szCs w:val="24"/>
          <w:lang w:val="en-US"/>
        </w:rPr>
        <w:t xml:space="preserve"> ontology of ord</w:t>
      </w:r>
      <w:r w:rsidR="006D6A98">
        <w:rPr>
          <w:rFonts w:ascii="Times New Roman" w:hAnsi="Times New Roman" w:cs="Times New Roman"/>
          <w:sz w:val="24"/>
          <w:szCs w:val="24"/>
          <w:lang w:val="en-US"/>
        </w:rPr>
        <w:t>inary o</w:t>
      </w:r>
      <w:r w:rsidR="008F7D0E">
        <w:rPr>
          <w:rFonts w:ascii="Times New Roman" w:hAnsi="Times New Roman" w:cs="Times New Roman"/>
          <w:sz w:val="24"/>
          <w:szCs w:val="24"/>
          <w:lang w:val="en-US"/>
        </w:rPr>
        <w:t>bjects. U</w:t>
      </w:r>
      <w:r w:rsidR="00155ECD">
        <w:rPr>
          <w:rFonts w:ascii="Times New Roman" w:hAnsi="Times New Roman" w:cs="Times New Roman"/>
          <w:sz w:val="24"/>
          <w:szCs w:val="24"/>
          <w:lang w:val="en-US"/>
        </w:rPr>
        <w:t>nity</w:t>
      </w:r>
      <w:r w:rsidR="006D6A98">
        <w:rPr>
          <w:rFonts w:ascii="Times New Roman" w:hAnsi="Times New Roman" w:cs="Times New Roman"/>
          <w:sz w:val="24"/>
          <w:szCs w:val="24"/>
          <w:lang w:val="en-US"/>
        </w:rPr>
        <w:t xml:space="preserve"> as conveyed by count </w:t>
      </w:r>
      <w:r w:rsidR="008F7D0E">
        <w:rPr>
          <w:rFonts w:ascii="Times New Roman" w:hAnsi="Times New Roman" w:cs="Times New Roman"/>
          <w:sz w:val="24"/>
          <w:szCs w:val="24"/>
          <w:lang w:val="en-US"/>
        </w:rPr>
        <w:t>nouns and classifiers</w:t>
      </w:r>
      <w:r w:rsidR="006D6A98">
        <w:rPr>
          <w:rFonts w:ascii="Times New Roman" w:hAnsi="Times New Roman" w:cs="Times New Roman"/>
          <w:sz w:val="24"/>
          <w:szCs w:val="24"/>
          <w:lang w:val="en-US"/>
        </w:rPr>
        <w:t xml:space="preserve"> does not have</w:t>
      </w:r>
      <w:r w:rsidR="00155ECD">
        <w:rPr>
          <w:rFonts w:ascii="Times New Roman" w:hAnsi="Times New Roman" w:cs="Times New Roman"/>
          <w:sz w:val="24"/>
          <w:szCs w:val="24"/>
          <w:lang w:val="en-US"/>
        </w:rPr>
        <w:t xml:space="preserve"> to be conceived as</w:t>
      </w:r>
      <w:r w:rsidR="006D6A98">
        <w:rPr>
          <w:rFonts w:ascii="Times New Roman" w:hAnsi="Times New Roman" w:cs="Times New Roman"/>
          <w:sz w:val="24"/>
          <w:szCs w:val="24"/>
          <w:lang w:val="en-US"/>
        </w:rPr>
        <w:t xml:space="preserve"> a cognitive notion, as</w:t>
      </w:r>
      <w:r w:rsidR="00155ECD">
        <w:rPr>
          <w:rFonts w:ascii="Times New Roman" w:hAnsi="Times New Roman" w:cs="Times New Roman"/>
          <w:sz w:val="24"/>
          <w:szCs w:val="24"/>
          <w:lang w:val="en-US"/>
        </w:rPr>
        <w:t xml:space="preserve"> </w:t>
      </w:r>
      <w:r w:rsidR="009079F6">
        <w:rPr>
          <w:rFonts w:ascii="Times New Roman" w:hAnsi="Times New Roman" w:cs="Times New Roman"/>
          <w:sz w:val="24"/>
          <w:szCs w:val="24"/>
          <w:lang w:val="en-US"/>
        </w:rPr>
        <w:t xml:space="preserve">a </w:t>
      </w:r>
      <w:r w:rsidR="00155ECD">
        <w:rPr>
          <w:rFonts w:ascii="Times New Roman" w:hAnsi="Times New Roman" w:cs="Times New Roman"/>
          <w:sz w:val="24"/>
          <w:szCs w:val="24"/>
          <w:lang w:val="en-US"/>
        </w:rPr>
        <w:t>mind-</w:t>
      </w:r>
      <w:r w:rsidR="006D6A98">
        <w:rPr>
          <w:rFonts w:ascii="Times New Roman" w:hAnsi="Times New Roman" w:cs="Times New Roman"/>
          <w:sz w:val="24"/>
          <w:szCs w:val="24"/>
          <w:lang w:val="en-US"/>
        </w:rPr>
        <w:t>dependent condition</w:t>
      </w:r>
      <w:r w:rsidR="00155ECD">
        <w:rPr>
          <w:rFonts w:ascii="Times New Roman" w:hAnsi="Times New Roman" w:cs="Times New Roman"/>
          <w:sz w:val="24"/>
          <w:szCs w:val="24"/>
          <w:lang w:val="en-US"/>
        </w:rPr>
        <w:t xml:space="preserve"> imposed on certain </w:t>
      </w:r>
      <w:r w:rsidR="007B0EA5">
        <w:rPr>
          <w:rFonts w:ascii="Times New Roman" w:hAnsi="Times New Roman" w:cs="Times New Roman"/>
          <w:sz w:val="24"/>
          <w:szCs w:val="24"/>
          <w:lang w:val="en-US"/>
        </w:rPr>
        <w:t>parts</w:t>
      </w:r>
      <w:r w:rsidR="00155ECD">
        <w:rPr>
          <w:rFonts w:ascii="Times New Roman" w:hAnsi="Times New Roman" w:cs="Times New Roman"/>
          <w:sz w:val="24"/>
          <w:szCs w:val="24"/>
          <w:lang w:val="en-US"/>
        </w:rPr>
        <w:t xml:space="preserve"> of the world.  Rather language-driven unity can be </w:t>
      </w:r>
      <w:r w:rsidR="009079F6">
        <w:rPr>
          <w:rFonts w:ascii="Times New Roman" w:hAnsi="Times New Roman" w:cs="Times New Roman"/>
          <w:sz w:val="24"/>
          <w:szCs w:val="24"/>
          <w:lang w:val="en-US"/>
        </w:rPr>
        <w:t>taken to be based on</w:t>
      </w:r>
      <w:r w:rsidR="00155ECD">
        <w:rPr>
          <w:rFonts w:ascii="Times New Roman" w:hAnsi="Times New Roman" w:cs="Times New Roman"/>
          <w:sz w:val="24"/>
          <w:szCs w:val="24"/>
          <w:lang w:val="en-US"/>
        </w:rPr>
        <w:t xml:space="preserve"> a selection</w:t>
      </w:r>
      <w:r w:rsidR="00A41EAD">
        <w:rPr>
          <w:rFonts w:ascii="Times New Roman" w:hAnsi="Times New Roman" w:cs="Times New Roman"/>
          <w:sz w:val="24"/>
          <w:szCs w:val="24"/>
          <w:lang w:val="en-US"/>
        </w:rPr>
        <w:t xml:space="preserve"> </w:t>
      </w:r>
      <w:r w:rsidR="00591B9F">
        <w:rPr>
          <w:rFonts w:ascii="Times New Roman" w:hAnsi="Times New Roman" w:cs="Times New Roman"/>
          <w:sz w:val="24"/>
          <w:szCs w:val="24"/>
          <w:lang w:val="en-US"/>
        </w:rPr>
        <w:t>of actual features that entities have mind-independently.</w:t>
      </w:r>
    </w:p>
    <w:p w:rsidR="00155ECD" w:rsidRDefault="00155ECD" w:rsidP="0007323A">
      <w:pPr>
        <w:spacing w:after="0" w:line="360" w:lineRule="auto"/>
        <w:rPr>
          <w:rFonts w:ascii="Times New Roman" w:hAnsi="Times New Roman" w:cs="Times New Roman"/>
          <w:sz w:val="24"/>
          <w:szCs w:val="24"/>
          <w:lang w:val="en-US"/>
        </w:rPr>
      </w:pPr>
    </w:p>
    <w:p w:rsidR="00155ECD" w:rsidRDefault="000C6B11" w:rsidP="00155EC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155ECD">
        <w:rPr>
          <w:rFonts w:ascii="Times New Roman" w:hAnsi="Times New Roman" w:cs="Times New Roman"/>
          <w:b/>
          <w:sz w:val="24"/>
          <w:szCs w:val="24"/>
          <w:lang w:val="en-US"/>
        </w:rPr>
        <w:t>. Challenge for the formal semantics: o</w:t>
      </w:r>
      <w:r w:rsidR="00155ECD" w:rsidRPr="002A511E">
        <w:rPr>
          <w:rFonts w:ascii="Times New Roman" w:hAnsi="Times New Roman" w:cs="Times New Roman"/>
          <w:b/>
          <w:sz w:val="24"/>
          <w:szCs w:val="24"/>
          <w:lang w:val="en-US"/>
        </w:rPr>
        <w:t xml:space="preserve">ntological commitment to sums </w:t>
      </w:r>
    </w:p>
    <w:p w:rsidR="00155ECD" w:rsidRDefault="00155ECD" w:rsidP="0007323A">
      <w:pPr>
        <w:spacing w:after="0" w:line="360" w:lineRule="auto"/>
        <w:rPr>
          <w:rFonts w:ascii="Times New Roman" w:hAnsi="Times New Roman" w:cs="Times New Roman"/>
          <w:sz w:val="24"/>
          <w:szCs w:val="24"/>
          <w:lang w:val="en-US"/>
        </w:rPr>
      </w:pPr>
    </w:p>
    <w:p w:rsidR="005D72C7" w:rsidRDefault="00D62A6C"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Pluralities and quantities do not have unity and thus do not count as single entities</w:t>
      </w:r>
      <w:r w:rsidR="008C09C4">
        <w:rPr>
          <w:rFonts w:ascii="Times New Roman" w:hAnsi="Times New Roman" w:cs="Times New Roman"/>
          <w:sz w:val="24"/>
          <w:szCs w:val="24"/>
          <w:lang w:val="en-US"/>
        </w:rPr>
        <w:t>; pluralities are not one, but many, and quantities are neither one nor many</w:t>
      </w:r>
      <w:r>
        <w:rPr>
          <w:rFonts w:ascii="Times New Roman" w:hAnsi="Times New Roman" w:cs="Times New Roman"/>
          <w:sz w:val="24"/>
          <w:szCs w:val="24"/>
          <w:lang w:val="en-US"/>
        </w:rPr>
        <w:t xml:space="preserve">. </w:t>
      </w:r>
      <w:r w:rsidR="008C09C4">
        <w:rPr>
          <w:rFonts w:ascii="Times New Roman" w:hAnsi="Times New Roman" w:cs="Times New Roman"/>
          <w:sz w:val="24"/>
          <w:szCs w:val="24"/>
          <w:lang w:val="en-US"/>
        </w:rPr>
        <w:t>Th</w:t>
      </w:r>
      <w:r w:rsidR="006D7EFA">
        <w:rPr>
          <w:rFonts w:ascii="Times New Roman" w:hAnsi="Times New Roman" w:cs="Times New Roman"/>
          <w:sz w:val="24"/>
          <w:szCs w:val="24"/>
          <w:lang w:val="en-US"/>
        </w:rPr>
        <w:t xml:space="preserve">is means that </w:t>
      </w:r>
      <w:r w:rsidR="008C09C4">
        <w:rPr>
          <w:rFonts w:ascii="Times New Roman" w:hAnsi="Times New Roman" w:cs="Times New Roman"/>
          <w:sz w:val="24"/>
          <w:szCs w:val="24"/>
          <w:lang w:val="en-US"/>
        </w:rPr>
        <w:t>the</w:t>
      </w:r>
      <w:r w:rsidR="00AE4FE3">
        <w:rPr>
          <w:rFonts w:ascii="Times New Roman" w:hAnsi="Times New Roman" w:cs="Times New Roman"/>
          <w:sz w:val="24"/>
          <w:szCs w:val="24"/>
          <w:lang w:val="en-US"/>
        </w:rPr>
        <w:t xml:space="preserve"> plurality </w:t>
      </w:r>
      <w:r w:rsidR="008C09C4">
        <w:rPr>
          <w:rFonts w:ascii="Times New Roman" w:hAnsi="Times New Roman" w:cs="Times New Roman"/>
          <w:sz w:val="24"/>
          <w:szCs w:val="24"/>
          <w:lang w:val="en-US"/>
        </w:rPr>
        <w:t>denoted by</w:t>
      </w:r>
      <w:r w:rsidR="00852203">
        <w:rPr>
          <w:rFonts w:ascii="Times New Roman" w:hAnsi="Times New Roman" w:cs="Times New Roman"/>
          <w:sz w:val="24"/>
          <w:szCs w:val="24"/>
          <w:lang w:val="en-US"/>
        </w:rPr>
        <w:t xml:space="preserve"> </w:t>
      </w:r>
      <w:r w:rsidR="00852203" w:rsidRPr="008C09C4">
        <w:rPr>
          <w:rFonts w:ascii="Times New Roman" w:hAnsi="Times New Roman" w:cs="Times New Roman"/>
          <w:i/>
          <w:sz w:val="24"/>
          <w:szCs w:val="24"/>
          <w:lang w:val="en-US"/>
        </w:rPr>
        <w:t>the children</w:t>
      </w:r>
      <w:r w:rsidR="00852203">
        <w:rPr>
          <w:rFonts w:ascii="Times New Roman" w:hAnsi="Times New Roman" w:cs="Times New Roman"/>
          <w:sz w:val="24"/>
          <w:szCs w:val="24"/>
          <w:lang w:val="en-US"/>
        </w:rPr>
        <w:t xml:space="preserve"> could not possibly be the same entity </w:t>
      </w:r>
      <w:r w:rsidR="006D7EFA">
        <w:rPr>
          <w:rFonts w:ascii="Times New Roman" w:hAnsi="Times New Roman" w:cs="Times New Roman"/>
          <w:sz w:val="24"/>
          <w:szCs w:val="24"/>
          <w:lang w:val="en-US"/>
        </w:rPr>
        <w:t xml:space="preserve">as that denoted by </w:t>
      </w:r>
      <w:r w:rsidR="00852203" w:rsidRPr="008C09C4">
        <w:rPr>
          <w:rFonts w:ascii="Times New Roman" w:hAnsi="Times New Roman" w:cs="Times New Roman"/>
          <w:i/>
          <w:sz w:val="24"/>
          <w:szCs w:val="24"/>
          <w:lang w:val="en-US"/>
        </w:rPr>
        <w:t>the sum of the children</w:t>
      </w:r>
      <w:r w:rsidR="00852203">
        <w:rPr>
          <w:rFonts w:ascii="Times New Roman" w:hAnsi="Times New Roman" w:cs="Times New Roman"/>
          <w:sz w:val="24"/>
          <w:szCs w:val="24"/>
          <w:lang w:val="en-US"/>
        </w:rPr>
        <w:t xml:space="preserve"> or any other count NPs. The</w:t>
      </w:r>
      <w:r w:rsidR="006D7EFA">
        <w:rPr>
          <w:rFonts w:ascii="Times New Roman" w:hAnsi="Times New Roman" w:cs="Times New Roman"/>
          <w:sz w:val="24"/>
          <w:szCs w:val="24"/>
          <w:lang w:val="en-US"/>
        </w:rPr>
        <w:t xml:space="preserve"> denotation of </w:t>
      </w:r>
      <w:r w:rsidR="006D7EFA" w:rsidRPr="00CC27ED">
        <w:rPr>
          <w:rFonts w:ascii="Times New Roman" w:hAnsi="Times New Roman" w:cs="Times New Roman"/>
          <w:i/>
          <w:sz w:val="24"/>
          <w:szCs w:val="24"/>
          <w:lang w:val="en-US"/>
        </w:rPr>
        <w:t>the</w:t>
      </w:r>
      <w:r w:rsidR="00852203" w:rsidRPr="00CC27ED">
        <w:rPr>
          <w:rFonts w:ascii="Times New Roman" w:hAnsi="Times New Roman" w:cs="Times New Roman"/>
          <w:i/>
          <w:sz w:val="24"/>
          <w:szCs w:val="24"/>
          <w:lang w:val="en-US"/>
        </w:rPr>
        <w:t xml:space="preserve"> wood</w:t>
      </w:r>
      <w:r w:rsidR="00852203">
        <w:rPr>
          <w:rFonts w:ascii="Times New Roman" w:hAnsi="Times New Roman" w:cs="Times New Roman"/>
          <w:sz w:val="24"/>
          <w:szCs w:val="24"/>
          <w:lang w:val="en-US"/>
        </w:rPr>
        <w:t xml:space="preserve"> could not po</w:t>
      </w:r>
      <w:r w:rsidR="006D7EFA">
        <w:rPr>
          <w:rFonts w:ascii="Times New Roman" w:hAnsi="Times New Roman" w:cs="Times New Roman"/>
          <w:sz w:val="24"/>
          <w:szCs w:val="24"/>
          <w:lang w:val="en-US"/>
        </w:rPr>
        <w:t xml:space="preserve">ssibly be the same entity as that of </w:t>
      </w:r>
      <w:r w:rsidR="006D7EFA" w:rsidRPr="006D7EFA">
        <w:rPr>
          <w:rFonts w:ascii="Times New Roman" w:hAnsi="Times New Roman" w:cs="Times New Roman"/>
          <w:i/>
          <w:sz w:val="24"/>
          <w:szCs w:val="24"/>
          <w:lang w:val="en-US"/>
        </w:rPr>
        <w:t>the</w:t>
      </w:r>
      <w:r w:rsidR="00852203" w:rsidRPr="006D7EFA">
        <w:rPr>
          <w:rFonts w:ascii="Times New Roman" w:hAnsi="Times New Roman" w:cs="Times New Roman"/>
          <w:i/>
          <w:sz w:val="24"/>
          <w:szCs w:val="24"/>
          <w:lang w:val="en-US"/>
        </w:rPr>
        <w:t xml:space="preserve"> quantity</w:t>
      </w:r>
      <w:r w:rsidR="00852203">
        <w:rPr>
          <w:rFonts w:ascii="Times New Roman" w:hAnsi="Times New Roman" w:cs="Times New Roman"/>
          <w:sz w:val="24"/>
          <w:szCs w:val="24"/>
          <w:lang w:val="en-US"/>
        </w:rPr>
        <w:t xml:space="preserve"> </w:t>
      </w:r>
      <w:r w:rsidR="006D7EFA">
        <w:rPr>
          <w:rFonts w:ascii="Times New Roman" w:hAnsi="Times New Roman" w:cs="Times New Roman"/>
          <w:sz w:val="24"/>
          <w:szCs w:val="24"/>
          <w:lang w:val="en-US"/>
        </w:rPr>
        <w:t xml:space="preserve">/ </w:t>
      </w:r>
      <w:r w:rsidR="006D7EFA" w:rsidRPr="006D7EFA">
        <w:rPr>
          <w:rFonts w:ascii="Times New Roman" w:hAnsi="Times New Roman" w:cs="Times New Roman"/>
          <w:i/>
          <w:sz w:val="24"/>
          <w:szCs w:val="24"/>
          <w:lang w:val="en-US"/>
        </w:rPr>
        <w:t>amount</w:t>
      </w:r>
      <w:r w:rsidR="006D7EFA" w:rsidRPr="00CC27ED">
        <w:rPr>
          <w:rFonts w:ascii="Times New Roman" w:hAnsi="Times New Roman" w:cs="Times New Roman"/>
          <w:sz w:val="24"/>
          <w:szCs w:val="24"/>
          <w:lang w:val="en-US"/>
        </w:rPr>
        <w:t xml:space="preserve"> /</w:t>
      </w:r>
      <w:r w:rsidR="006D7EFA">
        <w:rPr>
          <w:rFonts w:ascii="Times New Roman" w:hAnsi="Times New Roman" w:cs="Times New Roman"/>
          <w:i/>
          <w:sz w:val="24"/>
          <w:szCs w:val="24"/>
          <w:lang w:val="en-US"/>
        </w:rPr>
        <w:t>heap of woo</w:t>
      </w:r>
      <w:r w:rsidR="006D7EFA" w:rsidRPr="006D7EFA">
        <w:rPr>
          <w:rFonts w:ascii="Times New Roman" w:hAnsi="Times New Roman" w:cs="Times New Roman"/>
          <w:i/>
          <w:sz w:val="24"/>
          <w:szCs w:val="24"/>
          <w:lang w:val="en-US"/>
        </w:rPr>
        <w:t>d</w:t>
      </w:r>
      <w:r w:rsidR="00852203">
        <w:rPr>
          <w:rFonts w:ascii="Times New Roman" w:hAnsi="Times New Roman" w:cs="Times New Roman"/>
          <w:sz w:val="24"/>
          <w:szCs w:val="24"/>
          <w:lang w:val="en-US"/>
        </w:rPr>
        <w:t xml:space="preserve">. </w:t>
      </w:r>
      <w:r>
        <w:rPr>
          <w:rFonts w:ascii="Times New Roman" w:hAnsi="Times New Roman" w:cs="Times New Roman"/>
          <w:sz w:val="24"/>
          <w:szCs w:val="24"/>
          <w:lang w:val="en-US"/>
        </w:rPr>
        <w:t>Th</w:t>
      </w:r>
      <w:r w:rsidR="005D72C7">
        <w:rPr>
          <w:rFonts w:ascii="Times New Roman" w:hAnsi="Times New Roman" w:cs="Times New Roman"/>
          <w:sz w:val="24"/>
          <w:szCs w:val="24"/>
          <w:lang w:val="en-US"/>
        </w:rPr>
        <w:t>e difference</w:t>
      </w:r>
      <w:r>
        <w:rPr>
          <w:rFonts w:ascii="Times New Roman" w:hAnsi="Times New Roman" w:cs="Times New Roman"/>
          <w:sz w:val="24"/>
          <w:szCs w:val="24"/>
          <w:lang w:val="en-US"/>
        </w:rPr>
        <w:t xml:space="preserve"> is reflected</w:t>
      </w:r>
      <w:r w:rsidR="005D72C7">
        <w:rPr>
          <w:rFonts w:ascii="Times New Roman" w:hAnsi="Times New Roman" w:cs="Times New Roman"/>
          <w:sz w:val="24"/>
          <w:szCs w:val="24"/>
          <w:lang w:val="en-US"/>
        </w:rPr>
        <w:t xml:space="preserve"> not only</w:t>
      </w:r>
      <w:r>
        <w:rPr>
          <w:rFonts w:ascii="Times New Roman" w:hAnsi="Times New Roman" w:cs="Times New Roman"/>
          <w:sz w:val="24"/>
          <w:szCs w:val="24"/>
          <w:lang w:val="en-US"/>
        </w:rPr>
        <w:t xml:space="preserve"> in the applicability of</w:t>
      </w:r>
      <w:r w:rsidRPr="005D72C7">
        <w:rPr>
          <w:rFonts w:ascii="Times New Roman" w:hAnsi="Times New Roman" w:cs="Times New Roman"/>
          <w:i/>
          <w:sz w:val="24"/>
          <w:szCs w:val="24"/>
          <w:lang w:val="en-US"/>
        </w:rPr>
        <w:t xml:space="preserve"> count</w:t>
      </w:r>
      <w:r>
        <w:rPr>
          <w:rFonts w:ascii="Times New Roman" w:hAnsi="Times New Roman" w:cs="Times New Roman"/>
          <w:sz w:val="24"/>
          <w:szCs w:val="24"/>
          <w:lang w:val="en-US"/>
        </w:rPr>
        <w:t>-</w:t>
      </w:r>
      <w:r w:rsidR="00852203">
        <w:rPr>
          <w:rFonts w:ascii="Times New Roman" w:hAnsi="Times New Roman" w:cs="Times New Roman"/>
          <w:sz w:val="24"/>
          <w:szCs w:val="24"/>
          <w:lang w:val="en-US"/>
        </w:rPr>
        <w:t>type predicates</w:t>
      </w:r>
      <w:r w:rsidR="005D72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well as </w:t>
      </w:r>
      <w:r w:rsidR="005D72C7">
        <w:rPr>
          <w:rFonts w:ascii="Times New Roman" w:hAnsi="Times New Roman" w:cs="Times New Roman"/>
          <w:sz w:val="24"/>
          <w:szCs w:val="24"/>
          <w:lang w:val="en-US"/>
        </w:rPr>
        <w:t xml:space="preserve">the </w:t>
      </w:r>
      <w:r w:rsidR="00B762E9">
        <w:rPr>
          <w:rFonts w:ascii="Times New Roman" w:hAnsi="Times New Roman" w:cs="Times New Roman"/>
          <w:sz w:val="24"/>
          <w:szCs w:val="24"/>
          <w:lang w:val="en-US"/>
        </w:rPr>
        <w:t>strict distributivity of</w:t>
      </w:r>
      <w:r w:rsidR="005D72C7">
        <w:rPr>
          <w:rFonts w:ascii="Times New Roman" w:hAnsi="Times New Roman" w:cs="Times New Roman"/>
          <w:sz w:val="24"/>
          <w:szCs w:val="24"/>
          <w:lang w:val="en-US"/>
        </w:rPr>
        <w:t xml:space="preserve"> </w:t>
      </w:r>
      <w:r w:rsidR="00852203">
        <w:rPr>
          <w:rFonts w:ascii="Times New Roman" w:hAnsi="Times New Roman" w:cs="Times New Roman"/>
          <w:sz w:val="24"/>
          <w:szCs w:val="24"/>
          <w:lang w:val="en-US"/>
        </w:rPr>
        <w:t xml:space="preserve">predicates </w:t>
      </w:r>
      <w:r>
        <w:rPr>
          <w:rFonts w:ascii="Times New Roman" w:hAnsi="Times New Roman" w:cs="Times New Roman"/>
          <w:sz w:val="24"/>
          <w:szCs w:val="24"/>
          <w:lang w:val="en-US"/>
        </w:rPr>
        <w:t>of size and shape</w:t>
      </w:r>
      <w:r w:rsidR="005D72C7">
        <w:rPr>
          <w:rFonts w:ascii="Times New Roman" w:hAnsi="Times New Roman" w:cs="Times New Roman"/>
          <w:sz w:val="24"/>
          <w:szCs w:val="24"/>
          <w:lang w:val="en-US"/>
        </w:rPr>
        <w:t>. It is also</w:t>
      </w:r>
      <w:r w:rsidR="00620A83">
        <w:rPr>
          <w:rFonts w:ascii="Times New Roman" w:hAnsi="Times New Roman" w:cs="Times New Roman"/>
          <w:sz w:val="24"/>
          <w:szCs w:val="24"/>
          <w:lang w:val="en-US"/>
        </w:rPr>
        <w:t xml:space="preserve"> reflected</w:t>
      </w:r>
      <w:r>
        <w:rPr>
          <w:rFonts w:ascii="Times New Roman" w:hAnsi="Times New Roman" w:cs="Times New Roman"/>
          <w:sz w:val="24"/>
          <w:szCs w:val="24"/>
          <w:lang w:val="en-US"/>
        </w:rPr>
        <w:t xml:space="preserve"> in the understanding of</w:t>
      </w:r>
      <w:r w:rsidR="00620A83">
        <w:rPr>
          <w:rFonts w:ascii="Times New Roman" w:hAnsi="Times New Roman" w:cs="Times New Roman"/>
          <w:sz w:val="24"/>
          <w:szCs w:val="24"/>
          <w:lang w:val="en-US"/>
        </w:rPr>
        <w:t xml:space="preserve"> the existence predicate</w:t>
      </w:r>
      <w:r w:rsidR="005D72C7">
        <w:rPr>
          <w:rFonts w:ascii="Times New Roman" w:hAnsi="Times New Roman" w:cs="Times New Roman"/>
          <w:sz w:val="24"/>
          <w:szCs w:val="24"/>
          <w:lang w:val="en-US"/>
        </w:rPr>
        <w:t xml:space="preserve"> </w:t>
      </w:r>
      <w:r w:rsidR="005D72C7" w:rsidRPr="005D72C7">
        <w:rPr>
          <w:rFonts w:ascii="Times New Roman" w:hAnsi="Times New Roman" w:cs="Times New Roman"/>
          <w:i/>
          <w:sz w:val="24"/>
          <w:szCs w:val="24"/>
          <w:lang w:val="en-US"/>
        </w:rPr>
        <w:t>exist</w:t>
      </w:r>
      <w:r>
        <w:rPr>
          <w:rFonts w:ascii="Times New Roman" w:hAnsi="Times New Roman" w:cs="Times New Roman"/>
          <w:sz w:val="24"/>
          <w:szCs w:val="24"/>
          <w:lang w:val="en-US"/>
        </w:rPr>
        <w:t xml:space="preserve">. </w:t>
      </w:r>
    </w:p>
    <w:p w:rsidR="00D62A6C" w:rsidRDefault="005D72C7"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2A6C">
        <w:rPr>
          <w:rFonts w:ascii="Times New Roman" w:hAnsi="Times New Roman" w:cs="Times New Roman"/>
          <w:sz w:val="24"/>
          <w:szCs w:val="24"/>
          <w:lang w:val="en-US"/>
        </w:rPr>
        <w:t>The predicate</w:t>
      </w:r>
      <w:r w:rsidR="00D62A6C" w:rsidRPr="00E876FC">
        <w:rPr>
          <w:rFonts w:ascii="Times New Roman" w:hAnsi="Times New Roman" w:cs="Times New Roman"/>
          <w:i/>
          <w:sz w:val="24"/>
          <w:szCs w:val="24"/>
          <w:lang w:val="en-US"/>
        </w:rPr>
        <w:t xml:space="preserve"> exist</w:t>
      </w:r>
      <w:r w:rsidR="00D62A6C">
        <w:rPr>
          <w:rFonts w:ascii="Times New Roman" w:hAnsi="Times New Roman" w:cs="Times New Roman"/>
          <w:sz w:val="24"/>
          <w:szCs w:val="24"/>
          <w:lang w:val="en-US"/>
        </w:rPr>
        <w:t xml:space="preserve"> behaves like predicates of shape and size in that it display a strictly distributive reading. </w:t>
      </w:r>
      <w:r w:rsidR="00620A83">
        <w:rPr>
          <w:rFonts w:ascii="Times New Roman" w:hAnsi="Times New Roman" w:cs="Times New Roman"/>
          <w:sz w:val="24"/>
          <w:szCs w:val="24"/>
          <w:lang w:val="en-US"/>
        </w:rPr>
        <w:t>Thus, with</w:t>
      </w:r>
      <w:r w:rsidR="00D62A6C">
        <w:rPr>
          <w:rFonts w:ascii="Times New Roman" w:hAnsi="Times New Roman" w:cs="Times New Roman"/>
          <w:sz w:val="24"/>
          <w:szCs w:val="24"/>
          <w:lang w:val="en-US"/>
        </w:rPr>
        <w:t xml:space="preserve"> plurals, </w:t>
      </w:r>
      <w:r w:rsidR="00D62A6C" w:rsidRPr="00E876FC">
        <w:rPr>
          <w:rFonts w:ascii="Times New Roman" w:hAnsi="Times New Roman" w:cs="Times New Roman"/>
          <w:i/>
          <w:sz w:val="24"/>
          <w:szCs w:val="24"/>
          <w:lang w:val="en-US"/>
        </w:rPr>
        <w:t>exist</w:t>
      </w:r>
      <w:r w:rsidR="00D62A6C">
        <w:rPr>
          <w:rFonts w:ascii="Times New Roman" w:hAnsi="Times New Roman" w:cs="Times New Roman"/>
          <w:sz w:val="24"/>
          <w:szCs w:val="24"/>
          <w:lang w:val="en-US"/>
        </w:rPr>
        <w:t xml:space="preserve"> can target only individual members of the plurality, not the plurality as such</w:t>
      </w:r>
      <w:r>
        <w:rPr>
          <w:rFonts w:ascii="Times New Roman" w:hAnsi="Times New Roman" w:cs="Times New Roman"/>
          <w:sz w:val="24"/>
          <w:szCs w:val="24"/>
          <w:lang w:val="en-US"/>
        </w:rPr>
        <w:t xml:space="preserve"> (Moltmann 2004, 2017)</w:t>
      </w:r>
      <w:r w:rsidR="00D62A6C">
        <w:rPr>
          <w:rFonts w:ascii="Times New Roman" w:hAnsi="Times New Roman" w:cs="Times New Roman"/>
          <w:sz w:val="24"/>
          <w:szCs w:val="24"/>
          <w:lang w:val="en-US"/>
        </w:rPr>
        <w:t>:</w:t>
      </w:r>
    </w:p>
    <w:p w:rsidR="00D62A6C" w:rsidRDefault="00D62A6C" w:rsidP="00D62A6C">
      <w:pPr>
        <w:spacing w:after="0" w:line="360" w:lineRule="auto"/>
        <w:rPr>
          <w:rFonts w:ascii="Times New Roman" w:hAnsi="Times New Roman" w:cs="Times New Roman"/>
          <w:sz w:val="24"/>
          <w:szCs w:val="24"/>
          <w:lang w:val="en-US"/>
        </w:rPr>
      </w:pPr>
    </w:p>
    <w:p w:rsidR="00D62A6C" w:rsidRDefault="00D62A6C"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8A4">
        <w:rPr>
          <w:rFonts w:ascii="Times New Roman" w:hAnsi="Times New Roman" w:cs="Times New Roman"/>
          <w:sz w:val="24"/>
          <w:szCs w:val="24"/>
          <w:lang w:val="en-US"/>
        </w:rPr>
        <w:t>32</w:t>
      </w:r>
      <w:r>
        <w:rPr>
          <w:rFonts w:ascii="Times New Roman" w:hAnsi="Times New Roman" w:cs="Times New Roman"/>
          <w:sz w:val="24"/>
          <w:szCs w:val="24"/>
          <w:lang w:val="en-US"/>
        </w:rPr>
        <w:t>) The buildings do not exist.</w:t>
      </w:r>
    </w:p>
    <w:p w:rsidR="00D62A6C" w:rsidRDefault="00D62A6C"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20A83" w:rsidRDefault="00D62A6C"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8A4">
        <w:rPr>
          <w:rFonts w:ascii="Times New Roman" w:hAnsi="Times New Roman" w:cs="Times New Roman"/>
          <w:sz w:val="24"/>
          <w:szCs w:val="24"/>
          <w:lang w:val="en-US"/>
        </w:rPr>
        <w:t>32</w:t>
      </w:r>
      <w:r>
        <w:rPr>
          <w:rFonts w:ascii="Times New Roman" w:hAnsi="Times New Roman" w:cs="Times New Roman"/>
          <w:sz w:val="24"/>
          <w:szCs w:val="24"/>
          <w:lang w:val="en-US"/>
        </w:rPr>
        <w:t>) cannot possibly be used as a statement about the existence of the sums as opposed to just the individual members</w:t>
      </w:r>
      <w:r w:rsidR="00620A83">
        <w:rPr>
          <w:rFonts w:ascii="Times New Roman" w:hAnsi="Times New Roman" w:cs="Times New Roman"/>
          <w:sz w:val="24"/>
          <w:szCs w:val="24"/>
          <w:lang w:val="en-US"/>
        </w:rPr>
        <w:t xml:space="preserve"> (as a statement, say, </w:t>
      </w:r>
      <w:r w:rsidR="005D72C7">
        <w:rPr>
          <w:rFonts w:ascii="Times New Roman" w:hAnsi="Times New Roman" w:cs="Times New Roman"/>
          <w:sz w:val="24"/>
          <w:szCs w:val="24"/>
          <w:lang w:val="en-US"/>
        </w:rPr>
        <w:t>by someone doubting the existence of sums</w:t>
      </w:r>
      <w:r w:rsidR="00620A8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62A6C" w:rsidRDefault="00620A83"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2A6C">
        <w:rPr>
          <w:rFonts w:ascii="Times New Roman" w:hAnsi="Times New Roman" w:cs="Times New Roman"/>
          <w:sz w:val="24"/>
          <w:szCs w:val="24"/>
          <w:lang w:val="en-US"/>
        </w:rPr>
        <w:t xml:space="preserve">The same holds for object mass nouns: </w:t>
      </w:r>
    </w:p>
    <w:p w:rsidR="00D62A6C" w:rsidRDefault="00D62A6C" w:rsidP="00D62A6C">
      <w:pPr>
        <w:spacing w:after="0" w:line="360" w:lineRule="auto"/>
        <w:rPr>
          <w:rFonts w:ascii="Times New Roman" w:hAnsi="Times New Roman" w:cs="Times New Roman"/>
          <w:sz w:val="24"/>
          <w:szCs w:val="24"/>
          <w:lang w:val="en-US"/>
        </w:rPr>
      </w:pPr>
    </w:p>
    <w:p w:rsidR="00D62A6C" w:rsidRDefault="00D62A6C"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7308A4">
        <w:rPr>
          <w:rFonts w:ascii="Times New Roman" w:hAnsi="Times New Roman" w:cs="Times New Roman"/>
          <w:sz w:val="24"/>
          <w:szCs w:val="24"/>
          <w:lang w:val="en-US"/>
        </w:rPr>
        <w:t>33</w:t>
      </w:r>
      <w:r>
        <w:rPr>
          <w:rFonts w:ascii="Times New Roman" w:hAnsi="Times New Roman" w:cs="Times New Roman"/>
          <w:sz w:val="24"/>
          <w:szCs w:val="24"/>
          <w:lang w:val="en-US"/>
        </w:rPr>
        <w:t>) The furniture still exists.</w:t>
      </w:r>
    </w:p>
    <w:p w:rsidR="00D62A6C" w:rsidRDefault="00D62A6C" w:rsidP="00D62A6C">
      <w:pPr>
        <w:spacing w:after="0" w:line="360" w:lineRule="auto"/>
        <w:rPr>
          <w:rFonts w:ascii="Times New Roman" w:hAnsi="Times New Roman" w:cs="Times New Roman"/>
          <w:sz w:val="24"/>
          <w:szCs w:val="24"/>
          <w:lang w:val="en-US"/>
        </w:rPr>
      </w:pPr>
    </w:p>
    <w:p w:rsidR="00D62A6C" w:rsidRDefault="00D62A6C"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8A4">
        <w:rPr>
          <w:rFonts w:ascii="Times New Roman" w:hAnsi="Times New Roman" w:cs="Times New Roman"/>
          <w:sz w:val="24"/>
          <w:szCs w:val="24"/>
          <w:lang w:val="en-US"/>
        </w:rPr>
        <w:t>33</w:t>
      </w:r>
      <w:r>
        <w:rPr>
          <w:rFonts w:ascii="Times New Roman" w:hAnsi="Times New Roman" w:cs="Times New Roman"/>
          <w:sz w:val="24"/>
          <w:szCs w:val="24"/>
          <w:lang w:val="en-US"/>
        </w:rPr>
        <w:t xml:space="preserve">) can be understood only as a statement about the </w:t>
      </w:r>
      <w:r w:rsidR="00CE434A">
        <w:rPr>
          <w:rFonts w:ascii="Times New Roman" w:hAnsi="Times New Roman" w:cs="Times New Roman"/>
          <w:sz w:val="24"/>
          <w:szCs w:val="24"/>
          <w:lang w:val="en-US"/>
        </w:rPr>
        <w:t xml:space="preserve">existence of the </w:t>
      </w:r>
      <w:r>
        <w:rPr>
          <w:rFonts w:ascii="Times New Roman" w:hAnsi="Times New Roman" w:cs="Times New Roman"/>
          <w:sz w:val="24"/>
          <w:szCs w:val="24"/>
          <w:lang w:val="en-US"/>
        </w:rPr>
        <w:t>individual pieces, no</w:t>
      </w:r>
      <w:r w:rsidR="00AD6054">
        <w:rPr>
          <w:rFonts w:ascii="Times New Roman" w:hAnsi="Times New Roman" w:cs="Times New Roman"/>
          <w:sz w:val="24"/>
          <w:szCs w:val="24"/>
          <w:lang w:val="en-US"/>
        </w:rPr>
        <w:t xml:space="preserve">t </w:t>
      </w:r>
      <w:r w:rsidR="005D72C7">
        <w:rPr>
          <w:rFonts w:ascii="Times New Roman" w:hAnsi="Times New Roman" w:cs="Times New Roman"/>
          <w:sz w:val="24"/>
          <w:szCs w:val="24"/>
          <w:lang w:val="en-US"/>
        </w:rPr>
        <w:t xml:space="preserve">as a statement </w:t>
      </w:r>
      <w:r w:rsidR="00AD6054">
        <w:rPr>
          <w:rFonts w:ascii="Times New Roman" w:hAnsi="Times New Roman" w:cs="Times New Roman"/>
          <w:sz w:val="24"/>
          <w:szCs w:val="24"/>
          <w:lang w:val="en-US"/>
        </w:rPr>
        <w:t>about the</w:t>
      </w:r>
      <w:r w:rsidR="00CE434A">
        <w:rPr>
          <w:rFonts w:ascii="Times New Roman" w:hAnsi="Times New Roman" w:cs="Times New Roman"/>
          <w:sz w:val="24"/>
          <w:szCs w:val="24"/>
          <w:lang w:val="en-US"/>
        </w:rPr>
        <w:t xml:space="preserve"> existence of the</w:t>
      </w:r>
      <w:r w:rsidR="00AD6054">
        <w:rPr>
          <w:rFonts w:ascii="Times New Roman" w:hAnsi="Times New Roman" w:cs="Times New Roman"/>
          <w:sz w:val="24"/>
          <w:szCs w:val="24"/>
          <w:lang w:val="en-US"/>
        </w:rPr>
        <w:t xml:space="preserve"> </w:t>
      </w:r>
      <w:r w:rsidR="005D72C7">
        <w:rPr>
          <w:rFonts w:ascii="Times New Roman" w:hAnsi="Times New Roman" w:cs="Times New Roman"/>
          <w:sz w:val="24"/>
          <w:szCs w:val="24"/>
          <w:lang w:val="en-US"/>
        </w:rPr>
        <w:t>quantity as such (</w:t>
      </w:r>
      <w:r w:rsidR="00620A83">
        <w:rPr>
          <w:rFonts w:ascii="Times New Roman" w:hAnsi="Times New Roman" w:cs="Times New Roman"/>
          <w:sz w:val="24"/>
          <w:szCs w:val="24"/>
          <w:lang w:val="en-US"/>
        </w:rPr>
        <w:t xml:space="preserve">as a statement, say, by </w:t>
      </w:r>
      <w:r w:rsidR="005D72C7">
        <w:rPr>
          <w:rFonts w:ascii="Times New Roman" w:hAnsi="Times New Roman" w:cs="Times New Roman"/>
          <w:sz w:val="24"/>
          <w:szCs w:val="24"/>
          <w:lang w:val="en-US"/>
        </w:rPr>
        <w:t>someone</w:t>
      </w:r>
      <w:r w:rsidR="00620A83">
        <w:rPr>
          <w:rFonts w:ascii="Times New Roman" w:hAnsi="Times New Roman" w:cs="Times New Roman"/>
          <w:sz w:val="24"/>
          <w:szCs w:val="24"/>
          <w:lang w:val="en-US"/>
        </w:rPr>
        <w:t xml:space="preserve"> </w:t>
      </w:r>
      <w:r w:rsidR="005D72C7">
        <w:rPr>
          <w:rFonts w:ascii="Times New Roman" w:hAnsi="Times New Roman" w:cs="Times New Roman"/>
          <w:sz w:val="24"/>
          <w:szCs w:val="24"/>
          <w:lang w:val="en-US"/>
        </w:rPr>
        <w:t xml:space="preserve">doubting the existence of </w:t>
      </w:r>
      <w:r w:rsidR="00F27515">
        <w:rPr>
          <w:rFonts w:ascii="Times New Roman" w:hAnsi="Times New Roman" w:cs="Times New Roman"/>
          <w:sz w:val="24"/>
          <w:szCs w:val="24"/>
          <w:lang w:val="en-US"/>
        </w:rPr>
        <w:t xml:space="preserve">a </w:t>
      </w:r>
      <w:r w:rsidR="005D72C7">
        <w:rPr>
          <w:rFonts w:ascii="Times New Roman" w:hAnsi="Times New Roman" w:cs="Times New Roman"/>
          <w:sz w:val="24"/>
          <w:szCs w:val="24"/>
          <w:lang w:val="en-US"/>
        </w:rPr>
        <w:t>quantit</w:t>
      </w:r>
      <w:r w:rsidR="00F27515">
        <w:rPr>
          <w:rFonts w:ascii="Times New Roman" w:hAnsi="Times New Roman" w:cs="Times New Roman"/>
          <w:sz w:val="24"/>
          <w:szCs w:val="24"/>
          <w:lang w:val="en-US"/>
        </w:rPr>
        <w:t>y</w:t>
      </w:r>
      <w:r w:rsidR="005D72C7">
        <w:rPr>
          <w:rFonts w:ascii="Times New Roman" w:hAnsi="Times New Roman" w:cs="Times New Roman"/>
          <w:sz w:val="24"/>
          <w:szCs w:val="24"/>
          <w:lang w:val="en-US"/>
        </w:rPr>
        <w:t xml:space="preserve"> </w:t>
      </w:r>
      <w:r w:rsidR="00620A83">
        <w:rPr>
          <w:rFonts w:ascii="Times New Roman" w:hAnsi="Times New Roman" w:cs="Times New Roman"/>
          <w:sz w:val="24"/>
          <w:szCs w:val="24"/>
          <w:lang w:val="en-US"/>
        </w:rPr>
        <w:t>as an entity</w:t>
      </w:r>
      <w:r w:rsidR="00F27515">
        <w:rPr>
          <w:rFonts w:ascii="Times New Roman" w:hAnsi="Times New Roman" w:cs="Times New Roman"/>
          <w:sz w:val="24"/>
          <w:szCs w:val="24"/>
          <w:lang w:val="en-US"/>
        </w:rPr>
        <w:t xml:space="preserve"> </w:t>
      </w:r>
      <w:r w:rsidR="00620A83">
        <w:rPr>
          <w:rFonts w:ascii="Times New Roman" w:hAnsi="Times New Roman" w:cs="Times New Roman"/>
          <w:sz w:val="24"/>
          <w:szCs w:val="24"/>
          <w:lang w:val="en-US"/>
        </w:rPr>
        <w:t>separate from</w:t>
      </w:r>
      <w:r w:rsidR="00F27515">
        <w:rPr>
          <w:rFonts w:ascii="Times New Roman" w:hAnsi="Times New Roman" w:cs="Times New Roman"/>
          <w:sz w:val="24"/>
          <w:szCs w:val="24"/>
          <w:lang w:val="en-US"/>
        </w:rPr>
        <w:t xml:space="preserve"> the</w:t>
      </w:r>
      <w:r w:rsidR="005D72C7">
        <w:rPr>
          <w:rFonts w:ascii="Times New Roman" w:hAnsi="Times New Roman" w:cs="Times New Roman"/>
          <w:sz w:val="24"/>
          <w:szCs w:val="24"/>
          <w:lang w:val="en-US"/>
        </w:rPr>
        <w:t xml:space="preserve"> pieces making it up)</w:t>
      </w:r>
      <w:r w:rsidR="00AD605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83A16" w:rsidRDefault="00D62A6C"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view that pluralities and quantities are not </w:t>
      </w:r>
      <w:r w:rsidR="00AE43C8">
        <w:rPr>
          <w:rFonts w:ascii="Times New Roman" w:hAnsi="Times New Roman" w:cs="Times New Roman"/>
          <w:sz w:val="24"/>
          <w:szCs w:val="24"/>
          <w:lang w:val="en-US"/>
        </w:rPr>
        <w:t xml:space="preserve">single entities </w:t>
      </w:r>
      <w:r>
        <w:rPr>
          <w:rFonts w:ascii="Times New Roman" w:hAnsi="Times New Roman" w:cs="Times New Roman"/>
          <w:sz w:val="24"/>
          <w:szCs w:val="24"/>
          <w:lang w:val="en-US"/>
        </w:rPr>
        <w:t>is not ca</w:t>
      </w:r>
      <w:r w:rsidR="006D03EC">
        <w:rPr>
          <w:rFonts w:ascii="Times New Roman" w:hAnsi="Times New Roman" w:cs="Times New Roman"/>
          <w:sz w:val="24"/>
          <w:szCs w:val="24"/>
          <w:lang w:val="en-US"/>
        </w:rPr>
        <w:t>p</w:t>
      </w:r>
      <w:r>
        <w:rPr>
          <w:rFonts w:ascii="Times New Roman" w:hAnsi="Times New Roman" w:cs="Times New Roman"/>
          <w:sz w:val="24"/>
          <w:szCs w:val="24"/>
          <w:lang w:val="en-US"/>
        </w:rPr>
        <w:t xml:space="preserve">tured </w:t>
      </w:r>
      <w:r w:rsidR="006D03EC">
        <w:rPr>
          <w:rFonts w:ascii="Times New Roman" w:hAnsi="Times New Roman" w:cs="Times New Roman"/>
          <w:sz w:val="24"/>
          <w:szCs w:val="24"/>
          <w:lang w:val="en-US"/>
        </w:rPr>
        <w:t xml:space="preserve">by standard semantic theories of plurals and mass nouns, </w:t>
      </w:r>
      <w:r w:rsidR="00982A12">
        <w:rPr>
          <w:rFonts w:ascii="Times New Roman" w:hAnsi="Times New Roman" w:cs="Times New Roman"/>
          <w:sz w:val="24"/>
          <w:szCs w:val="24"/>
          <w:lang w:val="en-US"/>
        </w:rPr>
        <w:t>neither</w:t>
      </w:r>
      <w:r w:rsidR="006D03EC">
        <w:rPr>
          <w:rFonts w:ascii="Times New Roman" w:hAnsi="Times New Roman" w:cs="Times New Roman"/>
          <w:sz w:val="24"/>
          <w:szCs w:val="24"/>
          <w:lang w:val="en-US"/>
        </w:rPr>
        <w:t xml:space="preserve"> those</w:t>
      </w:r>
      <w:r w:rsidR="00982A12">
        <w:rPr>
          <w:rFonts w:ascii="Times New Roman" w:hAnsi="Times New Roman" w:cs="Times New Roman"/>
          <w:sz w:val="24"/>
          <w:szCs w:val="24"/>
          <w:lang w:val="en-US"/>
        </w:rPr>
        <w:t xml:space="preserve"> based on extensional mereology in the tradition of Link (1983)</w:t>
      </w:r>
      <w:r w:rsidR="000B3C05">
        <w:rPr>
          <w:rFonts w:ascii="Times New Roman" w:hAnsi="Times New Roman" w:cs="Times New Roman"/>
          <w:sz w:val="24"/>
          <w:szCs w:val="24"/>
          <w:lang w:val="en-US"/>
        </w:rPr>
        <w:t xml:space="preserve"> nor those that include</w:t>
      </w:r>
      <w:r w:rsidR="006D03EC">
        <w:rPr>
          <w:rFonts w:ascii="Times New Roman" w:hAnsi="Times New Roman" w:cs="Times New Roman"/>
          <w:sz w:val="24"/>
          <w:szCs w:val="24"/>
          <w:lang w:val="en-US"/>
        </w:rPr>
        <w:t xml:space="preserve"> conditions of integrity</w:t>
      </w:r>
      <w:r w:rsidR="00982A12">
        <w:rPr>
          <w:rFonts w:ascii="Times New Roman" w:hAnsi="Times New Roman" w:cs="Times New Roman"/>
          <w:sz w:val="24"/>
          <w:szCs w:val="24"/>
          <w:lang w:val="en-US"/>
        </w:rPr>
        <w:t xml:space="preserve"> besides a part-of relation (Moltmann 1997, 1998)</w:t>
      </w:r>
      <w:r w:rsidR="00E47577">
        <w:rPr>
          <w:rFonts w:ascii="Times New Roman" w:hAnsi="Times New Roman" w:cs="Times New Roman"/>
          <w:sz w:val="24"/>
          <w:szCs w:val="24"/>
          <w:lang w:val="en-US"/>
        </w:rPr>
        <w:t>. On</w:t>
      </w:r>
      <w:r w:rsidR="006D03EC">
        <w:rPr>
          <w:rFonts w:ascii="Times New Roman" w:hAnsi="Times New Roman" w:cs="Times New Roman"/>
          <w:sz w:val="24"/>
          <w:szCs w:val="24"/>
          <w:lang w:val="en-US"/>
        </w:rPr>
        <w:t xml:space="preserve"> standard </w:t>
      </w:r>
      <w:r w:rsidR="00C10B04">
        <w:rPr>
          <w:rFonts w:ascii="Times New Roman" w:hAnsi="Times New Roman" w:cs="Times New Roman"/>
          <w:sz w:val="24"/>
          <w:szCs w:val="24"/>
          <w:lang w:val="en-US"/>
        </w:rPr>
        <w:t xml:space="preserve">semantic </w:t>
      </w:r>
      <w:r w:rsidR="000B3C05">
        <w:rPr>
          <w:rFonts w:ascii="Times New Roman" w:hAnsi="Times New Roman" w:cs="Times New Roman"/>
          <w:sz w:val="24"/>
          <w:szCs w:val="24"/>
          <w:lang w:val="en-US"/>
        </w:rPr>
        <w:t>theories</w:t>
      </w:r>
      <w:r w:rsidR="006D03EC">
        <w:rPr>
          <w:rFonts w:ascii="Times New Roman" w:hAnsi="Times New Roman" w:cs="Times New Roman"/>
          <w:sz w:val="24"/>
          <w:szCs w:val="24"/>
          <w:lang w:val="en-US"/>
        </w:rPr>
        <w:t xml:space="preserve">, pluralities and quantities are treated as single entities in the very </w:t>
      </w:r>
      <w:r w:rsidR="00982A12">
        <w:rPr>
          <w:rFonts w:ascii="Times New Roman" w:hAnsi="Times New Roman" w:cs="Times New Roman"/>
          <w:sz w:val="24"/>
          <w:szCs w:val="24"/>
          <w:lang w:val="en-US"/>
        </w:rPr>
        <w:t xml:space="preserve">same </w:t>
      </w:r>
      <w:r w:rsidR="006D03EC">
        <w:rPr>
          <w:rFonts w:ascii="Times New Roman" w:hAnsi="Times New Roman" w:cs="Times New Roman"/>
          <w:sz w:val="24"/>
          <w:szCs w:val="24"/>
          <w:lang w:val="en-US"/>
        </w:rPr>
        <w:t>way as</w:t>
      </w:r>
      <w:r w:rsidR="00982A12">
        <w:rPr>
          <w:rFonts w:ascii="Times New Roman" w:hAnsi="Times New Roman" w:cs="Times New Roman"/>
          <w:sz w:val="24"/>
          <w:szCs w:val="24"/>
          <w:lang w:val="en-US"/>
        </w:rPr>
        <w:t xml:space="preserve"> the elements in the denotation</w:t>
      </w:r>
      <w:r w:rsidR="006D03EC">
        <w:rPr>
          <w:rFonts w:ascii="Times New Roman" w:hAnsi="Times New Roman" w:cs="Times New Roman"/>
          <w:sz w:val="24"/>
          <w:szCs w:val="24"/>
          <w:lang w:val="en-US"/>
        </w:rPr>
        <w:t xml:space="preserve"> of singular count nouns</w:t>
      </w:r>
      <w:r w:rsidR="00982A12">
        <w:rPr>
          <w:rFonts w:ascii="Times New Roman" w:hAnsi="Times New Roman" w:cs="Times New Roman"/>
          <w:sz w:val="24"/>
          <w:szCs w:val="24"/>
          <w:lang w:val="en-US"/>
        </w:rPr>
        <w:t xml:space="preserve">: they all are elements in </w:t>
      </w:r>
      <w:r w:rsidR="00DB65FE">
        <w:rPr>
          <w:rFonts w:ascii="Times New Roman" w:hAnsi="Times New Roman" w:cs="Times New Roman"/>
          <w:sz w:val="24"/>
          <w:szCs w:val="24"/>
          <w:lang w:val="en-US"/>
        </w:rPr>
        <w:t>the domain of entities in any mode</w:t>
      </w:r>
      <w:r w:rsidR="00982A12">
        <w:rPr>
          <w:rFonts w:ascii="Times New Roman" w:hAnsi="Times New Roman" w:cs="Times New Roman"/>
          <w:sz w:val="24"/>
          <w:szCs w:val="24"/>
          <w:lang w:val="en-US"/>
        </w:rPr>
        <w:t>l interpreting the language. As such</w:t>
      </w:r>
      <w:r w:rsidR="00B71DAA">
        <w:rPr>
          <w:rFonts w:ascii="Times New Roman" w:hAnsi="Times New Roman" w:cs="Times New Roman"/>
          <w:sz w:val="24"/>
          <w:szCs w:val="24"/>
          <w:lang w:val="en-US"/>
        </w:rPr>
        <w:t>,</w:t>
      </w:r>
      <w:r w:rsidR="00982A12">
        <w:rPr>
          <w:rFonts w:ascii="Times New Roman" w:hAnsi="Times New Roman" w:cs="Times New Roman"/>
          <w:sz w:val="24"/>
          <w:szCs w:val="24"/>
          <w:lang w:val="en-US"/>
        </w:rPr>
        <w:t xml:space="preserve"> they act as semantic values of referential NPs and first-order variables</w:t>
      </w:r>
      <w:r w:rsidR="006D03EC">
        <w:rPr>
          <w:rFonts w:ascii="Times New Roman" w:hAnsi="Times New Roman" w:cs="Times New Roman"/>
          <w:sz w:val="24"/>
          <w:szCs w:val="24"/>
          <w:lang w:val="en-US"/>
        </w:rPr>
        <w:t xml:space="preserve">. Quantities </w:t>
      </w:r>
      <w:r w:rsidR="00982A12">
        <w:rPr>
          <w:rFonts w:ascii="Times New Roman" w:hAnsi="Times New Roman" w:cs="Times New Roman"/>
          <w:sz w:val="24"/>
          <w:szCs w:val="24"/>
          <w:lang w:val="en-US"/>
        </w:rPr>
        <w:t>form a subdomain</w:t>
      </w:r>
      <w:r w:rsidR="00DC1166">
        <w:rPr>
          <w:rFonts w:ascii="Times New Roman" w:hAnsi="Times New Roman" w:cs="Times New Roman"/>
          <w:sz w:val="24"/>
          <w:szCs w:val="24"/>
          <w:lang w:val="en-US"/>
        </w:rPr>
        <w:t xml:space="preserve"> of the domain of entities</w:t>
      </w:r>
      <w:r w:rsidR="000B3C05">
        <w:rPr>
          <w:rFonts w:ascii="Times New Roman" w:hAnsi="Times New Roman" w:cs="Times New Roman"/>
          <w:sz w:val="24"/>
          <w:szCs w:val="24"/>
          <w:lang w:val="en-US"/>
        </w:rPr>
        <w:t xml:space="preserve"> that</w:t>
      </w:r>
      <w:r w:rsidR="00DC1166">
        <w:rPr>
          <w:rFonts w:ascii="Times New Roman" w:hAnsi="Times New Roman" w:cs="Times New Roman"/>
          <w:sz w:val="24"/>
          <w:szCs w:val="24"/>
          <w:lang w:val="en-US"/>
        </w:rPr>
        <w:t xml:space="preserve"> </w:t>
      </w:r>
      <w:r w:rsidR="00982A12">
        <w:rPr>
          <w:rFonts w:ascii="Times New Roman" w:hAnsi="Times New Roman" w:cs="Times New Roman"/>
          <w:sz w:val="24"/>
          <w:szCs w:val="24"/>
          <w:lang w:val="en-US"/>
        </w:rPr>
        <w:t>is closed</w:t>
      </w:r>
      <w:r w:rsidR="00AE4AF3">
        <w:rPr>
          <w:rFonts w:ascii="Times New Roman" w:hAnsi="Times New Roman" w:cs="Times New Roman"/>
          <w:sz w:val="24"/>
          <w:szCs w:val="24"/>
          <w:lang w:val="en-US"/>
        </w:rPr>
        <w:t xml:space="preserve"> under su</w:t>
      </w:r>
      <w:r w:rsidR="006D03EC">
        <w:rPr>
          <w:rFonts w:ascii="Times New Roman" w:hAnsi="Times New Roman" w:cs="Times New Roman"/>
          <w:sz w:val="24"/>
          <w:szCs w:val="24"/>
          <w:lang w:val="en-US"/>
        </w:rPr>
        <w:t>m formation. Pluralities are standardly taken to be sums of individuals</w:t>
      </w:r>
      <w:r w:rsidR="00982A12">
        <w:rPr>
          <w:rFonts w:ascii="Times New Roman" w:hAnsi="Times New Roman" w:cs="Times New Roman"/>
          <w:sz w:val="24"/>
          <w:szCs w:val="24"/>
          <w:lang w:val="en-US"/>
        </w:rPr>
        <w:t xml:space="preserve"> and also form</w:t>
      </w:r>
      <w:r w:rsidR="006D03EC">
        <w:rPr>
          <w:rFonts w:ascii="Times New Roman" w:hAnsi="Times New Roman" w:cs="Times New Roman"/>
          <w:sz w:val="24"/>
          <w:szCs w:val="24"/>
          <w:lang w:val="en-US"/>
        </w:rPr>
        <w:t xml:space="preserve"> a </w:t>
      </w:r>
      <w:r w:rsidR="00982A12">
        <w:rPr>
          <w:rFonts w:ascii="Times New Roman" w:hAnsi="Times New Roman" w:cs="Times New Roman"/>
          <w:sz w:val="24"/>
          <w:szCs w:val="24"/>
          <w:lang w:val="en-US"/>
        </w:rPr>
        <w:t>subdomain that</w:t>
      </w:r>
      <w:r w:rsidR="006D03EC">
        <w:rPr>
          <w:rFonts w:ascii="Times New Roman" w:hAnsi="Times New Roman" w:cs="Times New Roman"/>
          <w:sz w:val="24"/>
          <w:szCs w:val="24"/>
          <w:lang w:val="en-US"/>
        </w:rPr>
        <w:t xml:space="preserve"> is closed under sum formation. </w:t>
      </w:r>
      <w:r w:rsidR="00AE4AF3">
        <w:rPr>
          <w:rFonts w:ascii="Times New Roman" w:hAnsi="Times New Roman" w:cs="Times New Roman"/>
          <w:sz w:val="24"/>
          <w:szCs w:val="24"/>
          <w:lang w:val="en-US"/>
        </w:rPr>
        <w:t xml:space="preserve">The standard </w:t>
      </w:r>
      <w:r w:rsidR="00DC1166">
        <w:rPr>
          <w:rFonts w:ascii="Times New Roman" w:hAnsi="Times New Roman" w:cs="Times New Roman"/>
          <w:sz w:val="24"/>
          <w:szCs w:val="24"/>
          <w:lang w:val="en-US"/>
        </w:rPr>
        <w:t>model-theoretic semantics</w:t>
      </w:r>
      <w:r w:rsidR="00AE4AF3">
        <w:rPr>
          <w:rFonts w:ascii="Times New Roman" w:hAnsi="Times New Roman" w:cs="Times New Roman"/>
          <w:sz w:val="24"/>
          <w:szCs w:val="24"/>
          <w:lang w:val="en-US"/>
        </w:rPr>
        <w:t xml:space="preserve"> of plurals and mass noun</w:t>
      </w:r>
      <w:r w:rsidR="00DC1166">
        <w:rPr>
          <w:rFonts w:ascii="Times New Roman" w:hAnsi="Times New Roman" w:cs="Times New Roman"/>
          <w:sz w:val="24"/>
          <w:szCs w:val="24"/>
          <w:lang w:val="en-US"/>
        </w:rPr>
        <w:t xml:space="preserve">s </w:t>
      </w:r>
      <w:r w:rsidR="00AE4AF3">
        <w:rPr>
          <w:rFonts w:ascii="Times New Roman" w:hAnsi="Times New Roman" w:cs="Times New Roman"/>
          <w:sz w:val="24"/>
          <w:szCs w:val="24"/>
          <w:lang w:val="en-US"/>
        </w:rPr>
        <w:t xml:space="preserve">fails to capture the presence </w:t>
      </w:r>
      <w:r w:rsidR="00DB65FE">
        <w:rPr>
          <w:rFonts w:ascii="Times New Roman" w:hAnsi="Times New Roman" w:cs="Times New Roman"/>
          <w:sz w:val="24"/>
          <w:szCs w:val="24"/>
          <w:lang w:val="en-US"/>
        </w:rPr>
        <w:t>or</w:t>
      </w:r>
      <w:r w:rsidR="00AE4AF3">
        <w:rPr>
          <w:rFonts w:ascii="Times New Roman" w:hAnsi="Times New Roman" w:cs="Times New Roman"/>
          <w:sz w:val="24"/>
          <w:szCs w:val="24"/>
          <w:lang w:val="en-US"/>
        </w:rPr>
        <w:t xml:space="preserve"> absence of unity</w:t>
      </w:r>
      <w:r w:rsidR="00B71DAA">
        <w:rPr>
          <w:rFonts w:ascii="Times New Roman" w:hAnsi="Times New Roman" w:cs="Times New Roman"/>
          <w:sz w:val="24"/>
          <w:szCs w:val="24"/>
          <w:lang w:val="en-US"/>
        </w:rPr>
        <w:t xml:space="preserve"> in entities,</w:t>
      </w:r>
      <w:r w:rsidR="00DC1166">
        <w:rPr>
          <w:rFonts w:ascii="Times New Roman" w:hAnsi="Times New Roman" w:cs="Times New Roman"/>
          <w:sz w:val="24"/>
          <w:szCs w:val="24"/>
          <w:lang w:val="en-US"/>
        </w:rPr>
        <w:t xml:space="preserve"> </w:t>
      </w:r>
      <w:r w:rsidR="00DB65FE">
        <w:rPr>
          <w:rFonts w:ascii="Times New Roman" w:hAnsi="Times New Roman" w:cs="Times New Roman"/>
          <w:sz w:val="24"/>
          <w:szCs w:val="24"/>
          <w:lang w:val="en-US"/>
        </w:rPr>
        <w:t>a notion that</w:t>
      </w:r>
      <w:r w:rsidR="00DC1166">
        <w:rPr>
          <w:rFonts w:ascii="Times New Roman" w:hAnsi="Times New Roman" w:cs="Times New Roman"/>
          <w:sz w:val="24"/>
          <w:szCs w:val="24"/>
          <w:lang w:val="en-US"/>
        </w:rPr>
        <w:t xml:space="preserve"> plays a central role </w:t>
      </w:r>
      <w:r w:rsidR="000B3C05">
        <w:rPr>
          <w:rFonts w:ascii="Times New Roman" w:hAnsi="Times New Roman" w:cs="Times New Roman"/>
          <w:sz w:val="24"/>
          <w:szCs w:val="24"/>
          <w:lang w:val="en-US"/>
        </w:rPr>
        <w:t>not just for</w:t>
      </w:r>
      <w:r w:rsidR="00DC1166">
        <w:rPr>
          <w:rFonts w:ascii="Times New Roman" w:hAnsi="Times New Roman" w:cs="Times New Roman"/>
          <w:sz w:val="24"/>
          <w:szCs w:val="24"/>
          <w:lang w:val="en-US"/>
        </w:rPr>
        <w:t xml:space="preserve"> the mass-count distinction</w:t>
      </w:r>
      <w:r w:rsidR="000B3C05">
        <w:rPr>
          <w:rFonts w:ascii="Times New Roman" w:hAnsi="Times New Roman" w:cs="Times New Roman"/>
          <w:sz w:val="24"/>
          <w:szCs w:val="24"/>
          <w:lang w:val="en-US"/>
        </w:rPr>
        <w:t>, but also</w:t>
      </w:r>
      <w:r w:rsidR="00DC1166">
        <w:rPr>
          <w:rFonts w:ascii="Times New Roman" w:hAnsi="Times New Roman" w:cs="Times New Roman"/>
          <w:sz w:val="24"/>
          <w:szCs w:val="24"/>
          <w:lang w:val="en-US"/>
        </w:rPr>
        <w:t xml:space="preserve"> part-structure-related semantic selectional requirements. </w:t>
      </w:r>
      <w:r w:rsidR="00322A59">
        <w:rPr>
          <w:rFonts w:ascii="Times New Roman" w:hAnsi="Times New Roman" w:cs="Times New Roman"/>
          <w:sz w:val="24"/>
          <w:szCs w:val="24"/>
          <w:lang w:val="en-US"/>
        </w:rPr>
        <w:t xml:space="preserve">The </w:t>
      </w:r>
      <w:r w:rsidR="00DC1166">
        <w:rPr>
          <w:rFonts w:ascii="Times New Roman" w:hAnsi="Times New Roman" w:cs="Times New Roman"/>
          <w:sz w:val="24"/>
          <w:szCs w:val="24"/>
          <w:lang w:val="en-US"/>
        </w:rPr>
        <w:t xml:space="preserve">metalanguage of standard model-theoretic semantics </w:t>
      </w:r>
      <w:r w:rsidR="00DB65FE">
        <w:rPr>
          <w:rFonts w:ascii="Times New Roman" w:hAnsi="Times New Roman" w:cs="Times New Roman"/>
          <w:sz w:val="24"/>
          <w:szCs w:val="24"/>
          <w:lang w:val="en-US"/>
        </w:rPr>
        <w:t>does not distinguish</w:t>
      </w:r>
      <w:r w:rsidR="00DC1166">
        <w:rPr>
          <w:rFonts w:ascii="Times New Roman" w:hAnsi="Times New Roman" w:cs="Times New Roman"/>
          <w:sz w:val="24"/>
          <w:szCs w:val="24"/>
          <w:lang w:val="en-US"/>
        </w:rPr>
        <w:t xml:space="preserve"> between</w:t>
      </w:r>
      <w:r w:rsidR="00E47577">
        <w:rPr>
          <w:rFonts w:ascii="Times New Roman" w:hAnsi="Times New Roman" w:cs="Times New Roman"/>
          <w:sz w:val="24"/>
          <w:szCs w:val="24"/>
          <w:lang w:val="en-US"/>
        </w:rPr>
        <w:t xml:space="preserve"> individuals on the one hand and</w:t>
      </w:r>
      <w:r w:rsidR="00DC1166">
        <w:rPr>
          <w:rFonts w:ascii="Times New Roman" w:hAnsi="Times New Roman" w:cs="Times New Roman"/>
          <w:sz w:val="24"/>
          <w:szCs w:val="24"/>
          <w:lang w:val="en-US"/>
        </w:rPr>
        <w:t xml:space="preserve"> pluralities and quantities</w:t>
      </w:r>
      <w:r w:rsidR="00E47577">
        <w:rPr>
          <w:rFonts w:ascii="Times New Roman" w:hAnsi="Times New Roman" w:cs="Times New Roman"/>
          <w:sz w:val="24"/>
          <w:szCs w:val="24"/>
          <w:lang w:val="en-US"/>
        </w:rPr>
        <w:t xml:space="preserve"> on the other hand,</w:t>
      </w:r>
      <w:r w:rsidR="00DC1166">
        <w:rPr>
          <w:rFonts w:ascii="Times New Roman" w:hAnsi="Times New Roman" w:cs="Times New Roman"/>
          <w:sz w:val="24"/>
          <w:szCs w:val="24"/>
          <w:lang w:val="en-US"/>
        </w:rPr>
        <w:t xml:space="preserve"> as beings that</w:t>
      </w:r>
      <w:r w:rsidR="00E47577">
        <w:rPr>
          <w:rFonts w:ascii="Times New Roman" w:hAnsi="Times New Roman" w:cs="Times New Roman"/>
          <w:sz w:val="24"/>
          <w:szCs w:val="24"/>
          <w:lang w:val="en-US"/>
        </w:rPr>
        <w:t xml:space="preserve"> have unity and beings that fail to have unity.</w:t>
      </w:r>
    </w:p>
    <w:p w:rsidR="00F83A16" w:rsidRDefault="00AE4AF3"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well-known </w:t>
      </w:r>
      <w:r w:rsidR="00D04813">
        <w:rPr>
          <w:rFonts w:ascii="Times New Roman" w:hAnsi="Times New Roman" w:cs="Times New Roman"/>
          <w:sz w:val="24"/>
          <w:szCs w:val="24"/>
          <w:lang w:val="en-US"/>
        </w:rPr>
        <w:t xml:space="preserve">motivations and </w:t>
      </w:r>
      <w:r>
        <w:rPr>
          <w:rFonts w:ascii="Times New Roman" w:hAnsi="Times New Roman" w:cs="Times New Roman"/>
          <w:sz w:val="24"/>
          <w:szCs w:val="24"/>
          <w:lang w:val="en-US"/>
        </w:rPr>
        <w:t xml:space="preserve">advantages of the standard </w:t>
      </w:r>
      <w:r w:rsidR="00DC1166">
        <w:rPr>
          <w:rFonts w:ascii="Times New Roman" w:hAnsi="Times New Roman" w:cs="Times New Roman"/>
          <w:sz w:val="24"/>
          <w:szCs w:val="24"/>
          <w:lang w:val="en-US"/>
        </w:rPr>
        <w:t>semantics of plural, mass, and singular count nouns</w:t>
      </w:r>
      <w:r>
        <w:rPr>
          <w:rFonts w:ascii="Times New Roman" w:hAnsi="Times New Roman" w:cs="Times New Roman"/>
          <w:sz w:val="24"/>
          <w:szCs w:val="24"/>
          <w:lang w:val="en-US"/>
        </w:rPr>
        <w:t xml:space="preserve">, of course. </w:t>
      </w:r>
      <w:r w:rsidR="00D04813">
        <w:rPr>
          <w:rFonts w:ascii="Times New Roman" w:hAnsi="Times New Roman" w:cs="Times New Roman"/>
          <w:sz w:val="24"/>
          <w:szCs w:val="24"/>
          <w:lang w:val="en-US"/>
        </w:rPr>
        <w:t xml:space="preserve">The standard </w:t>
      </w:r>
      <w:r w:rsidR="00DC1166">
        <w:rPr>
          <w:rFonts w:ascii="Times New Roman" w:hAnsi="Times New Roman" w:cs="Times New Roman"/>
          <w:sz w:val="24"/>
          <w:szCs w:val="24"/>
          <w:lang w:val="en-US"/>
        </w:rPr>
        <w:t xml:space="preserve">semantics </w:t>
      </w:r>
      <w:r w:rsidR="000B3C05">
        <w:rPr>
          <w:rFonts w:ascii="Times New Roman" w:hAnsi="Times New Roman" w:cs="Times New Roman"/>
          <w:sz w:val="24"/>
          <w:szCs w:val="24"/>
          <w:lang w:val="en-US"/>
        </w:rPr>
        <w:t>gives</w:t>
      </w:r>
      <w:r w:rsidR="00DC1166">
        <w:rPr>
          <w:rFonts w:ascii="Times New Roman" w:hAnsi="Times New Roman" w:cs="Times New Roman"/>
          <w:sz w:val="24"/>
          <w:szCs w:val="24"/>
          <w:lang w:val="en-US"/>
        </w:rPr>
        <w:t xml:space="preserve"> a unified semantics of</w:t>
      </w:r>
      <w:r w:rsidR="00DD2422">
        <w:rPr>
          <w:rFonts w:ascii="Times New Roman" w:hAnsi="Times New Roman" w:cs="Times New Roman"/>
          <w:sz w:val="24"/>
          <w:szCs w:val="24"/>
          <w:lang w:val="en-US"/>
        </w:rPr>
        <w:t xml:space="preserve"> the three sorts of</w:t>
      </w:r>
      <w:r w:rsidR="00F83A16">
        <w:rPr>
          <w:rFonts w:ascii="Times New Roman" w:hAnsi="Times New Roman" w:cs="Times New Roman"/>
          <w:sz w:val="24"/>
          <w:szCs w:val="24"/>
          <w:lang w:val="en-US"/>
        </w:rPr>
        <w:t xml:space="preserve"> NPs</w:t>
      </w:r>
      <w:r w:rsidR="00D04813">
        <w:rPr>
          <w:rFonts w:ascii="Times New Roman" w:hAnsi="Times New Roman" w:cs="Times New Roman"/>
          <w:sz w:val="24"/>
          <w:szCs w:val="24"/>
          <w:lang w:val="en-US"/>
        </w:rPr>
        <w:t>. First of all</w:t>
      </w:r>
      <w:r w:rsidR="00DD2422">
        <w:rPr>
          <w:rFonts w:ascii="Times New Roman" w:hAnsi="Times New Roman" w:cs="Times New Roman"/>
          <w:sz w:val="24"/>
          <w:szCs w:val="24"/>
          <w:lang w:val="en-US"/>
        </w:rPr>
        <w:t>,</w:t>
      </w:r>
      <w:r w:rsidR="00D04813">
        <w:rPr>
          <w:rFonts w:ascii="Times New Roman" w:hAnsi="Times New Roman" w:cs="Times New Roman"/>
          <w:sz w:val="24"/>
          <w:szCs w:val="24"/>
          <w:lang w:val="en-US"/>
        </w:rPr>
        <w:t xml:space="preserve"> it complies with Frege’s context princip</w:t>
      </w:r>
      <w:r w:rsidR="00BB71AD">
        <w:rPr>
          <w:rFonts w:ascii="Times New Roman" w:hAnsi="Times New Roman" w:cs="Times New Roman"/>
          <w:sz w:val="24"/>
          <w:szCs w:val="24"/>
          <w:lang w:val="en-US"/>
        </w:rPr>
        <w:t>l</w:t>
      </w:r>
      <w:r w:rsidR="00322A59">
        <w:rPr>
          <w:rFonts w:ascii="Times New Roman" w:hAnsi="Times New Roman" w:cs="Times New Roman"/>
          <w:sz w:val="24"/>
          <w:szCs w:val="24"/>
          <w:lang w:val="en-US"/>
        </w:rPr>
        <w:t>e, treating</w:t>
      </w:r>
      <w:r w:rsidR="00D04813">
        <w:rPr>
          <w:rFonts w:ascii="Times New Roman" w:hAnsi="Times New Roman" w:cs="Times New Roman"/>
          <w:sz w:val="24"/>
          <w:szCs w:val="24"/>
          <w:lang w:val="en-US"/>
        </w:rPr>
        <w:t xml:space="preserve"> </w:t>
      </w:r>
      <w:r w:rsidR="00BB71AD">
        <w:rPr>
          <w:rFonts w:ascii="Times New Roman" w:hAnsi="Times New Roman" w:cs="Times New Roman"/>
          <w:sz w:val="24"/>
          <w:szCs w:val="24"/>
          <w:lang w:val="en-US"/>
        </w:rPr>
        <w:t>definite singular count, plural</w:t>
      </w:r>
      <w:r w:rsidR="00DD2422">
        <w:rPr>
          <w:rFonts w:ascii="Times New Roman" w:hAnsi="Times New Roman" w:cs="Times New Roman"/>
          <w:sz w:val="24"/>
          <w:szCs w:val="24"/>
          <w:lang w:val="en-US"/>
        </w:rPr>
        <w:t>,</w:t>
      </w:r>
      <w:r w:rsidR="00BB71AD">
        <w:rPr>
          <w:rFonts w:ascii="Times New Roman" w:hAnsi="Times New Roman" w:cs="Times New Roman"/>
          <w:sz w:val="24"/>
          <w:szCs w:val="24"/>
          <w:lang w:val="en-US"/>
        </w:rPr>
        <w:t xml:space="preserve"> and mass NPs </w:t>
      </w:r>
      <w:r w:rsidR="00DD2422">
        <w:rPr>
          <w:rFonts w:ascii="Times New Roman" w:hAnsi="Times New Roman" w:cs="Times New Roman"/>
          <w:sz w:val="24"/>
          <w:szCs w:val="24"/>
          <w:lang w:val="en-US"/>
        </w:rPr>
        <w:t>as singular terms</w:t>
      </w:r>
      <w:r w:rsidR="00BB71AD">
        <w:rPr>
          <w:rFonts w:ascii="Times New Roman" w:hAnsi="Times New Roman" w:cs="Times New Roman"/>
          <w:sz w:val="24"/>
          <w:szCs w:val="24"/>
          <w:lang w:val="en-US"/>
        </w:rPr>
        <w:t xml:space="preserve"> stand</w:t>
      </w:r>
      <w:r w:rsidR="00DD2422">
        <w:rPr>
          <w:rFonts w:ascii="Times New Roman" w:hAnsi="Times New Roman" w:cs="Times New Roman"/>
          <w:sz w:val="24"/>
          <w:szCs w:val="24"/>
          <w:lang w:val="en-US"/>
        </w:rPr>
        <w:t>ing</w:t>
      </w:r>
      <w:r w:rsidR="00BB71AD">
        <w:rPr>
          <w:rFonts w:ascii="Times New Roman" w:hAnsi="Times New Roman" w:cs="Times New Roman"/>
          <w:sz w:val="24"/>
          <w:szCs w:val="24"/>
          <w:lang w:val="en-US"/>
        </w:rPr>
        <w:t xml:space="preserve"> for entities. Second</w:t>
      </w:r>
      <w:r w:rsidR="00DD2422">
        <w:rPr>
          <w:rFonts w:ascii="Times New Roman" w:hAnsi="Times New Roman" w:cs="Times New Roman"/>
          <w:sz w:val="24"/>
          <w:szCs w:val="24"/>
          <w:lang w:val="en-US"/>
        </w:rPr>
        <w:t>,</w:t>
      </w:r>
      <w:r w:rsidR="00BB71AD">
        <w:rPr>
          <w:rFonts w:ascii="Times New Roman" w:hAnsi="Times New Roman" w:cs="Times New Roman"/>
          <w:sz w:val="24"/>
          <w:szCs w:val="24"/>
          <w:lang w:val="en-US"/>
        </w:rPr>
        <w:t xml:space="preserve"> it allow</w:t>
      </w:r>
      <w:r w:rsidR="00322A59">
        <w:rPr>
          <w:rFonts w:ascii="Times New Roman" w:hAnsi="Times New Roman" w:cs="Times New Roman"/>
          <w:sz w:val="24"/>
          <w:szCs w:val="24"/>
          <w:lang w:val="en-US"/>
        </w:rPr>
        <w:t>s</w:t>
      </w:r>
      <w:r w:rsidR="00BB71AD">
        <w:rPr>
          <w:rFonts w:ascii="Times New Roman" w:hAnsi="Times New Roman" w:cs="Times New Roman"/>
          <w:sz w:val="24"/>
          <w:szCs w:val="24"/>
          <w:lang w:val="en-US"/>
        </w:rPr>
        <w:t xml:space="preserve"> for a uniform semantics of predicates in general as well as particular expressions that apply, it seems, with the same meaning to </w:t>
      </w:r>
      <w:r w:rsidR="00DD2422">
        <w:rPr>
          <w:rFonts w:ascii="Times New Roman" w:hAnsi="Times New Roman" w:cs="Times New Roman"/>
          <w:sz w:val="24"/>
          <w:szCs w:val="24"/>
          <w:lang w:val="en-US"/>
        </w:rPr>
        <w:t>singular count, plural, and mass</w:t>
      </w:r>
      <w:r w:rsidR="00BB71AD">
        <w:rPr>
          <w:rFonts w:ascii="Times New Roman" w:hAnsi="Times New Roman" w:cs="Times New Roman"/>
          <w:sz w:val="24"/>
          <w:szCs w:val="24"/>
          <w:lang w:val="en-US"/>
        </w:rPr>
        <w:t xml:space="preserve"> NPs. An example</w:t>
      </w:r>
      <w:r w:rsidR="00322A59">
        <w:rPr>
          <w:rFonts w:ascii="Times New Roman" w:hAnsi="Times New Roman" w:cs="Times New Roman"/>
          <w:sz w:val="24"/>
          <w:szCs w:val="24"/>
          <w:lang w:val="en-US"/>
        </w:rPr>
        <w:t xml:space="preserve"> is </w:t>
      </w:r>
      <w:r w:rsidR="00322A59" w:rsidRPr="00322A59">
        <w:rPr>
          <w:rFonts w:ascii="Times New Roman" w:hAnsi="Times New Roman" w:cs="Times New Roman"/>
          <w:i/>
          <w:sz w:val="24"/>
          <w:szCs w:val="24"/>
          <w:lang w:val="en-US"/>
        </w:rPr>
        <w:t>part of</w:t>
      </w:r>
      <w:r w:rsidR="00BB71AD">
        <w:rPr>
          <w:rFonts w:ascii="Times New Roman" w:hAnsi="Times New Roman" w:cs="Times New Roman"/>
          <w:sz w:val="24"/>
          <w:szCs w:val="24"/>
          <w:lang w:val="en-US"/>
        </w:rPr>
        <w:t xml:space="preserve">, which applies to </w:t>
      </w:r>
      <w:r w:rsidR="00DD2422">
        <w:rPr>
          <w:rFonts w:ascii="Times New Roman" w:hAnsi="Times New Roman" w:cs="Times New Roman"/>
          <w:sz w:val="24"/>
          <w:szCs w:val="24"/>
          <w:lang w:val="en-US"/>
        </w:rPr>
        <w:t>individuals</w:t>
      </w:r>
      <w:r w:rsidR="00BB71AD">
        <w:rPr>
          <w:rFonts w:ascii="Times New Roman" w:hAnsi="Times New Roman" w:cs="Times New Roman"/>
          <w:sz w:val="24"/>
          <w:szCs w:val="24"/>
          <w:lang w:val="en-US"/>
        </w:rPr>
        <w:t>, pluralities as well as quantities</w:t>
      </w:r>
      <w:r w:rsidR="00DD2422">
        <w:rPr>
          <w:rFonts w:ascii="Times New Roman" w:hAnsi="Times New Roman" w:cs="Times New Roman"/>
          <w:sz w:val="24"/>
          <w:szCs w:val="24"/>
          <w:lang w:val="en-US"/>
        </w:rPr>
        <w:t xml:space="preserve">, picking out material parts, subpluralities, </w:t>
      </w:r>
      <w:r w:rsidR="000B3C05">
        <w:rPr>
          <w:rFonts w:ascii="Times New Roman" w:hAnsi="Times New Roman" w:cs="Times New Roman"/>
          <w:sz w:val="24"/>
          <w:szCs w:val="24"/>
          <w:lang w:val="en-US"/>
        </w:rPr>
        <w:t>and</w:t>
      </w:r>
      <w:r w:rsidR="00DD2422">
        <w:rPr>
          <w:rFonts w:ascii="Times New Roman" w:hAnsi="Times New Roman" w:cs="Times New Roman"/>
          <w:sz w:val="24"/>
          <w:szCs w:val="24"/>
          <w:lang w:val="en-US"/>
        </w:rPr>
        <w:t xml:space="preserve"> subquantities</w:t>
      </w:r>
      <w:r w:rsidR="000B3C05">
        <w:rPr>
          <w:rFonts w:ascii="Times New Roman" w:hAnsi="Times New Roman" w:cs="Times New Roman"/>
          <w:sz w:val="24"/>
          <w:szCs w:val="24"/>
          <w:lang w:val="en-US"/>
        </w:rPr>
        <w:t xml:space="preserve"> respectively</w:t>
      </w:r>
      <w:r w:rsidR="00DD2422">
        <w:rPr>
          <w:rFonts w:ascii="Times New Roman" w:hAnsi="Times New Roman" w:cs="Times New Roman"/>
          <w:sz w:val="24"/>
          <w:szCs w:val="24"/>
          <w:lang w:val="en-US"/>
        </w:rPr>
        <w:t xml:space="preserve"> (Moltmann 1998)</w:t>
      </w:r>
      <w:r w:rsidR="00BB71AD">
        <w:rPr>
          <w:rFonts w:ascii="Times New Roman" w:hAnsi="Times New Roman" w:cs="Times New Roman"/>
          <w:sz w:val="24"/>
          <w:szCs w:val="24"/>
          <w:lang w:val="en-US"/>
        </w:rPr>
        <w:t>:</w:t>
      </w:r>
    </w:p>
    <w:p w:rsidR="00BB71AD" w:rsidRDefault="00BB71AD" w:rsidP="00F83A16">
      <w:pPr>
        <w:spacing w:after="0" w:line="360" w:lineRule="auto"/>
        <w:rPr>
          <w:rFonts w:ascii="Times New Roman" w:hAnsi="Times New Roman" w:cs="Times New Roman"/>
          <w:sz w:val="24"/>
          <w:szCs w:val="24"/>
          <w:lang w:val="en-US"/>
        </w:rPr>
      </w:pPr>
    </w:p>
    <w:p w:rsidR="00BB71AD" w:rsidRDefault="00BB71AD"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8A4">
        <w:rPr>
          <w:rFonts w:ascii="Times New Roman" w:hAnsi="Times New Roman" w:cs="Times New Roman"/>
          <w:sz w:val="24"/>
          <w:szCs w:val="24"/>
          <w:lang w:val="en-US"/>
        </w:rPr>
        <w:t>34</w:t>
      </w:r>
      <w:r>
        <w:rPr>
          <w:rFonts w:ascii="Times New Roman" w:hAnsi="Times New Roman" w:cs="Times New Roman"/>
          <w:sz w:val="24"/>
          <w:szCs w:val="24"/>
          <w:lang w:val="en-US"/>
        </w:rPr>
        <w:t xml:space="preserve">) </w:t>
      </w:r>
      <w:r w:rsidR="00211E4C">
        <w:rPr>
          <w:rFonts w:ascii="Times New Roman" w:hAnsi="Times New Roman" w:cs="Times New Roman"/>
          <w:sz w:val="24"/>
          <w:szCs w:val="24"/>
          <w:lang w:val="en-US"/>
        </w:rPr>
        <w:t>a. part of the house</w:t>
      </w:r>
    </w:p>
    <w:p w:rsidR="00211E4C" w:rsidRDefault="007308A4"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1E4C">
        <w:rPr>
          <w:rFonts w:ascii="Times New Roman" w:hAnsi="Times New Roman" w:cs="Times New Roman"/>
          <w:sz w:val="24"/>
          <w:szCs w:val="24"/>
          <w:lang w:val="en-US"/>
        </w:rPr>
        <w:t xml:space="preserve">    b. part of the students</w:t>
      </w:r>
    </w:p>
    <w:p w:rsidR="00211E4C" w:rsidRDefault="00211E4C"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08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part of the furniture </w:t>
      </w:r>
    </w:p>
    <w:p w:rsidR="00211E4C" w:rsidRDefault="00211E4C" w:rsidP="00F83A16">
      <w:pPr>
        <w:spacing w:after="0" w:line="360" w:lineRule="auto"/>
        <w:rPr>
          <w:rFonts w:ascii="Times New Roman" w:hAnsi="Times New Roman" w:cs="Times New Roman"/>
          <w:sz w:val="24"/>
          <w:szCs w:val="24"/>
          <w:lang w:val="en-US"/>
        </w:rPr>
      </w:pPr>
    </w:p>
    <w:p w:rsidR="00F83A16" w:rsidRDefault="000F5405"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11E4C">
        <w:rPr>
          <w:rFonts w:ascii="Times New Roman" w:hAnsi="Times New Roman" w:cs="Times New Roman"/>
          <w:sz w:val="24"/>
          <w:szCs w:val="24"/>
          <w:lang w:val="en-US"/>
        </w:rPr>
        <w:t xml:space="preserve">Finally, the standard </w:t>
      </w:r>
      <w:r w:rsidR="000B3C05">
        <w:rPr>
          <w:rFonts w:ascii="Times New Roman" w:hAnsi="Times New Roman" w:cs="Times New Roman"/>
          <w:sz w:val="24"/>
          <w:szCs w:val="24"/>
          <w:lang w:val="en-US"/>
        </w:rPr>
        <w:t>semantics is able to capture</w:t>
      </w:r>
      <w:r w:rsidR="00211E4C">
        <w:rPr>
          <w:rFonts w:ascii="Times New Roman" w:hAnsi="Times New Roman" w:cs="Times New Roman"/>
          <w:sz w:val="24"/>
          <w:szCs w:val="24"/>
          <w:lang w:val="en-US"/>
        </w:rPr>
        <w:t xml:space="preserve"> the way the mereology of events </w:t>
      </w:r>
      <w:r w:rsidR="00322A59">
        <w:rPr>
          <w:rFonts w:ascii="Times New Roman" w:hAnsi="Times New Roman" w:cs="Times New Roman"/>
          <w:sz w:val="24"/>
          <w:szCs w:val="24"/>
          <w:lang w:val="en-US"/>
        </w:rPr>
        <w:t xml:space="preserve">may </w:t>
      </w:r>
      <w:r w:rsidR="00DD2422">
        <w:rPr>
          <w:rFonts w:ascii="Times New Roman" w:hAnsi="Times New Roman" w:cs="Times New Roman"/>
          <w:sz w:val="24"/>
          <w:szCs w:val="24"/>
          <w:lang w:val="en-US"/>
        </w:rPr>
        <w:t>reflect</w:t>
      </w:r>
      <w:r w:rsidR="00211E4C">
        <w:rPr>
          <w:rFonts w:ascii="Times New Roman" w:hAnsi="Times New Roman" w:cs="Times New Roman"/>
          <w:sz w:val="24"/>
          <w:szCs w:val="24"/>
          <w:lang w:val="en-US"/>
        </w:rPr>
        <w:t xml:space="preserve"> the mereolog</w:t>
      </w:r>
      <w:r w:rsidR="00337C07">
        <w:rPr>
          <w:rFonts w:ascii="Times New Roman" w:hAnsi="Times New Roman" w:cs="Times New Roman"/>
          <w:sz w:val="24"/>
          <w:szCs w:val="24"/>
          <w:lang w:val="en-US"/>
        </w:rPr>
        <w:t xml:space="preserve">y </w:t>
      </w:r>
      <w:r w:rsidR="00322A59">
        <w:rPr>
          <w:rFonts w:ascii="Times New Roman" w:hAnsi="Times New Roman" w:cs="Times New Roman"/>
          <w:sz w:val="24"/>
          <w:szCs w:val="24"/>
          <w:lang w:val="en-US"/>
        </w:rPr>
        <w:t xml:space="preserve">of their </w:t>
      </w:r>
      <w:r w:rsidR="00DD2422">
        <w:rPr>
          <w:rFonts w:ascii="Times New Roman" w:hAnsi="Times New Roman" w:cs="Times New Roman"/>
          <w:sz w:val="24"/>
          <w:szCs w:val="24"/>
          <w:lang w:val="en-US"/>
        </w:rPr>
        <w:t>participants</w:t>
      </w:r>
      <w:r w:rsidR="00322A59">
        <w:rPr>
          <w:rFonts w:ascii="Times New Roman" w:hAnsi="Times New Roman" w:cs="Times New Roman"/>
          <w:sz w:val="24"/>
          <w:szCs w:val="24"/>
          <w:lang w:val="en-US"/>
        </w:rPr>
        <w:t xml:space="preserve">, with </w:t>
      </w:r>
      <w:r w:rsidR="00DD2422">
        <w:rPr>
          <w:rFonts w:ascii="Times New Roman" w:hAnsi="Times New Roman" w:cs="Times New Roman"/>
          <w:sz w:val="24"/>
          <w:szCs w:val="24"/>
          <w:lang w:val="en-US"/>
        </w:rPr>
        <w:t>thematic relations</w:t>
      </w:r>
      <w:r w:rsidR="00322A59">
        <w:rPr>
          <w:rFonts w:ascii="Times New Roman" w:hAnsi="Times New Roman" w:cs="Times New Roman"/>
          <w:sz w:val="24"/>
          <w:szCs w:val="24"/>
          <w:lang w:val="en-US"/>
        </w:rPr>
        <w:t xml:space="preserve"> </w:t>
      </w:r>
      <w:r w:rsidR="00FF2CA4">
        <w:rPr>
          <w:rFonts w:ascii="Times New Roman" w:hAnsi="Times New Roman" w:cs="Times New Roman"/>
          <w:sz w:val="24"/>
          <w:szCs w:val="24"/>
          <w:lang w:val="en-US"/>
        </w:rPr>
        <w:t>that involve the gradual involvement of a participant</w:t>
      </w:r>
      <w:r w:rsidR="00337C07">
        <w:rPr>
          <w:rFonts w:ascii="Times New Roman" w:hAnsi="Times New Roman" w:cs="Times New Roman"/>
          <w:sz w:val="24"/>
          <w:szCs w:val="24"/>
          <w:lang w:val="en-US"/>
        </w:rPr>
        <w:t xml:space="preserve"> in the event</w:t>
      </w:r>
      <w:r w:rsidR="00DD2422">
        <w:rPr>
          <w:rFonts w:ascii="Times New Roman" w:hAnsi="Times New Roman" w:cs="Times New Roman"/>
          <w:sz w:val="24"/>
          <w:szCs w:val="24"/>
          <w:lang w:val="en-US"/>
        </w:rPr>
        <w:t>. An ex</w:t>
      </w:r>
      <w:r w:rsidR="00B71DAA">
        <w:rPr>
          <w:rFonts w:ascii="Times New Roman" w:hAnsi="Times New Roman" w:cs="Times New Roman"/>
          <w:sz w:val="24"/>
          <w:szCs w:val="24"/>
          <w:lang w:val="en-US"/>
        </w:rPr>
        <w:t>ample is the object argument of</w:t>
      </w:r>
      <w:r w:rsidR="00FF2CA4" w:rsidRPr="00DD2422">
        <w:rPr>
          <w:rFonts w:ascii="Times New Roman" w:hAnsi="Times New Roman" w:cs="Times New Roman"/>
          <w:i/>
          <w:sz w:val="24"/>
          <w:szCs w:val="24"/>
          <w:lang w:val="en-US"/>
        </w:rPr>
        <w:t xml:space="preserve"> eat</w:t>
      </w:r>
      <w:r w:rsidR="00FF2CA4">
        <w:rPr>
          <w:rFonts w:ascii="Times New Roman" w:hAnsi="Times New Roman" w:cs="Times New Roman"/>
          <w:sz w:val="24"/>
          <w:szCs w:val="24"/>
          <w:lang w:val="en-US"/>
        </w:rPr>
        <w:t xml:space="preserve"> (</w:t>
      </w:r>
      <w:r w:rsidR="00FF2CA4" w:rsidRPr="00591B9F">
        <w:rPr>
          <w:rFonts w:ascii="Times New Roman" w:hAnsi="Times New Roman" w:cs="Times New Roman"/>
          <w:i/>
          <w:sz w:val="24"/>
          <w:szCs w:val="24"/>
          <w:lang w:val="en-US"/>
        </w:rPr>
        <w:t>eat the apple, eat the ap</w:t>
      </w:r>
      <w:r w:rsidR="00787B59" w:rsidRPr="00591B9F">
        <w:rPr>
          <w:rFonts w:ascii="Times New Roman" w:hAnsi="Times New Roman" w:cs="Times New Roman"/>
          <w:i/>
          <w:sz w:val="24"/>
          <w:szCs w:val="24"/>
          <w:lang w:val="en-US"/>
        </w:rPr>
        <w:t>ples</w:t>
      </w:r>
      <w:r w:rsidR="00591B9F" w:rsidRPr="00591B9F">
        <w:rPr>
          <w:rFonts w:ascii="Times New Roman" w:hAnsi="Times New Roman" w:cs="Times New Roman"/>
          <w:i/>
          <w:sz w:val="24"/>
          <w:szCs w:val="24"/>
          <w:lang w:val="en-US"/>
        </w:rPr>
        <w:t>,</w:t>
      </w:r>
      <w:r w:rsidR="00787B59" w:rsidRPr="00591B9F">
        <w:rPr>
          <w:rFonts w:ascii="Times New Roman" w:hAnsi="Times New Roman" w:cs="Times New Roman"/>
          <w:i/>
          <w:sz w:val="24"/>
          <w:szCs w:val="24"/>
          <w:lang w:val="en-US"/>
        </w:rPr>
        <w:t xml:space="preserve"> eat rice</w:t>
      </w:r>
      <w:r w:rsidR="00787B59">
        <w:rPr>
          <w:rFonts w:ascii="Times New Roman" w:hAnsi="Times New Roman" w:cs="Times New Roman"/>
          <w:sz w:val="24"/>
          <w:szCs w:val="24"/>
          <w:lang w:val="en-US"/>
        </w:rPr>
        <w:t>)</w:t>
      </w:r>
      <w:r w:rsidR="00337C07">
        <w:rPr>
          <w:rFonts w:ascii="Times New Roman" w:hAnsi="Times New Roman" w:cs="Times New Roman"/>
          <w:sz w:val="24"/>
          <w:szCs w:val="24"/>
          <w:lang w:val="en-US"/>
        </w:rPr>
        <w:t>, which appears to impose</w:t>
      </w:r>
      <w:r w:rsidR="00DD2422">
        <w:rPr>
          <w:rFonts w:ascii="Times New Roman" w:hAnsi="Times New Roman" w:cs="Times New Roman"/>
          <w:sz w:val="24"/>
          <w:szCs w:val="24"/>
          <w:lang w:val="en-US"/>
        </w:rPr>
        <w:t xml:space="preserve"> its part structure on the event and </w:t>
      </w:r>
      <w:r w:rsidR="00FF2CA4">
        <w:rPr>
          <w:rFonts w:ascii="Times New Roman" w:hAnsi="Times New Roman" w:cs="Times New Roman"/>
          <w:sz w:val="24"/>
          <w:szCs w:val="24"/>
          <w:lang w:val="en-US"/>
        </w:rPr>
        <w:t>determine</w:t>
      </w:r>
      <w:r w:rsidR="00322A59">
        <w:rPr>
          <w:rFonts w:ascii="Times New Roman" w:hAnsi="Times New Roman" w:cs="Times New Roman"/>
          <w:sz w:val="24"/>
          <w:szCs w:val="24"/>
          <w:lang w:val="en-US"/>
        </w:rPr>
        <w:t xml:space="preserve"> the aktionsart of the VP </w:t>
      </w:r>
      <w:r w:rsidR="00DD2422">
        <w:rPr>
          <w:rFonts w:ascii="Times New Roman" w:hAnsi="Times New Roman" w:cs="Times New Roman"/>
          <w:sz w:val="24"/>
          <w:szCs w:val="24"/>
          <w:lang w:val="en-US"/>
        </w:rPr>
        <w:t>(</w:t>
      </w:r>
      <w:r w:rsidR="00322A59">
        <w:rPr>
          <w:rFonts w:ascii="Times New Roman" w:hAnsi="Times New Roman" w:cs="Times New Roman"/>
          <w:sz w:val="24"/>
          <w:szCs w:val="24"/>
          <w:lang w:val="en-US"/>
        </w:rPr>
        <w:t xml:space="preserve">and thus the applicability of modifiers such as </w:t>
      </w:r>
      <w:r w:rsidR="00322A59" w:rsidRPr="00FF2CA4">
        <w:rPr>
          <w:rFonts w:ascii="Times New Roman" w:hAnsi="Times New Roman" w:cs="Times New Roman"/>
          <w:i/>
          <w:sz w:val="24"/>
          <w:szCs w:val="24"/>
          <w:lang w:val="en-US"/>
        </w:rPr>
        <w:t>for an hour</w:t>
      </w:r>
      <w:r w:rsidR="00322A59">
        <w:rPr>
          <w:rFonts w:ascii="Times New Roman" w:hAnsi="Times New Roman" w:cs="Times New Roman"/>
          <w:sz w:val="24"/>
          <w:szCs w:val="24"/>
          <w:lang w:val="en-US"/>
        </w:rPr>
        <w:t xml:space="preserve"> and </w:t>
      </w:r>
      <w:r w:rsidR="00322A59" w:rsidRPr="00DD2422">
        <w:rPr>
          <w:rFonts w:ascii="Times New Roman" w:hAnsi="Times New Roman" w:cs="Times New Roman"/>
          <w:i/>
          <w:sz w:val="24"/>
          <w:szCs w:val="24"/>
          <w:lang w:val="en-US"/>
        </w:rPr>
        <w:t xml:space="preserve">in an </w:t>
      </w:r>
      <w:r w:rsidR="00FF2CA4" w:rsidRPr="00DD2422">
        <w:rPr>
          <w:rFonts w:ascii="Times New Roman" w:hAnsi="Times New Roman" w:cs="Times New Roman"/>
          <w:i/>
          <w:sz w:val="24"/>
          <w:szCs w:val="24"/>
          <w:lang w:val="en-US"/>
        </w:rPr>
        <w:t>hour</w:t>
      </w:r>
      <w:r w:rsidR="00922DF2">
        <w:rPr>
          <w:rFonts w:ascii="Times New Roman" w:hAnsi="Times New Roman" w:cs="Times New Roman"/>
          <w:sz w:val="24"/>
          <w:szCs w:val="24"/>
          <w:lang w:val="en-US"/>
        </w:rPr>
        <w:t>) (</w:t>
      </w:r>
      <w:r w:rsidR="00322A59">
        <w:rPr>
          <w:rFonts w:ascii="Times New Roman" w:hAnsi="Times New Roman" w:cs="Times New Roman"/>
          <w:sz w:val="24"/>
          <w:szCs w:val="24"/>
          <w:lang w:val="en-US"/>
        </w:rPr>
        <w:t>Krifka</w:t>
      </w:r>
      <w:r>
        <w:rPr>
          <w:rFonts w:ascii="Times New Roman" w:hAnsi="Times New Roman" w:cs="Times New Roman"/>
          <w:sz w:val="24"/>
          <w:szCs w:val="24"/>
          <w:lang w:val="en-US"/>
        </w:rPr>
        <w:t xml:space="preserve"> 1989</w:t>
      </w:r>
      <w:r w:rsidR="00322A59">
        <w:rPr>
          <w:rFonts w:ascii="Times New Roman" w:hAnsi="Times New Roman" w:cs="Times New Roman"/>
          <w:sz w:val="24"/>
          <w:szCs w:val="24"/>
          <w:lang w:val="en-US"/>
        </w:rPr>
        <w:t>, C</w:t>
      </w:r>
      <w:r w:rsidR="00FF2CA4">
        <w:rPr>
          <w:rFonts w:ascii="Times New Roman" w:hAnsi="Times New Roman" w:cs="Times New Roman"/>
          <w:sz w:val="24"/>
          <w:szCs w:val="24"/>
          <w:lang w:val="en-US"/>
        </w:rPr>
        <w:t>hampollion</w:t>
      </w:r>
      <w:r>
        <w:rPr>
          <w:rFonts w:ascii="Times New Roman" w:hAnsi="Times New Roman" w:cs="Times New Roman"/>
          <w:sz w:val="24"/>
          <w:szCs w:val="24"/>
          <w:lang w:val="en-US"/>
        </w:rPr>
        <w:t xml:space="preserve"> 2017</w:t>
      </w:r>
      <w:r w:rsidR="00322A59">
        <w:rPr>
          <w:rFonts w:ascii="Times New Roman" w:hAnsi="Times New Roman" w:cs="Times New Roman"/>
          <w:sz w:val="24"/>
          <w:szCs w:val="24"/>
          <w:lang w:val="en-US"/>
        </w:rPr>
        <w:t>).</w:t>
      </w:r>
    </w:p>
    <w:p w:rsidR="0045026C" w:rsidRDefault="00651C65"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one alternative </w:t>
      </w:r>
      <w:r w:rsidR="00DD2422">
        <w:rPr>
          <w:rFonts w:ascii="Times New Roman" w:hAnsi="Times New Roman" w:cs="Times New Roman"/>
          <w:sz w:val="24"/>
          <w:szCs w:val="24"/>
          <w:lang w:val="en-US"/>
        </w:rPr>
        <w:t xml:space="preserve">semantic </w:t>
      </w:r>
      <w:r>
        <w:rPr>
          <w:rFonts w:ascii="Times New Roman" w:hAnsi="Times New Roman" w:cs="Times New Roman"/>
          <w:sz w:val="24"/>
          <w:szCs w:val="24"/>
          <w:lang w:val="en-US"/>
        </w:rPr>
        <w:t>approach</w:t>
      </w:r>
      <w:r w:rsidR="001B1233">
        <w:rPr>
          <w:rFonts w:ascii="Times New Roman" w:hAnsi="Times New Roman" w:cs="Times New Roman"/>
          <w:sz w:val="24"/>
          <w:szCs w:val="24"/>
          <w:lang w:val="en-US"/>
        </w:rPr>
        <w:t xml:space="preserve"> </w:t>
      </w:r>
      <w:r w:rsidR="00337C07">
        <w:rPr>
          <w:rFonts w:ascii="Times New Roman" w:hAnsi="Times New Roman" w:cs="Times New Roman"/>
          <w:sz w:val="24"/>
          <w:szCs w:val="24"/>
          <w:lang w:val="en-US"/>
        </w:rPr>
        <w:t>in the literature</w:t>
      </w:r>
      <w:r w:rsidR="00DD2422">
        <w:rPr>
          <w:rFonts w:ascii="Times New Roman" w:hAnsi="Times New Roman" w:cs="Times New Roman"/>
          <w:sz w:val="24"/>
          <w:szCs w:val="24"/>
          <w:lang w:val="en-US"/>
        </w:rPr>
        <w:t>, which gives</w:t>
      </w:r>
      <w:r>
        <w:rPr>
          <w:rFonts w:ascii="Times New Roman" w:hAnsi="Times New Roman" w:cs="Times New Roman"/>
          <w:sz w:val="24"/>
          <w:szCs w:val="24"/>
          <w:lang w:val="en-US"/>
        </w:rPr>
        <w:t xml:space="preserve"> </w:t>
      </w:r>
      <w:r w:rsidR="00DD2422">
        <w:rPr>
          <w:rFonts w:ascii="Times New Roman" w:hAnsi="Times New Roman" w:cs="Times New Roman"/>
          <w:sz w:val="24"/>
          <w:szCs w:val="24"/>
          <w:lang w:val="en-US"/>
        </w:rPr>
        <w:t>justice to the</w:t>
      </w:r>
      <w:r>
        <w:rPr>
          <w:rFonts w:ascii="Times New Roman" w:hAnsi="Times New Roman" w:cs="Times New Roman"/>
          <w:sz w:val="24"/>
          <w:szCs w:val="24"/>
          <w:lang w:val="en-US"/>
        </w:rPr>
        <w:t xml:space="preserve"> difference between individuals and pluralities</w:t>
      </w:r>
      <w:r w:rsidR="00DD2422">
        <w:rPr>
          <w:rFonts w:ascii="Times New Roman" w:hAnsi="Times New Roman" w:cs="Times New Roman"/>
          <w:sz w:val="24"/>
          <w:szCs w:val="24"/>
          <w:lang w:val="en-US"/>
        </w:rPr>
        <w:t>. This approach, which</w:t>
      </w:r>
      <w:r>
        <w:rPr>
          <w:rFonts w:ascii="Times New Roman" w:hAnsi="Times New Roman" w:cs="Times New Roman"/>
          <w:sz w:val="24"/>
          <w:szCs w:val="24"/>
          <w:lang w:val="en-US"/>
        </w:rPr>
        <w:t xml:space="preserve"> </w:t>
      </w:r>
      <w:r w:rsidR="00347158">
        <w:rPr>
          <w:rFonts w:ascii="Times New Roman" w:hAnsi="Times New Roman" w:cs="Times New Roman"/>
          <w:sz w:val="24"/>
          <w:szCs w:val="24"/>
          <w:lang w:val="en-US"/>
        </w:rPr>
        <w:t>has been p</w:t>
      </w:r>
      <w:r>
        <w:rPr>
          <w:rFonts w:ascii="Times New Roman" w:hAnsi="Times New Roman" w:cs="Times New Roman"/>
          <w:sz w:val="24"/>
          <w:szCs w:val="24"/>
          <w:lang w:val="en-US"/>
        </w:rPr>
        <w:t>ursued</w:t>
      </w:r>
      <w:r w:rsidR="00347158">
        <w:rPr>
          <w:rFonts w:ascii="Times New Roman" w:hAnsi="Times New Roman" w:cs="Times New Roman"/>
          <w:sz w:val="24"/>
          <w:szCs w:val="24"/>
          <w:lang w:val="en-US"/>
        </w:rPr>
        <w:t xml:space="preserve"> especially by philosophical logicians, </w:t>
      </w:r>
      <w:r w:rsidR="00DD2422">
        <w:rPr>
          <w:rFonts w:ascii="Times New Roman" w:hAnsi="Times New Roman" w:cs="Times New Roman"/>
          <w:sz w:val="24"/>
          <w:szCs w:val="24"/>
          <w:lang w:val="en-US"/>
        </w:rPr>
        <w:t xml:space="preserve">is </w:t>
      </w:r>
      <w:r w:rsidR="00337C07">
        <w:rPr>
          <w:rFonts w:ascii="Times New Roman" w:hAnsi="Times New Roman" w:cs="Times New Roman"/>
          <w:sz w:val="24"/>
          <w:szCs w:val="24"/>
          <w:lang w:val="en-US"/>
        </w:rPr>
        <w:t>that of</w:t>
      </w:r>
      <w:r w:rsidR="00347158">
        <w:rPr>
          <w:rFonts w:ascii="Times New Roman" w:hAnsi="Times New Roman" w:cs="Times New Roman"/>
          <w:sz w:val="24"/>
          <w:szCs w:val="24"/>
          <w:lang w:val="en-US"/>
        </w:rPr>
        <w:t xml:space="preserve"> plural reference</w:t>
      </w:r>
      <w:r w:rsidR="000F5405">
        <w:rPr>
          <w:rFonts w:ascii="Times New Roman" w:hAnsi="Times New Roman" w:cs="Times New Roman"/>
          <w:sz w:val="24"/>
          <w:szCs w:val="24"/>
          <w:lang w:val="en-US"/>
        </w:rPr>
        <w:t xml:space="preserve"> (Yi </w:t>
      </w:r>
      <w:r w:rsidR="0045026C">
        <w:rPr>
          <w:rFonts w:ascii="Times New Roman" w:hAnsi="Times New Roman" w:cs="Times New Roman"/>
          <w:sz w:val="24"/>
          <w:szCs w:val="24"/>
          <w:lang w:val="en-US"/>
        </w:rPr>
        <w:t xml:space="preserve">2005, 2006, </w:t>
      </w:r>
      <w:r w:rsidR="0045026C">
        <w:rPr>
          <w:rFonts w:ascii="Times New Roman" w:eastAsia="Times New Roman" w:hAnsi="Times New Roman" w:cs="Times New Roman"/>
          <w:sz w:val="24"/>
          <w:szCs w:val="24"/>
          <w:lang w:val="en-US" w:eastAsia="en-GB"/>
        </w:rPr>
        <w:t xml:space="preserve">Oliver </w:t>
      </w:r>
      <w:r w:rsidR="00A11640">
        <w:rPr>
          <w:rFonts w:ascii="Times New Roman" w:eastAsia="Times New Roman" w:hAnsi="Times New Roman" w:cs="Times New Roman"/>
          <w:sz w:val="24"/>
          <w:szCs w:val="24"/>
          <w:lang w:val="en-US" w:eastAsia="en-GB"/>
        </w:rPr>
        <w:t>/</w:t>
      </w:r>
      <w:r w:rsidR="0045026C">
        <w:rPr>
          <w:rFonts w:ascii="Times New Roman" w:eastAsia="Times New Roman" w:hAnsi="Times New Roman" w:cs="Times New Roman"/>
          <w:sz w:val="24"/>
          <w:szCs w:val="24"/>
          <w:lang w:val="en-US" w:eastAsia="en-GB"/>
        </w:rPr>
        <w:t>Smiley 2013</w:t>
      </w:r>
      <w:r w:rsidR="000F5405">
        <w:rPr>
          <w:rFonts w:ascii="Times New Roman" w:hAnsi="Times New Roman" w:cs="Times New Roman"/>
          <w:sz w:val="24"/>
          <w:szCs w:val="24"/>
          <w:lang w:val="en-US"/>
        </w:rPr>
        <w:t>, Moltmann 2017)</w:t>
      </w:r>
      <w:r w:rsidR="00347158">
        <w:rPr>
          <w:rFonts w:ascii="Times New Roman" w:hAnsi="Times New Roman" w:cs="Times New Roman"/>
          <w:sz w:val="24"/>
          <w:szCs w:val="24"/>
          <w:lang w:val="en-US"/>
        </w:rPr>
        <w:t xml:space="preserve">. </w:t>
      </w:r>
      <w:r w:rsidR="00337C07">
        <w:rPr>
          <w:rFonts w:ascii="Times New Roman" w:hAnsi="Times New Roman" w:cs="Times New Roman"/>
          <w:sz w:val="24"/>
          <w:szCs w:val="24"/>
          <w:lang w:val="en-US"/>
        </w:rPr>
        <w:t>It is based on the</w:t>
      </w:r>
      <w:r w:rsidR="00347158">
        <w:rPr>
          <w:rFonts w:ascii="Times New Roman" w:hAnsi="Times New Roman" w:cs="Times New Roman"/>
          <w:sz w:val="24"/>
          <w:szCs w:val="24"/>
          <w:lang w:val="en-US"/>
        </w:rPr>
        <w:t xml:space="preserve"> view that a definite plural NP such as </w:t>
      </w:r>
      <w:r w:rsidR="00347158" w:rsidRPr="000F5405">
        <w:rPr>
          <w:rFonts w:ascii="Times New Roman" w:hAnsi="Times New Roman" w:cs="Times New Roman"/>
          <w:i/>
          <w:sz w:val="24"/>
          <w:szCs w:val="24"/>
          <w:lang w:val="en-US"/>
        </w:rPr>
        <w:t xml:space="preserve">the </w:t>
      </w:r>
      <w:r w:rsidR="000F5405" w:rsidRPr="000F5405">
        <w:rPr>
          <w:rFonts w:ascii="Times New Roman" w:hAnsi="Times New Roman" w:cs="Times New Roman"/>
          <w:i/>
          <w:sz w:val="24"/>
          <w:szCs w:val="24"/>
          <w:lang w:val="en-US"/>
        </w:rPr>
        <w:t xml:space="preserve">children </w:t>
      </w:r>
      <w:r w:rsidR="00347158">
        <w:rPr>
          <w:rFonts w:ascii="Times New Roman" w:hAnsi="Times New Roman" w:cs="Times New Roman"/>
          <w:sz w:val="24"/>
          <w:szCs w:val="24"/>
          <w:lang w:val="en-US"/>
        </w:rPr>
        <w:t>does not stand for a single entity, a plurality, but rather r</w:t>
      </w:r>
      <w:r w:rsidR="0045026C">
        <w:rPr>
          <w:rFonts w:ascii="Times New Roman" w:hAnsi="Times New Roman" w:cs="Times New Roman"/>
          <w:sz w:val="24"/>
          <w:szCs w:val="24"/>
          <w:lang w:val="en-US"/>
        </w:rPr>
        <w:t>efers to each student at once. Pluralities, o</w:t>
      </w:r>
      <w:r w:rsidR="00347158">
        <w:rPr>
          <w:rFonts w:ascii="Times New Roman" w:hAnsi="Times New Roman" w:cs="Times New Roman"/>
          <w:sz w:val="24"/>
          <w:szCs w:val="24"/>
          <w:lang w:val="en-US"/>
        </w:rPr>
        <w:t xml:space="preserve">n that view, </w:t>
      </w:r>
      <w:r w:rsidR="00361A74">
        <w:rPr>
          <w:rFonts w:ascii="Times New Roman" w:hAnsi="Times New Roman" w:cs="Times New Roman"/>
          <w:sz w:val="24"/>
          <w:szCs w:val="24"/>
          <w:lang w:val="en-US"/>
        </w:rPr>
        <w:t>are no longer entities</w:t>
      </w:r>
      <w:r w:rsidR="0045026C">
        <w:rPr>
          <w:rFonts w:ascii="Times New Roman" w:hAnsi="Times New Roman" w:cs="Times New Roman"/>
          <w:sz w:val="24"/>
          <w:szCs w:val="24"/>
          <w:lang w:val="en-US"/>
        </w:rPr>
        <w:t>; instead there</w:t>
      </w:r>
      <w:r w:rsidR="00591B9F">
        <w:rPr>
          <w:rFonts w:ascii="Times New Roman" w:hAnsi="Times New Roman" w:cs="Times New Roman"/>
          <w:sz w:val="24"/>
          <w:szCs w:val="24"/>
          <w:lang w:val="en-US"/>
        </w:rPr>
        <w:t xml:space="preserve"> is</w:t>
      </w:r>
      <w:r w:rsidR="00361A74">
        <w:rPr>
          <w:rFonts w:ascii="Times New Roman" w:hAnsi="Times New Roman" w:cs="Times New Roman"/>
          <w:sz w:val="24"/>
          <w:szCs w:val="24"/>
          <w:lang w:val="en-US"/>
        </w:rPr>
        <w:t xml:space="preserve"> </w:t>
      </w:r>
      <w:r w:rsidR="0045026C">
        <w:rPr>
          <w:rFonts w:ascii="Times New Roman" w:hAnsi="Times New Roman" w:cs="Times New Roman"/>
          <w:sz w:val="24"/>
          <w:szCs w:val="24"/>
          <w:lang w:val="en-US"/>
        </w:rPr>
        <w:t xml:space="preserve">only </w:t>
      </w:r>
      <w:r w:rsidR="00361A74">
        <w:rPr>
          <w:rFonts w:ascii="Times New Roman" w:hAnsi="Times New Roman" w:cs="Times New Roman"/>
          <w:sz w:val="24"/>
          <w:szCs w:val="24"/>
          <w:lang w:val="en-US"/>
        </w:rPr>
        <w:t>plural reference, reference to several entities</w:t>
      </w:r>
      <w:r w:rsidR="00591B9F">
        <w:rPr>
          <w:rFonts w:ascii="Times New Roman" w:hAnsi="Times New Roman" w:cs="Times New Roman"/>
          <w:sz w:val="24"/>
          <w:szCs w:val="24"/>
          <w:lang w:val="en-US"/>
        </w:rPr>
        <w:t xml:space="preserve"> at once</w:t>
      </w:r>
      <w:r w:rsidR="00361A74">
        <w:rPr>
          <w:rFonts w:ascii="Times New Roman" w:hAnsi="Times New Roman" w:cs="Times New Roman"/>
          <w:sz w:val="24"/>
          <w:szCs w:val="24"/>
          <w:lang w:val="en-US"/>
        </w:rPr>
        <w:t xml:space="preserve">. </w:t>
      </w:r>
    </w:p>
    <w:p w:rsidR="00F83A16" w:rsidRDefault="0045026C"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1A74">
        <w:rPr>
          <w:rFonts w:ascii="Times New Roman" w:hAnsi="Times New Roman" w:cs="Times New Roman"/>
          <w:sz w:val="24"/>
          <w:szCs w:val="24"/>
          <w:lang w:val="en-US"/>
        </w:rPr>
        <w:t>Plural reference would not be suited for the semantics of</w:t>
      </w:r>
      <w:r w:rsidR="00347158">
        <w:rPr>
          <w:rFonts w:ascii="Times New Roman" w:hAnsi="Times New Roman" w:cs="Times New Roman"/>
          <w:sz w:val="24"/>
          <w:szCs w:val="24"/>
          <w:lang w:val="en-US"/>
        </w:rPr>
        <w:t xml:space="preserve"> </w:t>
      </w:r>
      <w:r w:rsidR="00361A74">
        <w:rPr>
          <w:rFonts w:ascii="Times New Roman" w:hAnsi="Times New Roman" w:cs="Times New Roman"/>
          <w:sz w:val="24"/>
          <w:szCs w:val="24"/>
          <w:lang w:val="en-US"/>
        </w:rPr>
        <w:t>mass NPs, though, since</w:t>
      </w:r>
      <w:r w:rsidR="000E6016">
        <w:rPr>
          <w:rFonts w:ascii="Times New Roman" w:hAnsi="Times New Roman" w:cs="Times New Roman"/>
          <w:sz w:val="24"/>
          <w:szCs w:val="24"/>
          <w:lang w:val="en-US"/>
        </w:rPr>
        <w:t xml:space="preserve"> </w:t>
      </w:r>
      <w:r>
        <w:rPr>
          <w:rFonts w:ascii="Times New Roman" w:hAnsi="Times New Roman" w:cs="Times New Roman"/>
          <w:sz w:val="24"/>
          <w:szCs w:val="24"/>
          <w:lang w:val="en-US"/>
        </w:rPr>
        <w:t>plural reference is based on</w:t>
      </w:r>
      <w:r w:rsidR="000E6016">
        <w:rPr>
          <w:rFonts w:ascii="Times New Roman" w:hAnsi="Times New Roman" w:cs="Times New Roman"/>
          <w:sz w:val="24"/>
          <w:szCs w:val="24"/>
          <w:lang w:val="en-US"/>
        </w:rPr>
        <w:t xml:space="preserve"> reference to individuals</w:t>
      </w:r>
      <w:r>
        <w:rPr>
          <w:rFonts w:ascii="Times New Roman" w:hAnsi="Times New Roman" w:cs="Times New Roman"/>
          <w:sz w:val="24"/>
          <w:szCs w:val="24"/>
          <w:lang w:val="en-US"/>
        </w:rPr>
        <w:t xml:space="preserve"> and the parts of quantities</w:t>
      </w:r>
      <w:r w:rsidR="009A169C">
        <w:rPr>
          <w:rFonts w:ascii="Times New Roman" w:hAnsi="Times New Roman" w:cs="Times New Roman"/>
          <w:sz w:val="24"/>
          <w:szCs w:val="24"/>
          <w:lang w:val="en-US"/>
        </w:rPr>
        <w:t xml:space="preserve"> (entities in the denotation of mass nouns)</w:t>
      </w:r>
      <w:r>
        <w:rPr>
          <w:rFonts w:ascii="Times New Roman" w:hAnsi="Times New Roman" w:cs="Times New Roman"/>
          <w:sz w:val="24"/>
          <w:szCs w:val="24"/>
          <w:lang w:val="en-US"/>
        </w:rPr>
        <w:t xml:space="preserve"> </w:t>
      </w:r>
      <w:r w:rsidR="009A169C">
        <w:rPr>
          <w:rFonts w:ascii="Times New Roman" w:hAnsi="Times New Roman" w:cs="Times New Roman"/>
          <w:sz w:val="24"/>
          <w:szCs w:val="24"/>
          <w:lang w:val="en-US"/>
        </w:rPr>
        <w:t>do not h</w:t>
      </w:r>
      <w:r>
        <w:rPr>
          <w:rFonts w:ascii="Times New Roman" w:hAnsi="Times New Roman" w:cs="Times New Roman"/>
          <w:sz w:val="24"/>
          <w:szCs w:val="24"/>
          <w:lang w:val="en-US"/>
        </w:rPr>
        <w:t>ave language-driven unity.</w:t>
      </w:r>
      <w:r>
        <w:rPr>
          <w:rStyle w:val="FootnoteReference"/>
          <w:rFonts w:ascii="Times New Roman" w:hAnsi="Times New Roman" w:cs="Times New Roman"/>
          <w:sz w:val="24"/>
          <w:szCs w:val="24"/>
          <w:lang w:val="en-US"/>
        </w:rPr>
        <w:footnoteReference w:id="10"/>
      </w:r>
      <w:r w:rsidR="000E6016">
        <w:rPr>
          <w:rFonts w:ascii="Times New Roman" w:hAnsi="Times New Roman" w:cs="Times New Roman"/>
          <w:sz w:val="24"/>
          <w:szCs w:val="24"/>
          <w:lang w:val="en-US"/>
        </w:rPr>
        <w:t xml:space="preserve"> How to deal with the semantics of mass nouns preserving the distinction between entities that have unity and those that don’</w:t>
      </w:r>
      <w:r w:rsidR="00E94797">
        <w:rPr>
          <w:rFonts w:ascii="Times New Roman" w:hAnsi="Times New Roman" w:cs="Times New Roman"/>
          <w:sz w:val="24"/>
          <w:szCs w:val="24"/>
          <w:lang w:val="en-US"/>
        </w:rPr>
        <w:t>t</w:t>
      </w:r>
      <w:r w:rsidR="000E6016">
        <w:rPr>
          <w:rFonts w:ascii="Times New Roman" w:hAnsi="Times New Roman" w:cs="Times New Roman"/>
          <w:sz w:val="24"/>
          <w:szCs w:val="24"/>
          <w:lang w:val="en-US"/>
        </w:rPr>
        <w:t xml:space="preserve"> is a</w:t>
      </w:r>
      <w:r w:rsidR="00E47577">
        <w:rPr>
          <w:rFonts w:ascii="Times New Roman" w:hAnsi="Times New Roman" w:cs="Times New Roman"/>
          <w:sz w:val="24"/>
          <w:szCs w:val="24"/>
          <w:lang w:val="en-US"/>
        </w:rPr>
        <w:t xml:space="preserve"> serious</w:t>
      </w:r>
      <w:r w:rsidR="000E6016">
        <w:rPr>
          <w:rFonts w:ascii="Times New Roman" w:hAnsi="Times New Roman" w:cs="Times New Roman"/>
          <w:sz w:val="24"/>
          <w:szCs w:val="24"/>
          <w:lang w:val="en-US"/>
        </w:rPr>
        <w:t xml:space="preserve"> chal</w:t>
      </w:r>
      <w:r w:rsidR="00E94797">
        <w:rPr>
          <w:rFonts w:ascii="Times New Roman" w:hAnsi="Times New Roman" w:cs="Times New Roman"/>
          <w:sz w:val="24"/>
          <w:szCs w:val="24"/>
          <w:lang w:val="en-US"/>
        </w:rPr>
        <w:t>lenge that remains to be undertaken</w:t>
      </w:r>
      <w:r w:rsidR="001B1233">
        <w:rPr>
          <w:rFonts w:ascii="Times New Roman" w:hAnsi="Times New Roman" w:cs="Times New Roman"/>
          <w:sz w:val="24"/>
          <w:szCs w:val="24"/>
          <w:lang w:val="en-US"/>
        </w:rPr>
        <w:t>. That challenge needs to be pursued while maintaining</w:t>
      </w:r>
      <w:r w:rsidR="00F82679">
        <w:rPr>
          <w:rFonts w:ascii="Times New Roman" w:hAnsi="Times New Roman" w:cs="Times New Roman"/>
          <w:sz w:val="24"/>
          <w:szCs w:val="24"/>
          <w:lang w:val="en-US"/>
        </w:rPr>
        <w:t>,</w:t>
      </w:r>
      <w:r w:rsidR="001B1233">
        <w:rPr>
          <w:rFonts w:ascii="Times New Roman" w:hAnsi="Times New Roman" w:cs="Times New Roman"/>
          <w:sz w:val="24"/>
          <w:szCs w:val="24"/>
          <w:lang w:val="en-US"/>
        </w:rPr>
        <w:t xml:space="preserve"> in some way</w:t>
      </w:r>
      <w:r w:rsidR="00F82679">
        <w:rPr>
          <w:rFonts w:ascii="Times New Roman" w:hAnsi="Times New Roman" w:cs="Times New Roman"/>
          <w:sz w:val="24"/>
          <w:szCs w:val="24"/>
          <w:lang w:val="en-US"/>
        </w:rPr>
        <w:t>,</w:t>
      </w:r>
      <w:r w:rsidR="001B1233">
        <w:rPr>
          <w:rFonts w:ascii="Times New Roman" w:hAnsi="Times New Roman" w:cs="Times New Roman"/>
          <w:sz w:val="24"/>
          <w:szCs w:val="24"/>
          <w:lang w:val="en-US"/>
        </w:rPr>
        <w:t xml:space="preserve"> the insights and advantages of the standard approach</w:t>
      </w:r>
      <w:r w:rsidR="000F5405">
        <w:rPr>
          <w:rFonts w:ascii="Times New Roman" w:hAnsi="Times New Roman" w:cs="Times New Roman"/>
          <w:sz w:val="24"/>
          <w:szCs w:val="24"/>
          <w:lang w:val="en-US"/>
        </w:rPr>
        <w:t>.</w:t>
      </w:r>
      <w:r w:rsidR="000F5405">
        <w:rPr>
          <w:rStyle w:val="FootnoteReference"/>
          <w:rFonts w:ascii="Times New Roman" w:hAnsi="Times New Roman" w:cs="Times New Roman"/>
          <w:sz w:val="24"/>
          <w:szCs w:val="24"/>
          <w:lang w:val="en-US"/>
        </w:rPr>
        <w:footnoteReference w:id="11"/>
      </w:r>
    </w:p>
    <w:p w:rsidR="002E3368" w:rsidRDefault="002E3368" w:rsidP="0007323A">
      <w:pPr>
        <w:spacing w:after="0" w:line="360" w:lineRule="auto"/>
        <w:rPr>
          <w:rFonts w:ascii="Times New Roman" w:hAnsi="Times New Roman" w:cs="Times New Roman"/>
          <w:sz w:val="24"/>
          <w:szCs w:val="24"/>
          <w:lang w:val="en-US"/>
        </w:rPr>
      </w:pPr>
    </w:p>
    <w:p w:rsidR="00D452BB" w:rsidRPr="003A47E6" w:rsidRDefault="003A47E6" w:rsidP="0007323A">
      <w:pPr>
        <w:spacing w:after="0" w:line="360" w:lineRule="auto"/>
        <w:rPr>
          <w:rFonts w:ascii="Times New Roman" w:hAnsi="Times New Roman" w:cs="Times New Roman"/>
          <w:b/>
          <w:sz w:val="24"/>
          <w:szCs w:val="24"/>
          <w:lang w:val="en-US"/>
        </w:rPr>
      </w:pPr>
      <w:r w:rsidRPr="003A47E6">
        <w:rPr>
          <w:rFonts w:ascii="Times New Roman" w:hAnsi="Times New Roman" w:cs="Times New Roman"/>
          <w:b/>
          <w:sz w:val="24"/>
          <w:szCs w:val="24"/>
          <w:lang w:val="en-US"/>
        </w:rPr>
        <w:t xml:space="preserve">6. </w:t>
      </w:r>
      <w:r w:rsidR="000271A8">
        <w:rPr>
          <w:rFonts w:ascii="Times New Roman" w:hAnsi="Times New Roman" w:cs="Times New Roman"/>
          <w:b/>
          <w:sz w:val="24"/>
          <w:szCs w:val="24"/>
          <w:lang w:val="en-US"/>
        </w:rPr>
        <w:t>The</w:t>
      </w:r>
      <w:r w:rsidR="008A5782">
        <w:rPr>
          <w:rFonts w:ascii="Times New Roman" w:hAnsi="Times New Roman" w:cs="Times New Roman"/>
          <w:b/>
          <w:sz w:val="24"/>
          <w:szCs w:val="24"/>
          <w:lang w:val="en-US"/>
        </w:rPr>
        <w:t xml:space="preserve"> language-driven ontology</w:t>
      </w:r>
      <w:r w:rsidR="000271A8">
        <w:rPr>
          <w:rFonts w:ascii="Times New Roman" w:hAnsi="Times New Roman" w:cs="Times New Roman"/>
          <w:b/>
          <w:sz w:val="24"/>
          <w:szCs w:val="24"/>
          <w:lang w:val="en-US"/>
        </w:rPr>
        <w:t xml:space="preserve"> of </w:t>
      </w:r>
      <w:r w:rsidR="008A5782">
        <w:rPr>
          <w:rFonts w:ascii="Times New Roman" w:hAnsi="Times New Roman" w:cs="Times New Roman"/>
          <w:b/>
          <w:sz w:val="24"/>
          <w:szCs w:val="24"/>
          <w:lang w:val="en-US"/>
        </w:rPr>
        <w:t xml:space="preserve">pleonastic </w:t>
      </w:r>
      <w:r w:rsidR="000271A8">
        <w:rPr>
          <w:rFonts w:ascii="Times New Roman" w:hAnsi="Times New Roman" w:cs="Times New Roman"/>
          <w:b/>
          <w:sz w:val="24"/>
          <w:szCs w:val="24"/>
          <w:lang w:val="en-US"/>
        </w:rPr>
        <w:t>entities</w:t>
      </w:r>
    </w:p>
    <w:p w:rsidR="00591BAA" w:rsidRDefault="00591BAA" w:rsidP="0007323A">
      <w:pPr>
        <w:spacing w:after="0" w:line="360" w:lineRule="auto"/>
        <w:rPr>
          <w:rFonts w:ascii="Times New Roman" w:hAnsi="Times New Roman" w:cs="Times New Roman"/>
          <w:sz w:val="24"/>
          <w:szCs w:val="24"/>
          <w:lang w:val="en-US"/>
        </w:rPr>
      </w:pPr>
    </w:p>
    <w:p w:rsidR="00186C48" w:rsidRDefault="0045026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paper has argued</w:t>
      </w:r>
      <w:r w:rsidR="00E94797">
        <w:rPr>
          <w:rFonts w:ascii="Times New Roman" w:hAnsi="Times New Roman" w:cs="Times New Roman"/>
          <w:sz w:val="24"/>
          <w:szCs w:val="24"/>
          <w:lang w:val="en-US"/>
        </w:rPr>
        <w:t xml:space="preserve"> that natural language involves </w:t>
      </w:r>
      <w:r w:rsidR="007231DB">
        <w:rPr>
          <w:rFonts w:ascii="Times New Roman" w:hAnsi="Times New Roman" w:cs="Times New Roman"/>
          <w:sz w:val="24"/>
          <w:szCs w:val="24"/>
          <w:lang w:val="en-US"/>
        </w:rPr>
        <w:t xml:space="preserve">an additional level of ontology besides that of the ontology of ordinary </w:t>
      </w:r>
      <w:r w:rsidR="00AE43C8">
        <w:rPr>
          <w:rFonts w:ascii="Times New Roman" w:hAnsi="Times New Roman" w:cs="Times New Roman"/>
          <w:sz w:val="24"/>
          <w:szCs w:val="24"/>
          <w:lang w:val="en-US"/>
        </w:rPr>
        <w:t>objects</w:t>
      </w:r>
      <w:r w:rsidR="007231DB">
        <w:rPr>
          <w:rFonts w:ascii="Times New Roman" w:hAnsi="Times New Roman" w:cs="Times New Roman"/>
          <w:sz w:val="24"/>
          <w:szCs w:val="24"/>
          <w:lang w:val="en-US"/>
        </w:rPr>
        <w:t xml:space="preserve">, </w:t>
      </w:r>
      <w:r w:rsidR="001B1233">
        <w:rPr>
          <w:rFonts w:ascii="Times New Roman" w:hAnsi="Times New Roman" w:cs="Times New Roman"/>
          <w:sz w:val="24"/>
          <w:szCs w:val="24"/>
          <w:lang w:val="en-US"/>
        </w:rPr>
        <w:t xml:space="preserve">namely </w:t>
      </w:r>
      <w:r w:rsidR="007231DB">
        <w:rPr>
          <w:rFonts w:ascii="Times New Roman" w:hAnsi="Times New Roman" w:cs="Times New Roman"/>
          <w:sz w:val="24"/>
          <w:szCs w:val="24"/>
          <w:lang w:val="en-US"/>
        </w:rPr>
        <w:t>that of a langu</w:t>
      </w:r>
      <w:r w:rsidR="005A2FF1">
        <w:rPr>
          <w:rFonts w:ascii="Times New Roman" w:hAnsi="Times New Roman" w:cs="Times New Roman"/>
          <w:sz w:val="24"/>
          <w:szCs w:val="24"/>
          <w:lang w:val="en-US"/>
        </w:rPr>
        <w:t>age</w:t>
      </w:r>
      <w:r w:rsidR="007231DB">
        <w:rPr>
          <w:rFonts w:ascii="Times New Roman" w:hAnsi="Times New Roman" w:cs="Times New Roman"/>
          <w:sz w:val="24"/>
          <w:szCs w:val="24"/>
          <w:lang w:val="en-US"/>
        </w:rPr>
        <w:t>-dr</w:t>
      </w:r>
      <w:r w:rsidR="005A2FF1">
        <w:rPr>
          <w:rFonts w:ascii="Times New Roman" w:hAnsi="Times New Roman" w:cs="Times New Roman"/>
          <w:sz w:val="24"/>
          <w:szCs w:val="24"/>
          <w:lang w:val="en-US"/>
        </w:rPr>
        <w:t>i</w:t>
      </w:r>
      <w:r w:rsidR="007231DB">
        <w:rPr>
          <w:rFonts w:ascii="Times New Roman" w:hAnsi="Times New Roman" w:cs="Times New Roman"/>
          <w:sz w:val="24"/>
          <w:szCs w:val="24"/>
          <w:lang w:val="en-US"/>
        </w:rPr>
        <w:t xml:space="preserve">ven ontology. The language-driven ontology represents countability, but also weakly individuated </w:t>
      </w:r>
      <w:r w:rsidR="005A2FF1">
        <w:rPr>
          <w:rFonts w:ascii="Times New Roman" w:hAnsi="Times New Roman" w:cs="Times New Roman"/>
          <w:sz w:val="24"/>
          <w:szCs w:val="24"/>
          <w:lang w:val="en-US"/>
        </w:rPr>
        <w:t>entities such as quantit</w:t>
      </w:r>
      <w:r w:rsidR="002E1BDE">
        <w:rPr>
          <w:rFonts w:ascii="Times New Roman" w:hAnsi="Times New Roman" w:cs="Times New Roman"/>
          <w:sz w:val="24"/>
          <w:szCs w:val="24"/>
          <w:lang w:val="en-US"/>
        </w:rPr>
        <w:t>i</w:t>
      </w:r>
      <w:r w:rsidR="005A2FF1">
        <w:rPr>
          <w:rFonts w:ascii="Times New Roman" w:hAnsi="Times New Roman" w:cs="Times New Roman"/>
          <w:sz w:val="24"/>
          <w:szCs w:val="24"/>
          <w:lang w:val="en-US"/>
        </w:rPr>
        <w:t>es and</w:t>
      </w:r>
      <w:r w:rsidR="007231DB">
        <w:rPr>
          <w:rFonts w:ascii="Times New Roman" w:hAnsi="Times New Roman" w:cs="Times New Roman"/>
          <w:sz w:val="24"/>
          <w:szCs w:val="24"/>
          <w:lang w:val="en-US"/>
        </w:rPr>
        <w:t xml:space="preserve"> pluralities a</w:t>
      </w:r>
      <w:r w:rsidR="005A2FF1">
        <w:rPr>
          <w:rFonts w:ascii="Times New Roman" w:hAnsi="Times New Roman" w:cs="Times New Roman"/>
          <w:sz w:val="24"/>
          <w:szCs w:val="24"/>
          <w:lang w:val="en-US"/>
        </w:rPr>
        <w:t>s well as contextually individuated</w:t>
      </w:r>
      <w:r w:rsidR="007231DB">
        <w:rPr>
          <w:rFonts w:ascii="Times New Roman" w:hAnsi="Times New Roman" w:cs="Times New Roman"/>
          <w:sz w:val="24"/>
          <w:szCs w:val="24"/>
          <w:lang w:val="en-US"/>
        </w:rPr>
        <w:t xml:space="preserve"> configurations.</w:t>
      </w:r>
      <w:r w:rsidR="005A2FF1">
        <w:rPr>
          <w:rFonts w:ascii="Times New Roman" w:hAnsi="Times New Roman" w:cs="Times New Roman"/>
          <w:sz w:val="24"/>
          <w:szCs w:val="24"/>
          <w:lang w:val="en-US"/>
        </w:rPr>
        <w:t xml:space="preserve"> </w:t>
      </w:r>
      <w:r w:rsidR="00186C48">
        <w:rPr>
          <w:rFonts w:ascii="Times New Roman" w:hAnsi="Times New Roman" w:cs="Times New Roman"/>
          <w:sz w:val="24"/>
          <w:szCs w:val="24"/>
          <w:lang w:val="en-US"/>
        </w:rPr>
        <w:t xml:space="preserve">A commitment to such entities strictly goes along with the use of language, </w:t>
      </w:r>
      <w:r>
        <w:rPr>
          <w:rFonts w:ascii="Times New Roman" w:hAnsi="Times New Roman" w:cs="Times New Roman"/>
          <w:sz w:val="24"/>
          <w:szCs w:val="24"/>
          <w:lang w:val="en-US"/>
        </w:rPr>
        <w:t xml:space="preserve">in particular the use of </w:t>
      </w:r>
      <w:r w:rsidR="00E47577">
        <w:rPr>
          <w:rFonts w:ascii="Times New Roman" w:hAnsi="Times New Roman" w:cs="Times New Roman"/>
          <w:sz w:val="24"/>
          <w:szCs w:val="24"/>
          <w:lang w:val="en-US"/>
        </w:rPr>
        <w:t>de</w:t>
      </w:r>
      <w:r w:rsidR="009634BB">
        <w:rPr>
          <w:rFonts w:ascii="Times New Roman" w:hAnsi="Times New Roman" w:cs="Times New Roman"/>
          <w:sz w:val="24"/>
          <w:szCs w:val="24"/>
          <w:lang w:val="en-US"/>
        </w:rPr>
        <w:t xml:space="preserve">finite </w:t>
      </w:r>
      <w:r>
        <w:rPr>
          <w:rFonts w:ascii="Times New Roman" w:hAnsi="Times New Roman" w:cs="Times New Roman"/>
          <w:sz w:val="24"/>
          <w:szCs w:val="24"/>
          <w:lang w:val="en-US"/>
        </w:rPr>
        <w:t>mass and plural NPs</w:t>
      </w:r>
      <w:r w:rsidR="00C70B9D">
        <w:rPr>
          <w:rFonts w:ascii="Times New Roman" w:hAnsi="Times New Roman" w:cs="Times New Roman"/>
          <w:sz w:val="24"/>
          <w:szCs w:val="24"/>
          <w:lang w:val="en-US"/>
        </w:rPr>
        <w:t>.</w:t>
      </w:r>
      <w:r w:rsidR="000F5405">
        <w:rPr>
          <w:rFonts w:ascii="Times New Roman" w:hAnsi="Times New Roman" w:cs="Times New Roman"/>
          <w:sz w:val="24"/>
          <w:szCs w:val="24"/>
          <w:lang w:val="en-US"/>
        </w:rPr>
        <w:t xml:space="preserve"> The view </w:t>
      </w:r>
      <w:r>
        <w:rPr>
          <w:rFonts w:ascii="Times New Roman" w:hAnsi="Times New Roman" w:cs="Times New Roman"/>
          <w:sz w:val="24"/>
          <w:szCs w:val="24"/>
          <w:lang w:val="en-US"/>
        </w:rPr>
        <w:t>retains the assumption that referential NPs always stand</w:t>
      </w:r>
      <w:r w:rsidR="00FD30DD">
        <w:rPr>
          <w:rFonts w:ascii="Times New Roman" w:hAnsi="Times New Roman" w:cs="Times New Roman"/>
          <w:sz w:val="24"/>
          <w:szCs w:val="24"/>
          <w:lang w:val="en-US"/>
        </w:rPr>
        <w:t xml:space="preserve"> for</w:t>
      </w:r>
      <w:r w:rsidR="000F5405">
        <w:rPr>
          <w:rFonts w:ascii="Times New Roman" w:hAnsi="Times New Roman" w:cs="Times New Roman"/>
          <w:sz w:val="24"/>
          <w:szCs w:val="24"/>
          <w:lang w:val="en-US"/>
        </w:rPr>
        <w:t xml:space="preserve"> </w:t>
      </w:r>
      <w:r>
        <w:rPr>
          <w:rFonts w:ascii="Times New Roman" w:hAnsi="Times New Roman" w:cs="Times New Roman"/>
          <w:sz w:val="24"/>
          <w:szCs w:val="24"/>
          <w:lang w:val="en-US"/>
        </w:rPr>
        <w:t>entities</w:t>
      </w:r>
      <w:r w:rsidR="000F5405">
        <w:rPr>
          <w:rFonts w:ascii="Times New Roman" w:hAnsi="Times New Roman" w:cs="Times New Roman"/>
          <w:sz w:val="24"/>
          <w:szCs w:val="24"/>
          <w:lang w:val="en-US"/>
        </w:rPr>
        <w:t xml:space="preserve">, but allows </w:t>
      </w:r>
      <w:r>
        <w:rPr>
          <w:rFonts w:ascii="Times New Roman" w:hAnsi="Times New Roman" w:cs="Times New Roman"/>
          <w:sz w:val="24"/>
          <w:szCs w:val="24"/>
          <w:lang w:val="en-US"/>
        </w:rPr>
        <w:t>those entities</w:t>
      </w:r>
      <w:r w:rsidR="000F540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lack unity and thus </w:t>
      </w:r>
      <w:r w:rsidR="00AD6054">
        <w:rPr>
          <w:rFonts w:ascii="Times New Roman" w:hAnsi="Times New Roman" w:cs="Times New Roman"/>
          <w:sz w:val="24"/>
          <w:szCs w:val="24"/>
          <w:lang w:val="en-US"/>
        </w:rPr>
        <w:t>n</w:t>
      </w:r>
      <w:r w:rsidR="000F5405">
        <w:rPr>
          <w:rFonts w:ascii="Times New Roman" w:hAnsi="Times New Roman" w:cs="Times New Roman"/>
          <w:sz w:val="24"/>
          <w:szCs w:val="24"/>
          <w:lang w:val="en-US"/>
        </w:rPr>
        <w:t>ot count as single entities.</w:t>
      </w:r>
    </w:p>
    <w:p w:rsidR="00F806CF" w:rsidRDefault="00186C48" w:rsidP="000F54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5A2FF1">
        <w:rPr>
          <w:rFonts w:ascii="Times New Roman" w:hAnsi="Times New Roman" w:cs="Times New Roman"/>
          <w:sz w:val="24"/>
          <w:szCs w:val="24"/>
          <w:lang w:val="en-US"/>
        </w:rPr>
        <w:t xml:space="preserve">This raises the question </w:t>
      </w:r>
      <w:r w:rsidR="006B3965">
        <w:rPr>
          <w:rFonts w:ascii="Times New Roman" w:hAnsi="Times New Roman" w:cs="Times New Roman"/>
          <w:sz w:val="24"/>
          <w:szCs w:val="24"/>
          <w:lang w:val="en-US"/>
        </w:rPr>
        <w:t>whether there are</w:t>
      </w:r>
      <w:r w:rsidR="005A2FF1">
        <w:rPr>
          <w:rFonts w:ascii="Times New Roman" w:hAnsi="Times New Roman" w:cs="Times New Roman"/>
          <w:sz w:val="24"/>
          <w:szCs w:val="24"/>
          <w:lang w:val="en-US"/>
        </w:rPr>
        <w:t xml:space="preserve"> independent motivation</w:t>
      </w:r>
      <w:r w:rsidR="009634BB">
        <w:rPr>
          <w:rFonts w:ascii="Times New Roman" w:hAnsi="Times New Roman" w:cs="Times New Roman"/>
          <w:sz w:val="24"/>
          <w:szCs w:val="24"/>
          <w:lang w:val="en-US"/>
        </w:rPr>
        <w:t>s</w:t>
      </w:r>
      <w:r w:rsidR="005A2FF1">
        <w:rPr>
          <w:rFonts w:ascii="Times New Roman" w:hAnsi="Times New Roman" w:cs="Times New Roman"/>
          <w:sz w:val="24"/>
          <w:szCs w:val="24"/>
          <w:lang w:val="en-US"/>
        </w:rPr>
        <w:t xml:space="preserve"> </w:t>
      </w:r>
      <w:r w:rsidR="00337C07">
        <w:rPr>
          <w:rFonts w:ascii="Times New Roman" w:hAnsi="Times New Roman" w:cs="Times New Roman"/>
          <w:sz w:val="24"/>
          <w:szCs w:val="24"/>
          <w:lang w:val="en-US"/>
        </w:rPr>
        <w:t>for</w:t>
      </w:r>
      <w:r w:rsidR="005A2FF1">
        <w:rPr>
          <w:rFonts w:ascii="Times New Roman" w:hAnsi="Times New Roman" w:cs="Times New Roman"/>
          <w:sz w:val="24"/>
          <w:szCs w:val="24"/>
          <w:lang w:val="en-US"/>
        </w:rPr>
        <w:t xml:space="preserve"> that level of ontology.</w:t>
      </w:r>
      <w:r w:rsidR="000F5405">
        <w:rPr>
          <w:rFonts w:ascii="Times New Roman" w:hAnsi="Times New Roman" w:cs="Times New Roman"/>
          <w:sz w:val="24"/>
          <w:szCs w:val="24"/>
          <w:lang w:val="en-US"/>
        </w:rPr>
        <w:t xml:space="preserve"> </w:t>
      </w:r>
      <w:r w:rsidR="009634BB">
        <w:rPr>
          <w:rFonts w:ascii="Times New Roman" w:hAnsi="Times New Roman" w:cs="Times New Roman"/>
          <w:sz w:val="24"/>
          <w:szCs w:val="24"/>
          <w:lang w:val="en-US"/>
        </w:rPr>
        <w:t>As a matter of</w:t>
      </w:r>
      <w:r w:rsidR="00702191">
        <w:rPr>
          <w:rFonts w:ascii="Times New Roman" w:hAnsi="Times New Roman" w:cs="Times New Roman"/>
          <w:sz w:val="24"/>
          <w:szCs w:val="24"/>
          <w:lang w:val="en-US"/>
        </w:rPr>
        <w:t xml:space="preserve"> fact</w:t>
      </w:r>
      <w:r w:rsidR="009634BB">
        <w:rPr>
          <w:rFonts w:ascii="Times New Roman" w:hAnsi="Times New Roman" w:cs="Times New Roman"/>
          <w:sz w:val="24"/>
          <w:szCs w:val="24"/>
          <w:lang w:val="en-US"/>
        </w:rPr>
        <w:t>,</w:t>
      </w:r>
      <w:r w:rsidR="00702191">
        <w:rPr>
          <w:rFonts w:ascii="Times New Roman" w:hAnsi="Times New Roman" w:cs="Times New Roman"/>
          <w:sz w:val="24"/>
          <w:szCs w:val="24"/>
          <w:lang w:val="en-US"/>
        </w:rPr>
        <w:t xml:space="preserve"> a</w:t>
      </w:r>
      <w:r w:rsidR="002E1BDE">
        <w:rPr>
          <w:rFonts w:ascii="Times New Roman" w:hAnsi="Times New Roman" w:cs="Times New Roman"/>
          <w:sz w:val="24"/>
          <w:szCs w:val="24"/>
          <w:lang w:val="en-US"/>
        </w:rPr>
        <w:t xml:space="preserve"> language-</w:t>
      </w:r>
      <w:r w:rsidR="00702191">
        <w:rPr>
          <w:rFonts w:ascii="Times New Roman" w:hAnsi="Times New Roman" w:cs="Times New Roman"/>
          <w:sz w:val="24"/>
          <w:szCs w:val="24"/>
          <w:lang w:val="en-US"/>
        </w:rPr>
        <w:t>driven ontology has been discussed</w:t>
      </w:r>
      <w:r w:rsidR="0014705C">
        <w:rPr>
          <w:rFonts w:ascii="Times New Roman" w:hAnsi="Times New Roman" w:cs="Times New Roman"/>
          <w:sz w:val="24"/>
          <w:szCs w:val="24"/>
          <w:lang w:val="en-US"/>
        </w:rPr>
        <w:t xml:space="preserve"> </w:t>
      </w:r>
      <w:r w:rsidR="00702191">
        <w:rPr>
          <w:rFonts w:ascii="Times New Roman" w:hAnsi="Times New Roman" w:cs="Times New Roman"/>
          <w:sz w:val="24"/>
          <w:szCs w:val="24"/>
          <w:lang w:val="en-US"/>
        </w:rPr>
        <w:t>in other contexts</w:t>
      </w:r>
      <w:r w:rsidR="007D02AB">
        <w:rPr>
          <w:rFonts w:ascii="Times New Roman" w:hAnsi="Times New Roman" w:cs="Times New Roman"/>
          <w:sz w:val="24"/>
          <w:szCs w:val="24"/>
          <w:lang w:val="en-US"/>
        </w:rPr>
        <w:t>, in particular by</w:t>
      </w:r>
      <w:r w:rsidR="005D2004">
        <w:rPr>
          <w:rFonts w:ascii="Times New Roman" w:hAnsi="Times New Roman" w:cs="Times New Roman"/>
          <w:sz w:val="24"/>
          <w:szCs w:val="24"/>
          <w:lang w:val="en-US"/>
        </w:rPr>
        <w:t xml:space="preserve"> Schiffer </w:t>
      </w:r>
      <w:r w:rsidR="000F5405">
        <w:rPr>
          <w:rFonts w:ascii="Times New Roman" w:hAnsi="Times New Roman" w:cs="Times New Roman"/>
          <w:sz w:val="24"/>
          <w:szCs w:val="24"/>
          <w:lang w:val="en-US"/>
        </w:rPr>
        <w:t>(1996)</w:t>
      </w:r>
      <w:r w:rsidR="007D02AB" w:rsidRPr="007D02AB">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 xml:space="preserve">in </w:t>
      </w:r>
      <w:r w:rsidR="009634BB">
        <w:rPr>
          <w:rFonts w:ascii="Times New Roman" w:hAnsi="Times New Roman" w:cs="Times New Roman"/>
          <w:sz w:val="24"/>
          <w:szCs w:val="24"/>
          <w:lang w:val="en-US"/>
        </w:rPr>
        <w:t>connec</w:t>
      </w:r>
      <w:r w:rsidR="00337C07">
        <w:rPr>
          <w:rFonts w:ascii="Times New Roman" w:hAnsi="Times New Roman" w:cs="Times New Roman"/>
          <w:sz w:val="24"/>
          <w:szCs w:val="24"/>
          <w:lang w:val="en-US"/>
        </w:rPr>
        <w:t>tion with</w:t>
      </w:r>
      <w:r w:rsidR="007D02AB">
        <w:rPr>
          <w:rFonts w:ascii="Times New Roman" w:hAnsi="Times New Roman" w:cs="Times New Roman"/>
          <w:sz w:val="24"/>
          <w:szCs w:val="24"/>
          <w:lang w:val="en-US"/>
        </w:rPr>
        <w:t xml:space="preserve"> </w:t>
      </w:r>
      <w:r w:rsidR="0045026C">
        <w:rPr>
          <w:rFonts w:ascii="Times New Roman" w:hAnsi="Times New Roman" w:cs="Times New Roman"/>
          <w:sz w:val="24"/>
          <w:szCs w:val="24"/>
          <w:lang w:val="en-US"/>
        </w:rPr>
        <w:t>his</w:t>
      </w:r>
      <w:r w:rsidR="007D02AB">
        <w:rPr>
          <w:rFonts w:ascii="Times New Roman" w:hAnsi="Times New Roman" w:cs="Times New Roman"/>
          <w:sz w:val="24"/>
          <w:szCs w:val="24"/>
          <w:lang w:val="en-US"/>
        </w:rPr>
        <w:t xml:space="preserve"> theory of pleonastic entities</w:t>
      </w:r>
      <w:r w:rsidR="005D2004">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Pleo</w:t>
      </w:r>
      <w:r w:rsidR="00787B59">
        <w:rPr>
          <w:rFonts w:ascii="Times New Roman" w:hAnsi="Times New Roman" w:cs="Times New Roman"/>
          <w:sz w:val="24"/>
          <w:szCs w:val="24"/>
          <w:lang w:val="en-US"/>
        </w:rPr>
        <w:t>n</w:t>
      </w:r>
      <w:r w:rsidR="007D02AB">
        <w:rPr>
          <w:rFonts w:ascii="Times New Roman" w:hAnsi="Times New Roman" w:cs="Times New Roman"/>
          <w:sz w:val="24"/>
          <w:szCs w:val="24"/>
          <w:lang w:val="en-US"/>
        </w:rPr>
        <w:t>astic entities are entities that are referents of referential NPs introduced by</w:t>
      </w:r>
      <w:r w:rsidR="006B3965">
        <w:rPr>
          <w:rFonts w:ascii="Times New Roman" w:hAnsi="Times New Roman" w:cs="Times New Roman"/>
          <w:sz w:val="24"/>
          <w:szCs w:val="24"/>
          <w:lang w:val="en-US"/>
        </w:rPr>
        <w:t xml:space="preserve"> what Schiffer calls</w:t>
      </w:r>
      <w:r w:rsidR="007D02AB">
        <w:rPr>
          <w:rFonts w:ascii="Times New Roman" w:hAnsi="Times New Roman" w:cs="Times New Roman"/>
          <w:sz w:val="24"/>
          <w:szCs w:val="24"/>
          <w:lang w:val="en-US"/>
        </w:rPr>
        <w:t xml:space="preserve"> ‘somethi</w:t>
      </w:r>
      <w:r w:rsidR="00AD6054">
        <w:rPr>
          <w:rFonts w:ascii="Times New Roman" w:hAnsi="Times New Roman" w:cs="Times New Roman"/>
          <w:sz w:val="24"/>
          <w:szCs w:val="24"/>
          <w:lang w:val="en-US"/>
        </w:rPr>
        <w:t>ng-from-</w:t>
      </w:r>
      <w:r w:rsidR="007D02AB">
        <w:rPr>
          <w:rFonts w:ascii="Times New Roman" w:hAnsi="Times New Roman" w:cs="Times New Roman"/>
          <w:sz w:val="24"/>
          <w:szCs w:val="24"/>
          <w:lang w:val="en-US"/>
        </w:rPr>
        <w:t>nothing’</w:t>
      </w:r>
      <w:r w:rsidR="00AD6054">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transformation</w:t>
      </w:r>
      <w:r w:rsidR="00337C07">
        <w:rPr>
          <w:rFonts w:ascii="Times New Roman" w:hAnsi="Times New Roman" w:cs="Times New Roman"/>
          <w:sz w:val="24"/>
          <w:szCs w:val="24"/>
          <w:lang w:val="en-US"/>
        </w:rPr>
        <w:t>s</w:t>
      </w:r>
      <w:r w:rsidR="007D02AB">
        <w:rPr>
          <w:rFonts w:ascii="Times New Roman" w:hAnsi="Times New Roman" w:cs="Times New Roman"/>
          <w:sz w:val="24"/>
          <w:szCs w:val="24"/>
          <w:lang w:val="en-US"/>
        </w:rPr>
        <w:t>. For example</w:t>
      </w:r>
      <w:r w:rsidR="009634BB">
        <w:rPr>
          <w:rFonts w:ascii="Times New Roman" w:hAnsi="Times New Roman" w:cs="Times New Roman"/>
          <w:sz w:val="24"/>
          <w:szCs w:val="24"/>
          <w:lang w:val="en-US"/>
        </w:rPr>
        <w:t>,</w:t>
      </w:r>
      <w:r w:rsidR="007D02AB">
        <w:rPr>
          <w:rFonts w:ascii="Times New Roman" w:hAnsi="Times New Roman" w:cs="Times New Roman"/>
          <w:sz w:val="24"/>
          <w:szCs w:val="24"/>
          <w:lang w:val="en-US"/>
        </w:rPr>
        <w:t xml:space="preserve"> properties as pleonastic entities are introduced </w:t>
      </w:r>
      <w:r w:rsidR="00787B59">
        <w:rPr>
          <w:rFonts w:ascii="Times New Roman" w:hAnsi="Times New Roman" w:cs="Times New Roman"/>
          <w:sz w:val="24"/>
          <w:szCs w:val="24"/>
          <w:lang w:val="en-US"/>
        </w:rPr>
        <w:t>by a transform</w:t>
      </w:r>
      <w:r w:rsidR="007D02AB">
        <w:rPr>
          <w:rFonts w:ascii="Times New Roman" w:hAnsi="Times New Roman" w:cs="Times New Roman"/>
          <w:sz w:val="24"/>
          <w:szCs w:val="24"/>
          <w:lang w:val="en-US"/>
        </w:rPr>
        <w:t xml:space="preserve">ation of the sort </w:t>
      </w:r>
      <w:r w:rsidR="007D02AB" w:rsidRPr="00AD6054">
        <w:rPr>
          <w:rFonts w:ascii="Times New Roman" w:hAnsi="Times New Roman" w:cs="Times New Roman"/>
          <w:i/>
          <w:sz w:val="24"/>
          <w:szCs w:val="24"/>
          <w:lang w:val="en-US"/>
        </w:rPr>
        <w:t>John is happy</w:t>
      </w:r>
      <w:r w:rsidR="007D02AB">
        <w:rPr>
          <w:rFonts w:ascii="Times New Roman" w:hAnsi="Times New Roman" w:cs="Times New Roman"/>
          <w:sz w:val="24"/>
          <w:szCs w:val="24"/>
          <w:lang w:val="en-US"/>
        </w:rPr>
        <w:t xml:space="preserve"> </w:t>
      </w:r>
      <w:r w:rsidR="007D02AB" w:rsidRPr="007D02AB">
        <w:rPr>
          <w:rFonts w:ascii="Times New Roman" w:hAnsi="Times New Roman" w:cs="Times New Roman"/>
          <w:sz w:val="24"/>
          <w:szCs w:val="24"/>
          <w:lang w:val="en-US"/>
        </w:rPr>
        <w:sym w:font="Wingdings" w:char="F0E0"/>
      </w:r>
      <w:r w:rsidR="007D02AB">
        <w:rPr>
          <w:rFonts w:ascii="Times New Roman" w:hAnsi="Times New Roman" w:cs="Times New Roman"/>
          <w:sz w:val="24"/>
          <w:szCs w:val="24"/>
          <w:lang w:val="en-US"/>
        </w:rPr>
        <w:t xml:space="preserve"> </w:t>
      </w:r>
      <w:r w:rsidR="007D02AB" w:rsidRPr="00AD6054">
        <w:rPr>
          <w:rFonts w:ascii="Times New Roman" w:hAnsi="Times New Roman" w:cs="Times New Roman"/>
          <w:i/>
          <w:sz w:val="24"/>
          <w:szCs w:val="24"/>
          <w:lang w:val="en-US"/>
        </w:rPr>
        <w:t>John has the property of happiness</w:t>
      </w:r>
      <w:r w:rsidR="007D02AB">
        <w:rPr>
          <w:rFonts w:ascii="Times New Roman" w:hAnsi="Times New Roman" w:cs="Times New Roman"/>
          <w:sz w:val="24"/>
          <w:szCs w:val="24"/>
          <w:lang w:val="en-US"/>
        </w:rPr>
        <w:t xml:space="preserve">. There </w:t>
      </w:r>
      <w:r w:rsidR="0045026C">
        <w:rPr>
          <w:rFonts w:ascii="Times New Roman" w:hAnsi="Times New Roman" w:cs="Times New Roman"/>
          <w:sz w:val="24"/>
          <w:szCs w:val="24"/>
          <w:lang w:val="en-US"/>
        </w:rPr>
        <w:t xml:space="preserve">is </w:t>
      </w:r>
      <w:r w:rsidR="007D02AB">
        <w:rPr>
          <w:rFonts w:ascii="Times New Roman" w:hAnsi="Times New Roman" w:cs="Times New Roman"/>
          <w:sz w:val="24"/>
          <w:szCs w:val="24"/>
          <w:lang w:val="en-US"/>
        </w:rPr>
        <w:t>nothing more to properties than what can be derived from</w:t>
      </w:r>
      <w:r w:rsidR="0045026C">
        <w:rPr>
          <w:rFonts w:ascii="Times New Roman" w:hAnsi="Times New Roman" w:cs="Times New Roman"/>
          <w:sz w:val="24"/>
          <w:szCs w:val="24"/>
          <w:lang w:val="en-US"/>
        </w:rPr>
        <w:t xml:space="preserve"> such</w:t>
      </w:r>
      <w:r w:rsidR="007D02AB">
        <w:rPr>
          <w:rFonts w:ascii="Times New Roman" w:hAnsi="Times New Roman" w:cs="Times New Roman"/>
          <w:sz w:val="24"/>
          <w:szCs w:val="24"/>
          <w:lang w:val="en-US"/>
        </w:rPr>
        <w:t xml:space="preserve"> term-introducing inferences.</w:t>
      </w:r>
      <w:r w:rsidR="00F806CF">
        <w:rPr>
          <w:rFonts w:ascii="Times New Roman" w:hAnsi="Times New Roman" w:cs="Times New Roman"/>
          <w:sz w:val="24"/>
          <w:szCs w:val="24"/>
          <w:lang w:val="en-US"/>
        </w:rPr>
        <w:t xml:space="preserve"> </w:t>
      </w:r>
      <w:r w:rsidR="006B3965">
        <w:rPr>
          <w:rFonts w:ascii="Times New Roman" w:hAnsi="Times New Roman" w:cs="Times New Roman"/>
          <w:sz w:val="24"/>
          <w:szCs w:val="24"/>
          <w:lang w:val="en-US"/>
        </w:rPr>
        <w:t xml:space="preserve">In that sense properties are language-driven or pleonastic entities. </w:t>
      </w:r>
      <w:r w:rsidR="00F806CF">
        <w:rPr>
          <w:rFonts w:ascii="Times New Roman" w:hAnsi="Times New Roman" w:cs="Times New Roman"/>
          <w:sz w:val="24"/>
          <w:szCs w:val="24"/>
          <w:lang w:val="en-US"/>
        </w:rPr>
        <w:t>As pleonastic entities, p</w:t>
      </w:r>
      <w:r w:rsidR="007D02AB">
        <w:rPr>
          <w:rFonts w:ascii="Times New Roman" w:hAnsi="Times New Roman" w:cs="Times New Roman"/>
          <w:sz w:val="24"/>
          <w:szCs w:val="24"/>
          <w:lang w:val="en-US"/>
        </w:rPr>
        <w:t>roperties do not have a substantial nature that could be subject to</w:t>
      </w:r>
      <w:r w:rsidR="00337C07">
        <w:rPr>
          <w:rFonts w:ascii="Times New Roman" w:hAnsi="Times New Roman" w:cs="Times New Roman"/>
          <w:sz w:val="24"/>
          <w:szCs w:val="24"/>
          <w:lang w:val="en-US"/>
        </w:rPr>
        <w:t xml:space="preserve"> any</w:t>
      </w:r>
      <w:r w:rsidR="007D02AB">
        <w:rPr>
          <w:rFonts w:ascii="Times New Roman" w:hAnsi="Times New Roman" w:cs="Times New Roman"/>
          <w:sz w:val="24"/>
          <w:szCs w:val="24"/>
          <w:lang w:val="en-US"/>
        </w:rPr>
        <w:t xml:space="preserve"> further investigation. </w:t>
      </w:r>
      <w:r w:rsidR="00F806CF">
        <w:rPr>
          <w:rFonts w:ascii="Times New Roman" w:hAnsi="Times New Roman" w:cs="Times New Roman"/>
          <w:sz w:val="24"/>
          <w:szCs w:val="24"/>
          <w:lang w:val="en-US"/>
        </w:rPr>
        <w:t xml:space="preserve">Pleonastic entities, for Schiffer, </w:t>
      </w:r>
      <w:r w:rsidR="007B0EA5">
        <w:rPr>
          <w:rFonts w:ascii="Times New Roman" w:hAnsi="Times New Roman" w:cs="Times New Roman"/>
          <w:sz w:val="24"/>
          <w:szCs w:val="24"/>
          <w:lang w:val="en-US"/>
        </w:rPr>
        <w:t>are</w:t>
      </w:r>
      <w:r w:rsidR="009634BB">
        <w:rPr>
          <w:rFonts w:ascii="Times New Roman" w:hAnsi="Times New Roman" w:cs="Times New Roman"/>
          <w:sz w:val="24"/>
          <w:szCs w:val="24"/>
          <w:lang w:val="en-US"/>
        </w:rPr>
        <w:t xml:space="preserve"> what he calls</w:t>
      </w:r>
      <w:r w:rsidR="007B0EA5">
        <w:rPr>
          <w:rFonts w:ascii="Times New Roman" w:hAnsi="Times New Roman" w:cs="Times New Roman"/>
          <w:sz w:val="24"/>
          <w:szCs w:val="24"/>
          <w:lang w:val="en-US"/>
        </w:rPr>
        <w:t xml:space="preserve"> ‘</w:t>
      </w:r>
      <w:r w:rsidR="000F5405">
        <w:rPr>
          <w:rFonts w:ascii="Times New Roman" w:hAnsi="Times New Roman" w:cs="Times New Roman"/>
          <w:sz w:val="24"/>
          <w:szCs w:val="24"/>
          <w:lang w:val="en-US"/>
        </w:rPr>
        <w:t>l</w:t>
      </w:r>
      <w:r w:rsidR="00F806CF">
        <w:rPr>
          <w:rFonts w:ascii="Times New Roman" w:hAnsi="Times New Roman" w:cs="Times New Roman"/>
          <w:sz w:val="24"/>
          <w:szCs w:val="24"/>
          <w:lang w:val="en-US"/>
        </w:rPr>
        <w:t>anguage-</w:t>
      </w:r>
      <w:r w:rsidR="006B3965">
        <w:rPr>
          <w:rFonts w:ascii="Times New Roman" w:hAnsi="Times New Roman" w:cs="Times New Roman"/>
          <w:sz w:val="24"/>
          <w:szCs w:val="24"/>
          <w:lang w:val="en-US"/>
        </w:rPr>
        <w:t>created, language-</w:t>
      </w:r>
      <w:r w:rsidR="005D2004">
        <w:rPr>
          <w:rFonts w:ascii="Times New Roman" w:hAnsi="Times New Roman" w:cs="Times New Roman"/>
          <w:sz w:val="24"/>
          <w:szCs w:val="24"/>
          <w:lang w:val="en-US"/>
        </w:rPr>
        <w:t>independent</w:t>
      </w:r>
      <w:r w:rsidR="007B0EA5">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 entities. This m</w:t>
      </w:r>
      <w:r w:rsidR="009826A0">
        <w:rPr>
          <w:rFonts w:ascii="Times New Roman" w:hAnsi="Times New Roman" w:cs="Times New Roman"/>
          <w:sz w:val="24"/>
          <w:szCs w:val="24"/>
          <w:lang w:val="en-US"/>
        </w:rPr>
        <w:t>e</w:t>
      </w:r>
      <w:r w:rsidR="005D2004">
        <w:rPr>
          <w:rFonts w:ascii="Times New Roman" w:hAnsi="Times New Roman" w:cs="Times New Roman"/>
          <w:sz w:val="24"/>
          <w:szCs w:val="24"/>
          <w:lang w:val="en-US"/>
        </w:rPr>
        <w:t xml:space="preserve">ans they are made </w:t>
      </w:r>
      <w:r w:rsidR="0045026C">
        <w:rPr>
          <w:rFonts w:ascii="Times New Roman" w:hAnsi="Times New Roman" w:cs="Times New Roman"/>
          <w:sz w:val="24"/>
          <w:szCs w:val="24"/>
          <w:lang w:val="en-US"/>
        </w:rPr>
        <w:t xml:space="preserve">available for thought and linguistic reference </w:t>
      </w:r>
      <w:r w:rsidR="005D2004">
        <w:rPr>
          <w:rFonts w:ascii="Times New Roman" w:hAnsi="Times New Roman" w:cs="Times New Roman"/>
          <w:sz w:val="24"/>
          <w:szCs w:val="24"/>
          <w:lang w:val="en-US"/>
        </w:rPr>
        <w:t xml:space="preserve">by the use of </w:t>
      </w:r>
      <w:r w:rsidR="009634BB">
        <w:rPr>
          <w:rFonts w:ascii="Times New Roman" w:hAnsi="Times New Roman" w:cs="Times New Roman"/>
          <w:sz w:val="24"/>
          <w:szCs w:val="24"/>
          <w:lang w:val="en-US"/>
        </w:rPr>
        <w:t xml:space="preserve">certain </w:t>
      </w:r>
      <w:r w:rsidR="005D2004">
        <w:rPr>
          <w:rFonts w:ascii="Times New Roman" w:hAnsi="Times New Roman" w:cs="Times New Roman"/>
          <w:sz w:val="24"/>
          <w:szCs w:val="24"/>
          <w:lang w:val="en-US"/>
        </w:rPr>
        <w:t>object</w:t>
      </w:r>
      <w:r w:rsidR="009826A0">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introducing </w:t>
      </w:r>
      <w:r w:rsidR="00F806CF">
        <w:rPr>
          <w:rFonts w:ascii="Times New Roman" w:hAnsi="Times New Roman" w:cs="Times New Roman"/>
          <w:sz w:val="24"/>
          <w:szCs w:val="24"/>
          <w:lang w:val="en-US"/>
        </w:rPr>
        <w:t xml:space="preserve">linguistic </w:t>
      </w:r>
      <w:r w:rsidR="005D2004">
        <w:rPr>
          <w:rFonts w:ascii="Times New Roman" w:hAnsi="Times New Roman" w:cs="Times New Roman"/>
          <w:sz w:val="24"/>
          <w:szCs w:val="24"/>
          <w:lang w:val="en-US"/>
        </w:rPr>
        <w:t>devices</w:t>
      </w:r>
      <w:r w:rsidR="00F806CF">
        <w:rPr>
          <w:rFonts w:ascii="Times New Roman" w:hAnsi="Times New Roman" w:cs="Times New Roman"/>
          <w:sz w:val="24"/>
          <w:szCs w:val="24"/>
          <w:lang w:val="en-US"/>
        </w:rPr>
        <w:t xml:space="preserve"> (</w:t>
      </w:r>
      <w:r w:rsidR="00F806CF" w:rsidRPr="007B0EA5">
        <w:rPr>
          <w:rFonts w:ascii="Times New Roman" w:hAnsi="Times New Roman" w:cs="Times New Roman"/>
          <w:i/>
          <w:sz w:val="24"/>
          <w:szCs w:val="24"/>
          <w:lang w:val="en-US"/>
        </w:rPr>
        <w:t>the property of being happy</w:t>
      </w:r>
      <w:r w:rsidR="00F806CF">
        <w:rPr>
          <w:rFonts w:ascii="Times New Roman" w:hAnsi="Times New Roman" w:cs="Times New Roman"/>
          <w:sz w:val="24"/>
          <w:szCs w:val="24"/>
          <w:lang w:val="en-US"/>
        </w:rPr>
        <w:t>), yet on the basis</w:t>
      </w:r>
      <w:r w:rsidR="008B4AB3">
        <w:rPr>
          <w:rFonts w:ascii="Times New Roman" w:hAnsi="Times New Roman" w:cs="Times New Roman"/>
          <w:sz w:val="24"/>
          <w:szCs w:val="24"/>
          <w:lang w:val="en-US"/>
        </w:rPr>
        <w:t xml:space="preserve"> of</w:t>
      </w:r>
      <w:r w:rsidR="00F806CF">
        <w:rPr>
          <w:rFonts w:ascii="Times New Roman" w:hAnsi="Times New Roman" w:cs="Times New Roman"/>
          <w:sz w:val="24"/>
          <w:szCs w:val="24"/>
          <w:lang w:val="en-US"/>
        </w:rPr>
        <w:t xml:space="preserve"> language-independent conditions actually obtaining (John’s being happy)</w:t>
      </w:r>
      <w:r w:rsidR="005D2004">
        <w:rPr>
          <w:rFonts w:ascii="Times New Roman" w:hAnsi="Times New Roman" w:cs="Times New Roman"/>
          <w:sz w:val="24"/>
          <w:szCs w:val="24"/>
          <w:lang w:val="en-US"/>
        </w:rPr>
        <w:t xml:space="preserve">. </w:t>
      </w:r>
    </w:p>
    <w:p w:rsidR="00902DCA" w:rsidRDefault="00F806CF" w:rsidP="000F54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2004">
        <w:rPr>
          <w:rFonts w:ascii="Times New Roman" w:hAnsi="Times New Roman" w:cs="Times New Roman"/>
          <w:sz w:val="24"/>
          <w:szCs w:val="24"/>
          <w:lang w:val="en-US"/>
        </w:rPr>
        <w:t>Non</w:t>
      </w:r>
      <w:r w:rsidR="004E2400">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worldly facts </w:t>
      </w:r>
      <w:r w:rsidR="009634BB">
        <w:rPr>
          <w:rFonts w:ascii="Times New Roman" w:hAnsi="Times New Roman" w:cs="Times New Roman"/>
          <w:sz w:val="24"/>
          <w:szCs w:val="24"/>
          <w:lang w:val="en-US"/>
        </w:rPr>
        <w:t>are</w:t>
      </w:r>
      <w:r w:rsidR="009826A0">
        <w:rPr>
          <w:rFonts w:ascii="Times New Roman" w:hAnsi="Times New Roman" w:cs="Times New Roman"/>
          <w:sz w:val="24"/>
          <w:szCs w:val="24"/>
          <w:lang w:val="en-US"/>
        </w:rPr>
        <w:t xml:space="preserve"> </w:t>
      </w:r>
      <w:r w:rsidR="006F1E53">
        <w:rPr>
          <w:rFonts w:ascii="Times New Roman" w:hAnsi="Times New Roman" w:cs="Times New Roman"/>
          <w:sz w:val="24"/>
          <w:szCs w:val="24"/>
          <w:lang w:val="en-US"/>
        </w:rPr>
        <w:t>another example</w:t>
      </w:r>
      <w:r>
        <w:rPr>
          <w:rFonts w:ascii="Times New Roman" w:hAnsi="Times New Roman" w:cs="Times New Roman"/>
          <w:sz w:val="24"/>
          <w:szCs w:val="24"/>
          <w:lang w:val="en-US"/>
        </w:rPr>
        <w:t xml:space="preserve"> for which the notion of a pleonastic object is</w:t>
      </w:r>
      <w:r w:rsidR="009634BB">
        <w:rPr>
          <w:rFonts w:ascii="Times New Roman" w:hAnsi="Times New Roman" w:cs="Times New Roman"/>
          <w:sz w:val="24"/>
          <w:szCs w:val="24"/>
          <w:lang w:val="en-US"/>
        </w:rPr>
        <w:t xml:space="preserve"> particularly</w:t>
      </w:r>
      <w:r>
        <w:rPr>
          <w:rFonts w:ascii="Times New Roman" w:hAnsi="Times New Roman" w:cs="Times New Roman"/>
          <w:sz w:val="24"/>
          <w:szCs w:val="24"/>
          <w:lang w:val="en-US"/>
        </w:rPr>
        <w:t xml:space="preserve"> suited</w:t>
      </w:r>
      <w:r w:rsidR="006F1E53">
        <w:rPr>
          <w:rFonts w:ascii="Times New Roman" w:hAnsi="Times New Roman" w:cs="Times New Roman"/>
          <w:sz w:val="24"/>
          <w:szCs w:val="24"/>
          <w:lang w:val="en-US"/>
        </w:rPr>
        <w:t>. Non</w:t>
      </w:r>
      <w:r w:rsidR="00960FE2">
        <w:rPr>
          <w:rFonts w:ascii="Times New Roman" w:hAnsi="Times New Roman" w:cs="Times New Roman"/>
          <w:sz w:val="24"/>
          <w:szCs w:val="24"/>
          <w:lang w:val="en-US"/>
        </w:rPr>
        <w:t>-</w:t>
      </w:r>
      <w:r w:rsidR="006F1E53">
        <w:rPr>
          <w:rFonts w:ascii="Times New Roman" w:hAnsi="Times New Roman" w:cs="Times New Roman"/>
          <w:sz w:val="24"/>
          <w:szCs w:val="24"/>
          <w:lang w:val="en-US"/>
        </w:rPr>
        <w:t xml:space="preserve">worldly facts are the referents of canonical fact descriptions </w:t>
      </w:r>
      <w:r w:rsidR="003D76B9">
        <w:rPr>
          <w:rFonts w:ascii="Times New Roman" w:hAnsi="Times New Roman" w:cs="Times New Roman"/>
          <w:sz w:val="24"/>
          <w:szCs w:val="24"/>
          <w:lang w:val="en-US"/>
        </w:rPr>
        <w:t>of the sort</w:t>
      </w:r>
      <w:r w:rsidR="006F1E53">
        <w:rPr>
          <w:rFonts w:ascii="Times New Roman" w:hAnsi="Times New Roman" w:cs="Times New Roman"/>
          <w:sz w:val="24"/>
          <w:szCs w:val="24"/>
          <w:lang w:val="en-US"/>
        </w:rPr>
        <w:t xml:space="preserve"> </w:t>
      </w:r>
      <w:r w:rsidR="006F1E53" w:rsidRPr="003D76B9">
        <w:rPr>
          <w:rFonts w:ascii="Times New Roman" w:hAnsi="Times New Roman" w:cs="Times New Roman"/>
          <w:i/>
          <w:sz w:val="24"/>
          <w:szCs w:val="24"/>
          <w:lang w:val="en-US"/>
        </w:rPr>
        <w:t>the fact that someone entered the room</w:t>
      </w:r>
      <w:r w:rsidR="006F1E53">
        <w:rPr>
          <w:rFonts w:ascii="Times New Roman" w:hAnsi="Times New Roman" w:cs="Times New Roman"/>
          <w:sz w:val="24"/>
          <w:szCs w:val="24"/>
          <w:lang w:val="en-US"/>
        </w:rPr>
        <w:t xml:space="preserve"> or </w:t>
      </w:r>
      <w:r w:rsidR="006F1E53" w:rsidRPr="003D76B9">
        <w:rPr>
          <w:rFonts w:ascii="Times New Roman" w:hAnsi="Times New Roman" w:cs="Times New Roman"/>
          <w:i/>
          <w:sz w:val="24"/>
          <w:szCs w:val="24"/>
          <w:lang w:val="en-US"/>
        </w:rPr>
        <w:t>the fact that John won the race or Mary did</w:t>
      </w:r>
      <w:r w:rsidR="006F1E53">
        <w:rPr>
          <w:rFonts w:ascii="Times New Roman" w:hAnsi="Times New Roman" w:cs="Times New Roman"/>
          <w:sz w:val="24"/>
          <w:szCs w:val="24"/>
          <w:lang w:val="en-US"/>
        </w:rPr>
        <w:t>.  T</w:t>
      </w:r>
      <w:r w:rsidR="009826A0">
        <w:rPr>
          <w:rFonts w:ascii="Times New Roman" w:hAnsi="Times New Roman" w:cs="Times New Roman"/>
          <w:sz w:val="24"/>
          <w:szCs w:val="24"/>
          <w:lang w:val="en-US"/>
        </w:rPr>
        <w:t>hey exist in vi</w:t>
      </w:r>
      <w:r w:rsidR="00FF6A3B">
        <w:rPr>
          <w:rFonts w:ascii="Times New Roman" w:hAnsi="Times New Roman" w:cs="Times New Roman"/>
          <w:sz w:val="24"/>
          <w:szCs w:val="24"/>
          <w:lang w:val="en-US"/>
        </w:rPr>
        <w:t>r</w:t>
      </w:r>
      <w:r w:rsidR="009826A0">
        <w:rPr>
          <w:rFonts w:ascii="Times New Roman" w:hAnsi="Times New Roman" w:cs="Times New Roman"/>
          <w:sz w:val="24"/>
          <w:szCs w:val="24"/>
          <w:lang w:val="en-US"/>
        </w:rPr>
        <w:t xml:space="preserve">tue of </w:t>
      </w:r>
      <w:r w:rsidR="006F1E53">
        <w:rPr>
          <w:rFonts w:ascii="Times New Roman" w:hAnsi="Times New Roman" w:cs="Times New Roman"/>
          <w:sz w:val="24"/>
          <w:szCs w:val="24"/>
          <w:lang w:val="en-US"/>
        </w:rPr>
        <w:t>particular sentences or propositions being true and thus lang</w:t>
      </w:r>
      <w:r w:rsidR="00C70B9D">
        <w:rPr>
          <w:rFonts w:ascii="Times New Roman" w:hAnsi="Times New Roman" w:cs="Times New Roman"/>
          <w:sz w:val="24"/>
          <w:szCs w:val="24"/>
          <w:lang w:val="en-US"/>
        </w:rPr>
        <w:t>u</w:t>
      </w:r>
      <w:r w:rsidR="006F1E53">
        <w:rPr>
          <w:rFonts w:ascii="Times New Roman" w:hAnsi="Times New Roman" w:cs="Times New Roman"/>
          <w:sz w:val="24"/>
          <w:szCs w:val="24"/>
          <w:lang w:val="en-US"/>
        </w:rPr>
        <w:t>age-independently</w:t>
      </w:r>
      <w:r w:rsidR="009826A0">
        <w:rPr>
          <w:rFonts w:ascii="Times New Roman" w:hAnsi="Times New Roman" w:cs="Times New Roman"/>
          <w:sz w:val="24"/>
          <w:szCs w:val="24"/>
          <w:lang w:val="en-US"/>
        </w:rPr>
        <w:t xml:space="preserve">, but we can hardly speak or think about them without using fact-introducing devices, canonical fact descriptions of the sort </w:t>
      </w:r>
      <w:r w:rsidR="009826A0" w:rsidRPr="003D76B9">
        <w:rPr>
          <w:rFonts w:ascii="Times New Roman" w:hAnsi="Times New Roman" w:cs="Times New Roman"/>
          <w:i/>
          <w:sz w:val="24"/>
          <w:szCs w:val="24"/>
          <w:lang w:val="en-US"/>
        </w:rPr>
        <w:t>the fact that</w:t>
      </w:r>
      <w:r w:rsidR="009826A0">
        <w:rPr>
          <w:rFonts w:ascii="Times New Roman" w:hAnsi="Times New Roman" w:cs="Times New Roman"/>
          <w:sz w:val="24"/>
          <w:szCs w:val="24"/>
          <w:lang w:val="en-US"/>
        </w:rPr>
        <w:t xml:space="preserve"> S.</w:t>
      </w:r>
      <w:r w:rsidR="003D76B9">
        <w:rPr>
          <w:rFonts w:ascii="Times New Roman" w:hAnsi="Times New Roman" w:cs="Times New Roman"/>
          <w:sz w:val="24"/>
          <w:szCs w:val="24"/>
          <w:lang w:val="en-US"/>
        </w:rPr>
        <w:t xml:space="preserve"> </w:t>
      </w:r>
    </w:p>
    <w:p w:rsidR="00902DCA" w:rsidRDefault="005B7235" w:rsidP="003A47E6">
      <w:pPr>
        <w:tabs>
          <w:tab w:val="left" w:pos="71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Language-driven countability sides with</w:t>
      </w:r>
      <w:r w:rsidR="00842151">
        <w:rPr>
          <w:rFonts w:ascii="Times New Roman" w:hAnsi="Times New Roman" w:cs="Times New Roman"/>
          <w:sz w:val="24"/>
          <w:szCs w:val="24"/>
          <w:lang w:val="en-US"/>
        </w:rPr>
        <w:t xml:space="preserve"> pleonastic,</w:t>
      </w:r>
      <w:r>
        <w:rPr>
          <w:rFonts w:ascii="Times New Roman" w:hAnsi="Times New Roman" w:cs="Times New Roman"/>
          <w:sz w:val="24"/>
          <w:szCs w:val="24"/>
          <w:lang w:val="en-US"/>
        </w:rPr>
        <w:t xml:space="preserve"> </w:t>
      </w:r>
      <w:r w:rsidR="00263CC9">
        <w:rPr>
          <w:rFonts w:ascii="Times New Roman" w:hAnsi="Times New Roman" w:cs="Times New Roman"/>
          <w:sz w:val="24"/>
          <w:szCs w:val="24"/>
          <w:lang w:val="en-US"/>
        </w:rPr>
        <w:t>‘</w:t>
      </w:r>
      <w:r>
        <w:rPr>
          <w:rFonts w:ascii="Times New Roman" w:hAnsi="Times New Roman" w:cs="Times New Roman"/>
          <w:sz w:val="24"/>
          <w:szCs w:val="24"/>
          <w:lang w:val="en-US"/>
        </w:rPr>
        <w:t>language-created, language</w:t>
      </w:r>
      <w:r w:rsidR="00C55714">
        <w:rPr>
          <w:rFonts w:ascii="Times New Roman" w:hAnsi="Times New Roman" w:cs="Times New Roman"/>
          <w:sz w:val="24"/>
          <w:szCs w:val="24"/>
          <w:lang w:val="en-US"/>
        </w:rPr>
        <w:t xml:space="preserve"> </w:t>
      </w:r>
      <w:r>
        <w:rPr>
          <w:rFonts w:ascii="Times New Roman" w:hAnsi="Times New Roman" w:cs="Times New Roman"/>
          <w:sz w:val="24"/>
          <w:szCs w:val="24"/>
          <w:lang w:val="en-US"/>
        </w:rPr>
        <w:t>independent</w:t>
      </w:r>
      <w:r w:rsidR="00263CC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55714">
        <w:rPr>
          <w:rFonts w:ascii="Times New Roman" w:hAnsi="Times New Roman" w:cs="Times New Roman"/>
          <w:sz w:val="24"/>
          <w:szCs w:val="24"/>
          <w:lang w:val="en-US"/>
        </w:rPr>
        <w:t>objects</w:t>
      </w:r>
      <w:r w:rsidR="00842151">
        <w:rPr>
          <w:rFonts w:ascii="Times New Roman" w:hAnsi="Times New Roman" w:cs="Times New Roman"/>
          <w:sz w:val="24"/>
          <w:szCs w:val="24"/>
          <w:lang w:val="en-US"/>
        </w:rPr>
        <w:t xml:space="preserve">: countability is made available by the use of particular linguistic devices. </w:t>
      </w:r>
      <w:r w:rsidR="00E47577">
        <w:rPr>
          <w:rFonts w:ascii="Times New Roman" w:hAnsi="Times New Roman" w:cs="Times New Roman"/>
          <w:sz w:val="24"/>
          <w:szCs w:val="24"/>
          <w:lang w:val="en-US"/>
        </w:rPr>
        <w:t>As with pleonastic entities, this</w:t>
      </w:r>
      <w:r w:rsidR="00842151">
        <w:rPr>
          <w:rFonts w:ascii="Times New Roman" w:hAnsi="Times New Roman" w:cs="Times New Roman"/>
          <w:sz w:val="24"/>
          <w:szCs w:val="24"/>
          <w:lang w:val="en-US"/>
        </w:rPr>
        <w:t xml:space="preserve"> need not mean that unity is in fact created; rather it is selected</w:t>
      </w:r>
      <w:r w:rsidR="00E96311">
        <w:rPr>
          <w:rFonts w:ascii="Times New Roman" w:hAnsi="Times New Roman" w:cs="Times New Roman"/>
          <w:sz w:val="24"/>
          <w:szCs w:val="24"/>
          <w:lang w:val="en-US"/>
        </w:rPr>
        <w:t xml:space="preserve"> among the various conditions of unity that in fact obtain</w:t>
      </w:r>
      <w:r w:rsidR="00842151">
        <w:rPr>
          <w:rFonts w:ascii="Times New Roman" w:hAnsi="Times New Roman" w:cs="Times New Roman"/>
          <w:sz w:val="24"/>
          <w:szCs w:val="24"/>
          <w:lang w:val="en-US"/>
        </w:rPr>
        <w:t>. The same c</w:t>
      </w:r>
      <w:r w:rsidR="00B71DAA">
        <w:rPr>
          <w:rFonts w:ascii="Times New Roman" w:hAnsi="Times New Roman" w:cs="Times New Roman"/>
          <w:sz w:val="24"/>
          <w:szCs w:val="24"/>
          <w:lang w:val="en-US"/>
        </w:rPr>
        <w:t>an</w:t>
      </w:r>
      <w:r w:rsidR="00842151">
        <w:rPr>
          <w:rFonts w:ascii="Times New Roman" w:hAnsi="Times New Roman" w:cs="Times New Roman"/>
          <w:sz w:val="24"/>
          <w:szCs w:val="24"/>
          <w:lang w:val="en-US"/>
        </w:rPr>
        <w:t xml:space="preserve"> be said about pleonastic entities: they are not </w:t>
      </w:r>
      <w:r w:rsidR="00B71DAA">
        <w:rPr>
          <w:rFonts w:ascii="Times New Roman" w:hAnsi="Times New Roman" w:cs="Times New Roman"/>
          <w:sz w:val="24"/>
          <w:szCs w:val="24"/>
          <w:lang w:val="en-US"/>
        </w:rPr>
        <w:t xml:space="preserve">literally </w:t>
      </w:r>
      <w:r w:rsidR="00842151">
        <w:rPr>
          <w:rFonts w:ascii="Times New Roman" w:hAnsi="Times New Roman" w:cs="Times New Roman"/>
          <w:sz w:val="24"/>
          <w:szCs w:val="24"/>
          <w:lang w:val="en-US"/>
        </w:rPr>
        <w:t xml:space="preserve">created, </w:t>
      </w:r>
      <w:r w:rsidR="00B71DAA">
        <w:rPr>
          <w:rFonts w:ascii="Times New Roman" w:hAnsi="Times New Roman" w:cs="Times New Roman"/>
          <w:sz w:val="24"/>
          <w:szCs w:val="24"/>
          <w:lang w:val="en-US"/>
        </w:rPr>
        <w:t xml:space="preserve">since they </w:t>
      </w:r>
      <w:r w:rsidR="00842151">
        <w:rPr>
          <w:rFonts w:ascii="Times New Roman" w:hAnsi="Times New Roman" w:cs="Times New Roman"/>
          <w:sz w:val="24"/>
          <w:szCs w:val="24"/>
          <w:lang w:val="en-US"/>
        </w:rPr>
        <w:t xml:space="preserve">would </w:t>
      </w:r>
      <w:r w:rsidR="00B71DAA">
        <w:rPr>
          <w:rFonts w:ascii="Times New Roman" w:hAnsi="Times New Roman" w:cs="Times New Roman"/>
          <w:sz w:val="24"/>
          <w:szCs w:val="24"/>
          <w:lang w:val="en-US"/>
        </w:rPr>
        <w:t>exist simply</w:t>
      </w:r>
      <w:r w:rsidR="00CF1634">
        <w:rPr>
          <w:rFonts w:ascii="Times New Roman" w:hAnsi="Times New Roman" w:cs="Times New Roman"/>
          <w:sz w:val="24"/>
          <w:szCs w:val="24"/>
          <w:lang w:val="en-US"/>
        </w:rPr>
        <w:t xml:space="preserve"> in virtue of the </w:t>
      </w:r>
      <w:r w:rsidR="00E47577">
        <w:rPr>
          <w:rFonts w:ascii="Times New Roman" w:hAnsi="Times New Roman" w:cs="Times New Roman"/>
          <w:sz w:val="24"/>
          <w:szCs w:val="24"/>
          <w:lang w:val="en-US"/>
        </w:rPr>
        <w:t>language-</w:t>
      </w:r>
      <w:r w:rsidR="00842151">
        <w:rPr>
          <w:rFonts w:ascii="Times New Roman" w:hAnsi="Times New Roman" w:cs="Times New Roman"/>
          <w:sz w:val="24"/>
          <w:szCs w:val="24"/>
          <w:lang w:val="en-US"/>
        </w:rPr>
        <w:t>independent conditions obtaining</w:t>
      </w:r>
      <w:r w:rsidR="00B71DAA">
        <w:rPr>
          <w:rFonts w:ascii="Times New Roman" w:hAnsi="Times New Roman" w:cs="Times New Roman"/>
          <w:sz w:val="24"/>
          <w:szCs w:val="24"/>
          <w:lang w:val="en-US"/>
        </w:rPr>
        <w:t>. Rather, t</w:t>
      </w:r>
      <w:r w:rsidR="00E96311">
        <w:rPr>
          <w:rFonts w:ascii="Times New Roman" w:hAnsi="Times New Roman" w:cs="Times New Roman"/>
          <w:sz w:val="24"/>
          <w:szCs w:val="24"/>
          <w:lang w:val="en-US"/>
        </w:rPr>
        <w:t xml:space="preserve">hey </w:t>
      </w:r>
      <w:r w:rsidR="00842151">
        <w:rPr>
          <w:rFonts w:ascii="Times New Roman" w:hAnsi="Times New Roman" w:cs="Times New Roman"/>
          <w:sz w:val="24"/>
          <w:szCs w:val="24"/>
          <w:lang w:val="en-US"/>
        </w:rPr>
        <w:t>are made available by the relevant object-introducing linguistic devices.</w:t>
      </w:r>
    </w:p>
    <w:p w:rsidR="00F95D82" w:rsidRDefault="00F95D82" w:rsidP="003A47E6">
      <w:pPr>
        <w:tabs>
          <w:tab w:val="left" w:pos="71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C3DD5">
        <w:rPr>
          <w:rFonts w:ascii="Times New Roman" w:hAnsi="Times New Roman" w:cs="Times New Roman"/>
          <w:sz w:val="24"/>
          <w:szCs w:val="24"/>
          <w:lang w:val="en-US"/>
        </w:rPr>
        <w:t xml:space="preserve">The more general relevance </w:t>
      </w:r>
      <w:r w:rsidR="007C393A">
        <w:rPr>
          <w:rFonts w:ascii="Times New Roman" w:hAnsi="Times New Roman" w:cs="Times New Roman"/>
          <w:sz w:val="24"/>
          <w:szCs w:val="24"/>
          <w:lang w:val="en-US"/>
        </w:rPr>
        <w:t>of a level of a language-driven</w:t>
      </w:r>
      <w:r>
        <w:rPr>
          <w:rFonts w:ascii="Times New Roman" w:hAnsi="Times New Roman" w:cs="Times New Roman"/>
          <w:sz w:val="24"/>
          <w:szCs w:val="24"/>
          <w:lang w:val="en-US"/>
        </w:rPr>
        <w:t xml:space="preserve"> </w:t>
      </w:r>
      <w:r w:rsidR="00BC3DD5">
        <w:rPr>
          <w:rFonts w:ascii="Times New Roman" w:hAnsi="Times New Roman" w:cs="Times New Roman"/>
          <w:sz w:val="24"/>
          <w:szCs w:val="24"/>
          <w:lang w:val="en-US"/>
        </w:rPr>
        <w:t>ontology</w:t>
      </w:r>
      <w:r w:rsidR="00561079">
        <w:rPr>
          <w:rFonts w:ascii="Times New Roman" w:hAnsi="Times New Roman" w:cs="Times New Roman"/>
          <w:sz w:val="24"/>
          <w:szCs w:val="24"/>
          <w:lang w:val="en-US"/>
        </w:rPr>
        <w:t xml:space="preserve"> distinct from the ontology of ordinary objects</w:t>
      </w:r>
      <w:r w:rsidR="00BC3DD5">
        <w:rPr>
          <w:rFonts w:ascii="Times New Roman" w:hAnsi="Times New Roman" w:cs="Times New Roman"/>
          <w:sz w:val="24"/>
          <w:szCs w:val="24"/>
          <w:lang w:val="en-US"/>
        </w:rPr>
        <w:t xml:space="preserve"> raises a range of questions for further research</w:t>
      </w:r>
      <w:r w:rsidR="00CC27ED">
        <w:rPr>
          <w:rFonts w:ascii="Times New Roman" w:hAnsi="Times New Roman" w:cs="Times New Roman"/>
          <w:sz w:val="24"/>
          <w:szCs w:val="24"/>
          <w:lang w:val="en-US"/>
        </w:rPr>
        <w:t>, such as:</w:t>
      </w:r>
      <w:r w:rsidR="007C393A">
        <w:rPr>
          <w:rFonts w:ascii="Times New Roman" w:hAnsi="Times New Roman" w:cs="Times New Roman"/>
          <w:sz w:val="24"/>
          <w:szCs w:val="24"/>
          <w:lang w:val="en-US"/>
        </w:rPr>
        <w:t xml:space="preserve"> what general features or items in the ontology </w:t>
      </w:r>
      <w:r w:rsidR="0025677B">
        <w:rPr>
          <w:rFonts w:ascii="Times New Roman" w:hAnsi="Times New Roman" w:cs="Times New Roman"/>
          <w:sz w:val="24"/>
          <w:szCs w:val="24"/>
          <w:lang w:val="en-US"/>
        </w:rPr>
        <w:t>pertain to the language-driven ontology</w:t>
      </w:r>
      <w:r w:rsidR="007C393A">
        <w:rPr>
          <w:rFonts w:ascii="Times New Roman" w:hAnsi="Times New Roman" w:cs="Times New Roman"/>
          <w:sz w:val="24"/>
          <w:szCs w:val="24"/>
          <w:lang w:val="en-US"/>
        </w:rPr>
        <w:t xml:space="preserve">? </w:t>
      </w:r>
      <w:r w:rsidR="00CC27ED">
        <w:rPr>
          <w:rFonts w:ascii="Times New Roman" w:hAnsi="Times New Roman" w:cs="Times New Roman"/>
          <w:sz w:val="24"/>
          <w:szCs w:val="24"/>
          <w:lang w:val="en-US"/>
        </w:rPr>
        <w:t xml:space="preserve"> What sorts of conditions govern the language-drive</w:t>
      </w:r>
      <w:r w:rsidR="009D0214">
        <w:rPr>
          <w:rFonts w:ascii="Times New Roman" w:hAnsi="Times New Roman" w:cs="Times New Roman"/>
          <w:sz w:val="24"/>
          <w:szCs w:val="24"/>
          <w:lang w:val="en-US"/>
        </w:rPr>
        <w:t>n</w:t>
      </w:r>
      <w:r w:rsidR="00CC27ED">
        <w:rPr>
          <w:rFonts w:ascii="Times New Roman" w:hAnsi="Times New Roman" w:cs="Times New Roman"/>
          <w:sz w:val="24"/>
          <w:szCs w:val="24"/>
          <w:lang w:val="en-US"/>
        </w:rPr>
        <w:t xml:space="preserve"> ontology and how do they compare to those that gove</w:t>
      </w:r>
      <w:r w:rsidR="009D0214">
        <w:rPr>
          <w:rFonts w:ascii="Times New Roman" w:hAnsi="Times New Roman" w:cs="Times New Roman"/>
          <w:sz w:val="24"/>
          <w:szCs w:val="24"/>
          <w:lang w:val="en-US"/>
        </w:rPr>
        <w:t>r</w:t>
      </w:r>
      <w:r w:rsidR="00CC27ED">
        <w:rPr>
          <w:rFonts w:ascii="Times New Roman" w:hAnsi="Times New Roman" w:cs="Times New Roman"/>
          <w:sz w:val="24"/>
          <w:szCs w:val="24"/>
          <w:lang w:val="en-US"/>
        </w:rPr>
        <w:t xml:space="preserve">n the ontology of </w:t>
      </w:r>
      <w:r w:rsidR="009D0214">
        <w:rPr>
          <w:rFonts w:ascii="Times New Roman" w:hAnsi="Times New Roman" w:cs="Times New Roman"/>
          <w:sz w:val="24"/>
          <w:szCs w:val="24"/>
          <w:lang w:val="en-US"/>
        </w:rPr>
        <w:t xml:space="preserve">ordinary objects? How universal is the language-driven ontology? </w:t>
      </w:r>
      <w:r w:rsidR="00F823F0">
        <w:rPr>
          <w:rFonts w:ascii="Times New Roman" w:hAnsi="Times New Roman" w:cs="Times New Roman"/>
          <w:sz w:val="24"/>
          <w:szCs w:val="24"/>
          <w:lang w:val="en-US"/>
        </w:rPr>
        <w:t>It is plausible that the language-driven ontology is part of universal grammar since it goes along with the functional part of syntax (count categories) and need</w:t>
      </w:r>
      <w:r w:rsidR="006118D8">
        <w:rPr>
          <w:rFonts w:ascii="Times New Roman" w:hAnsi="Times New Roman" w:cs="Times New Roman"/>
          <w:sz w:val="24"/>
          <w:szCs w:val="24"/>
          <w:lang w:val="en-US"/>
        </w:rPr>
        <w:t>s</w:t>
      </w:r>
      <w:r w:rsidR="00F823F0">
        <w:rPr>
          <w:rFonts w:ascii="Times New Roman" w:hAnsi="Times New Roman" w:cs="Times New Roman"/>
          <w:sz w:val="24"/>
          <w:szCs w:val="24"/>
          <w:lang w:val="en-US"/>
        </w:rPr>
        <w:t xml:space="preserve"> to be acquired together with it. </w:t>
      </w:r>
      <w:r w:rsidR="00F823F0">
        <w:rPr>
          <w:rFonts w:ascii="Times New Roman" w:hAnsi="Times New Roman" w:cs="Times New Roman"/>
          <w:sz w:val="24"/>
          <w:szCs w:val="24"/>
          <w:lang w:val="en-US"/>
        </w:rPr>
        <w:lastRenderedPageBreak/>
        <w:t>The language-driven ontology would thus be part of the core of language, just as the functional part of syntax is.</w:t>
      </w:r>
    </w:p>
    <w:p w:rsidR="002825AB" w:rsidRDefault="002825AB" w:rsidP="003A47E6">
      <w:pPr>
        <w:tabs>
          <w:tab w:val="left" w:pos="7157"/>
        </w:tabs>
        <w:spacing w:after="0" w:line="360" w:lineRule="auto"/>
        <w:rPr>
          <w:rFonts w:ascii="Times New Roman" w:hAnsi="Times New Roman" w:cs="Times New Roman"/>
          <w:sz w:val="24"/>
          <w:szCs w:val="24"/>
          <w:lang w:val="en-US"/>
        </w:rPr>
      </w:pPr>
    </w:p>
    <w:p w:rsidR="002825AB" w:rsidRPr="002825AB" w:rsidRDefault="002825AB" w:rsidP="003A47E6">
      <w:pPr>
        <w:tabs>
          <w:tab w:val="left" w:pos="7157"/>
        </w:tabs>
        <w:spacing w:after="0" w:line="360" w:lineRule="auto"/>
        <w:rPr>
          <w:rFonts w:ascii="Times New Roman" w:hAnsi="Times New Roman" w:cs="Times New Roman"/>
          <w:b/>
          <w:sz w:val="24"/>
          <w:szCs w:val="24"/>
          <w:lang w:val="en-US"/>
        </w:rPr>
      </w:pPr>
      <w:r w:rsidRPr="002825AB">
        <w:rPr>
          <w:rFonts w:ascii="Times New Roman" w:hAnsi="Times New Roman" w:cs="Times New Roman"/>
          <w:b/>
          <w:sz w:val="24"/>
          <w:szCs w:val="24"/>
          <w:lang w:val="en-US"/>
        </w:rPr>
        <w:t xml:space="preserve">7. The </w:t>
      </w:r>
      <w:r>
        <w:rPr>
          <w:rFonts w:ascii="Times New Roman" w:hAnsi="Times New Roman" w:cs="Times New Roman"/>
          <w:b/>
          <w:sz w:val="24"/>
          <w:szCs w:val="24"/>
          <w:lang w:val="en-US"/>
        </w:rPr>
        <w:t>importance</w:t>
      </w:r>
      <w:r w:rsidRPr="002825AB">
        <w:rPr>
          <w:rFonts w:ascii="Times New Roman" w:hAnsi="Times New Roman" w:cs="Times New Roman"/>
          <w:b/>
          <w:sz w:val="24"/>
          <w:szCs w:val="24"/>
          <w:lang w:val="en-US"/>
        </w:rPr>
        <w:t xml:space="preserve"> of language-driven </w:t>
      </w:r>
      <w:r>
        <w:rPr>
          <w:rFonts w:ascii="Times New Roman" w:hAnsi="Times New Roman" w:cs="Times New Roman"/>
          <w:b/>
          <w:sz w:val="24"/>
          <w:szCs w:val="24"/>
          <w:lang w:val="en-US"/>
        </w:rPr>
        <w:t xml:space="preserve">ontology and language-driven unity for grammar and semantics </w:t>
      </w:r>
    </w:p>
    <w:p w:rsidR="002825AB" w:rsidRDefault="002825AB" w:rsidP="002825AB">
      <w:pPr>
        <w:spacing w:after="0" w:line="360" w:lineRule="auto"/>
        <w:rPr>
          <w:rFonts w:ascii="Times New Roman" w:hAnsi="Times New Roman" w:cs="Times New Roman"/>
          <w:sz w:val="24"/>
          <w:szCs w:val="24"/>
          <w:lang w:val="en-US"/>
        </w:rPr>
      </w:pPr>
    </w:p>
    <w:p w:rsidR="002825AB" w:rsidRDefault="002825AB" w:rsidP="002825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ontology of ordinary objects relates to the semantics of natural language differently   than the language-driven ontology. Ordinary objects as semantic values of referential NPs may be subject to reflection and rejection, and the lexical words used to refer to them may be subject to modification by the user (‘conceptual engineering’). Furthermore, referential NPs standing for objects permit accommodation, in order to avoid category mistakes.  This is different for the language-driven ontology. Acceptance of the language-driven ontology is mandatory with the use of the language, and predicates imposing requirements regarding the language-driven ontology do not permit accommodation. </w:t>
      </w:r>
    </w:p>
    <w:p w:rsidR="002825AB" w:rsidRDefault="002825AB" w:rsidP="00564EB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564EB2">
        <w:rPr>
          <w:rFonts w:ascii="Times New Roman" w:hAnsi="Times New Roman" w:cs="Times New Roman"/>
          <w:sz w:val="24"/>
          <w:szCs w:val="24"/>
          <w:lang w:val="en-US"/>
        </w:rPr>
        <w:t xml:space="preserve">central </w:t>
      </w:r>
      <w:r>
        <w:rPr>
          <w:rFonts w:ascii="Times New Roman" w:hAnsi="Times New Roman" w:cs="Times New Roman"/>
          <w:sz w:val="24"/>
          <w:szCs w:val="24"/>
          <w:lang w:val="en-US"/>
        </w:rPr>
        <w:t xml:space="preserve">role of language-driven unity for the mass-count distinction and </w:t>
      </w:r>
      <w:r w:rsidR="00564EB2">
        <w:rPr>
          <w:rFonts w:ascii="Times New Roman" w:hAnsi="Times New Roman" w:cs="Times New Roman"/>
          <w:sz w:val="24"/>
          <w:szCs w:val="24"/>
          <w:lang w:val="en-US"/>
        </w:rPr>
        <w:t xml:space="preserve">part-structure-sensitive </w:t>
      </w:r>
      <w:r>
        <w:rPr>
          <w:rFonts w:ascii="Times New Roman" w:hAnsi="Times New Roman" w:cs="Times New Roman"/>
          <w:sz w:val="24"/>
          <w:szCs w:val="24"/>
          <w:lang w:val="en-US"/>
        </w:rPr>
        <w:t xml:space="preserve">semantic selection shows the importance of the notion of an object </w:t>
      </w:r>
      <w:r w:rsidR="00564EB2">
        <w:rPr>
          <w:rFonts w:ascii="Times New Roman" w:hAnsi="Times New Roman" w:cs="Times New Roman"/>
          <w:sz w:val="24"/>
          <w:szCs w:val="24"/>
          <w:lang w:val="en-US"/>
        </w:rPr>
        <w:t>for</w:t>
      </w:r>
      <w:r>
        <w:rPr>
          <w:rFonts w:ascii="Times New Roman" w:hAnsi="Times New Roman" w:cs="Times New Roman"/>
          <w:sz w:val="24"/>
          <w:szCs w:val="24"/>
          <w:lang w:val="en-US"/>
        </w:rPr>
        <w:t xml:space="preserve"> the semantics</w:t>
      </w:r>
      <w:r w:rsidR="00564EB2">
        <w:rPr>
          <w:rFonts w:ascii="Times New Roman" w:hAnsi="Times New Roman" w:cs="Times New Roman"/>
          <w:sz w:val="24"/>
          <w:szCs w:val="24"/>
          <w:lang w:val="en-US"/>
        </w:rPr>
        <w:t xml:space="preserve"> as well as </w:t>
      </w:r>
      <w:r w:rsidR="00F82679">
        <w:rPr>
          <w:rFonts w:ascii="Times New Roman" w:hAnsi="Times New Roman" w:cs="Times New Roman"/>
          <w:sz w:val="24"/>
          <w:szCs w:val="24"/>
          <w:lang w:val="en-US"/>
        </w:rPr>
        <w:t xml:space="preserve">the </w:t>
      </w:r>
      <w:r w:rsidR="00564EB2">
        <w:rPr>
          <w:rFonts w:ascii="Times New Roman" w:hAnsi="Times New Roman" w:cs="Times New Roman"/>
          <w:sz w:val="24"/>
          <w:szCs w:val="24"/>
          <w:lang w:val="en-US"/>
        </w:rPr>
        <w:t>syntax</w:t>
      </w:r>
      <w:r>
        <w:rPr>
          <w:rFonts w:ascii="Times New Roman" w:hAnsi="Times New Roman" w:cs="Times New Roman"/>
          <w:sz w:val="24"/>
          <w:szCs w:val="24"/>
          <w:lang w:val="en-US"/>
        </w:rPr>
        <w:t xml:space="preserve"> of natural language. Chomsky</w:t>
      </w:r>
      <w:r w:rsidR="00564EB2">
        <w:rPr>
          <w:rFonts w:ascii="Times New Roman" w:hAnsi="Times New Roman" w:cs="Times New Roman"/>
          <w:sz w:val="24"/>
          <w:szCs w:val="24"/>
          <w:lang w:val="en-US"/>
        </w:rPr>
        <w:t xml:space="preserve"> </w:t>
      </w:r>
      <w:r w:rsidR="00564EB2">
        <w:rPr>
          <w:rFonts w:ascii="Times New Roman" w:eastAsia="Times New Roman" w:hAnsi="Times New Roman" w:cs="Times New Roman"/>
          <w:sz w:val="24"/>
          <w:szCs w:val="24"/>
          <w:lang w:val="en-US" w:eastAsia="en-GB"/>
        </w:rPr>
        <w:t>(1986, 1998, 2013)</w:t>
      </w:r>
      <w:r>
        <w:rPr>
          <w:rFonts w:ascii="Times New Roman" w:hAnsi="Times New Roman" w:cs="Times New Roman"/>
          <w:sz w:val="24"/>
          <w:szCs w:val="24"/>
          <w:lang w:val="en-US"/>
        </w:rPr>
        <w:t xml:space="preserve"> famously put into doubt the involvement of objects in the semantics of natural language, </w:t>
      </w:r>
      <w:r w:rsidR="00F82679">
        <w:rPr>
          <w:rFonts w:ascii="Times New Roman" w:hAnsi="Times New Roman" w:cs="Times New Roman"/>
          <w:sz w:val="24"/>
          <w:szCs w:val="24"/>
          <w:lang w:val="en-US"/>
        </w:rPr>
        <w:t>more precisely,</w:t>
      </w:r>
      <w:r>
        <w:rPr>
          <w:rFonts w:ascii="Times New Roman" w:hAnsi="Times New Roman" w:cs="Times New Roman"/>
          <w:sz w:val="24"/>
          <w:szCs w:val="24"/>
          <w:lang w:val="en-US"/>
        </w:rPr>
        <w:t xml:space="preserve"> the view that referential NPs stand for objects. The importance of the notion of unity, which defin</w:t>
      </w:r>
      <w:r w:rsidR="00564EB2">
        <w:rPr>
          <w:rFonts w:ascii="Times New Roman" w:hAnsi="Times New Roman" w:cs="Times New Roman"/>
          <w:sz w:val="24"/>
          <w:szCs w:val="24"/>
          <w:lang w:val="en-US"/>
        </w:rPr>
        <w:t>e</w:t>
      </w:r>
      <w:r>
        <w:rPr>
          <w:rFonts w:ascii="Times New Roman" w:hAnsi="Times New Roman" w:cs="Times New Roman"/>
          <w:sz w:val="24"/>
          <w:szCs w:val="24"/>
          <w:lang w:val="en-US"/>
        </w:rPr>
        <w:t>s something as a single entity, shed</w:t>
      </w:r>
      <w:r w:rsidR="00F82679">
        <w:rPr>
          <w:rFonts w:ascii="Times New Roman" w:hAnsi="Times New Roman" w:cs="Times New Roman"/>
          <w:sz w:val="24"/>
          <w:szCs w:val="24"/>
          <w:lang w:val="en-US"/>
        </w:rPr>
        <w:t>s</w:t>
      </w:r>
      <w:r>
        <w:rPr>
          <w:rFonts w:ascii="Times New Roman" w:hAnsi="Times New Roman" w:cs="Times New Roman"/>
          <w:sz w:val="24"/>
          <w:szCs w:val="24"/>
          <w:lang w:val="en-US"/>
        </w:rPr>
        <w:t xml:space="preserve"> a different light on </w:t>
      </w:r>
      <w:r w:rsidR="00564EB2">
        <w:rPr>
          <w:rFonts w:ascii="Times New Roman" w:hAnsi="Times New Roman" w:cs="Times New Roman"/>
          <w:sz w:val="24"/>
          <w:szCs w:val="24"/>
          <w:lang w:val="en-US"/>
        </w:rPr>
        <w:t>that</w:t>
      </w:r>
      <w:r>
        <w:rPr>
          <w:rFonts w:ascii="Times New Roman" w:hAnsi="Times New Roman" w:cs="Times New Roman"/>
          <w:sz w:val="24"/>
          <w:szCs w:val="24"/>
          <w:lang w:val="en-US"/>
        </w:rPr>
        <w:t xml:space="preserve"> skepticism. The notion of</w:t>
      </w:r>
      <w:r w:rsidR="00F82679">
        <w:rPr>
          <w:rFonts w:ascii="Times New Roman" w:hAnsi="Times New Roman" w:cs="Times New Roman"/>
          <w:sz w:val="24"/>
          <w:szCs w:val="24"/>
          <w:lang w:val="en-US"/>
        </w:rPr>
        <w:t xml:space="preserve"> unity, defining</w:t>
      </w:r>
      <w:r>
        <w:rPr>
          <w:rFonts w:ascii="Times New Roman" w:hAnsi="Times New Roman" w:cs="Times New Roman"/>
          <w:sz w:val="24"/>
          <w:szCs w:val="24"/>
          <w:lang w:val="en-US"/>
        </w:rPr>
        <w:t xml:space="preserve"> a single entity</w:t>
      </w:r>
      <w:r w:rsidR="00F82679">
        <w:rPr>
          <w:rFonts w:ascii="Times New Roman" w:hAnsi="Times New Roman" w:cs="Times New Roman"/>
          <w:sz w:val="24"/>
          <w:szCs w:val="24"/>
          <w:lang w:val="en-US"/>
        </w:rPr>
        <w:t>,</w:t>
      </w:r>
      <w:r>
        <w:rPr>
          <w:rFonts w:ascii="Times New Roman" w:hAnsi="Times New Roman" w:cs="Times New Roman"/>
          <w:sz w:val="24"/>
          <w:szCs w:val="24"/>
          <w:lang w:val="en-US"/>
        </w:rPr>
        <w:t xml:space="preserve"> is an essential part of </w:t>
      </w:r>
      <w:r w:rsidR="00F8267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langue-driven ontology, the part of ontology that is intimately tied to syntax, the functional </w:t>
      </w:r>
      <w:r w:rsidR="00A87582">
        <w:rPr>
          <w:rFonts w:ascii="Times New Roman" w:hAnsi="Times New Roman" w:cs="Times New Roman"/>
          <w:sz w:val="24"/>
          <w:szCs w:val="24"/>
          <w:lang w:val="en-US"/>
        </w:rPr>
        <w:t xml:space="preserve">and constructional </w:t>
      </w:r>
      <w:r>
        <w:rPr>
          <w:rFonts w:ascii="Times New Roman" w:hAnsi="Times New Roman" w:cs="Times New Roman"/>
          <w:sz w:val="24"/>
          <w:szCs w:val="24"/>
          <w:lang w:val="en-US"/>
        </w:rPr>
        <w:t xml:space="preserve">part of </w:t>
      </w:r>
      <w:r w:rsidR="00A87582">
        <w:rPr>
          <w:rFonts w:ascii="Times New Roman" w:hAnsi="Times New Roman" w:cs="Times New Roman"/>
          <w:sz w:val="24"/>
          <w:szCs w:val="24"/>
          <w:lang w:val="en-US"/>
        </w:rPr>
        <w:t>language</w:t>
      </w:r>
      <w:r>
        <w:rPr>
          <w:rFonts w:ascii="Times New Roman" w:hAnsi="Times New Roman" w:cs="Times New Roman"/>
          <w:sz w:val="24"/>
          <w:szCs w:val="24"/>
          <w:lang w:val="en-US"/>
        </w:rPr>
        <w:t xml:space="preserve">. It </w:t>
      </w:r>
      <w:r w:rsidR="00A87582">
        <w:rPr>
          <w:rFonts w:ascii="Times New Roman" w:hAnsi="Times New Roman" w:cs="Times New Roman"/>
          <w:sz w:val="24"/>
          <w:szCs w:val="24"/>
          <w:lang w:val="en-US"/>
        </w:rPr>
        <w:t>should thus</w:t>
      </w:r>
      <w:r>
        <w:rPr>
          <w:rFonts w:ascii="Times New Roman" w:hAnsi="Times New Roman" w:cs="Times New Roman"/>
          <w:sz w:val="24"/>
          <w:szCs w:val="24"/>
          <w:lang w:val="en-US"/>
        </w:rPr>
        <w:t xml:space="preserve"> </w:t>
      </w:r>
      <w:r w:rsidR="00A87582">
        <w:rPr>
          <w:rFonts w:ascii="Times New Roman" w:hAnsi="Times New Roman" w:cs="Times New Roman"/>
          <w:sz w:val="24"/>
          <w:szCs w:val="24"/>
          <w:lang w:val="en-US"/>
        </w:rPr>
        <w:t xml:space="preserve">be </w:t>
      </w:r>
      <w:r>
        <w:rPr>
          <w:rFonts w:ascii="Times New Roman" w:hAnsi="Times New Roman" w:cs="Times New Roman"/>
          <w:sz w:val="24"/>
          <w:szCs w:val="24"/>
          <w:lang w:val="en-US"/>
        </w:rPr>
        <w:t>part of universal grammar</w:t>
      </w:r>
      <w:r w:rsidR="00A87582">
        <w:rPr>
          <w:rFonts w:ascii="Times New Roman" w:hAnsi="Times New Roman" w:cs="Times New Roman"/>
          <w:sz w:val="24"/>
          <w:szCs w:val="24"/>
          <w:lang w:val="en-US"/>
        </w:rPr>
        <w:t xml:space="preserve"> as much as the core of syntax is</w:t>
      </w:r>
      <w:r w:rsidR="00564EB2">
        <w:rPr>
          <w:rFonts w:ascii="Times New Roman" w:hAnsi="Times New Roman" w:cs="Times New Roman"/>
          <w:sz w:val="24"/>
          <w:szCs w:val="24"/>
          <w:lang w:val="en-US"/>
        </w:rPr>
        <w:t xml:space="preserve">. </w:t>
      </w:r>
      <w:r>
        <w:rPr>
          <w:rFonts w:ascii="Times New Roman" w:hAnsi="Times New Roman" w:cs="Times New Roman"/>
          <w:sz w:val="24"/>
          <w:szCs w:val="24"/>
          <w:lang w:val="en-US"/>
        </w:rPr>
        <w:t>The importance of the notion of unity</w:t>
      </w:r>
      <w:r w:rsidR="00A87582">
        <w:rPr>
          <w:rFonts w:ascii="Times New Roman" w:hAnsi="Times New Roman" w:cs="Times New Roman"/>
          <w:sz w:val="24"/>
          <w:szCs w:val="24"/>
          <w:lang w:val="en-US"/>
        </w:rPr>
        <w:t xml:space="preserve">, however, is </w:t>
      </w:r>
      <w:r>
        <w:rPr>
          <w:rFonts w:ascii="Times New Roman" w:hAnsi="Times New Roman" w:cs="Times New Roman"/>
          <w:sz w:val="24"/>
          <w:szCs w:val="24"/>
          <w:lang w:val="en-US"/>
        </w:rPr>
        <w:t xml:space="preserve">ignored in </w:t>
      </w:r>
      <w:r>
        <w:rPr>
          <w:rFonts w:ascii="Times New Roman" w:eastAsia="Times New Roman" w:hAnsi="Times New Roman" w:cs="Times New Roman"/>
          <w:sz w:val="24"/>
          <w:szCs w:val="24"/>
          <w:lang w:val="en-US" w:eastAsia="en-GB"/>
        </w:rPr>
        <w:t xml:space="preserve">Chomsky’s </w:t>
      </w:r>
      <w:r>
        <w:rPr>
          <w:rFonts w:ascii="Times New Roman" w:hAnsi="Times New Roman" w:cs="Times New Roman"/>
          <w:sz w:val="24"/>
          <w:szCs w:val="24"/>
          <w:lang w:val="en-US"/>
        </w:rPr>
        <w:t>critique of referential</w:t>
      </w:r>
      <w:r w:rsidR="00564EB2">
        <w:rPr>
          <w:rFonts w:ascii="Times New Roman" w:hAnsi="Times New Roman" w:cs="Times New Roman"/>
          <w:sz w:val="24"/>
          <w:szCs w:val="24"/>
          <w:lang w:val="en-US"/>
        </w:rPr>
        <w:t>ist</w:t>
      </w:r>
      <w:r>
        <w:rPr>
          <w:rFonts w:ascii="Times New Roman" w:hAnsi="Times New Roman" w:cs="Times New Roman"/>
          <w:sz w:val="24"/>
          <w:szCs w:val="24"/>
          <w:lang w:val="en-US"/>
        </w:rPr>
        <w:t xml:space="preserve"> semantics</w:t>
      </w:r>
      <w:r w:rsidR="00564EB2">
        <w:rPr>
          <w:rFonts w:ascii="Times New Roman" w:hAnsi="Times New Roman" w:cs="Times New Roman"/>
          <w:sz w:val="24"/>
          <w:szCs w:val="24"/>
          <w:lang w:val="en-US"/>
        </w:rPr>
        <w:t xml:space="preserve"> and </w:t>
      </w:r>
      <w:r w:rsidR="00A87582">
        <w:rPr>
          <w:rFonts w:ascii="Times New Roman" w:hAnsi="Times New Roman" w:cs="Times New Roman"/>
          <w:sz w:val="24"/>
          <w:szCs w:val="24"/>
          <w:lang w:val="en-US"/>
        </w:rPr>
        <w:t>should be grounds for a review of that critique.</w:t>
      </w:r>
    </w:p>
    <w:p w:rsidR="000D555E" w:rsidRDefault="000D555E" w:rsidP="0007323A">
      <w:pPr>
        <w:spacing w:after="0" w:line="360" w:lineRule="auto"/>
        <w:rPr>
          <w:rFonts w:ascii="Times New Roman" w:hAnsi="Times New Roman" w:cs="Times New Roman"/>
          <w:sz w:val="24"/>
          <w:szCs w:val="24"/>
          <w:lang w:val="en-US"/>
        </w:rPr>
      </w:pPr>
    </w:p>
    <w:p w:rsidR="0015459D" w:rsidRPr="000D555E" w:rsidRDefault="000271A8"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3A47E6">
        <w:rPr>
          <w:rFonts w:ascii="Times New Roman" w:hAnsi="Times New Roman" w:cs="Times New Roman"/>
          <w:b/>
          <w:sz w:val="24"/>
          <w:szCs w:val="24"/>
          <w:lang w:val="en-US"/>
        </w:rPr>
        <w:t xml:space="preserve">. </w:t>
      </w:r>
      <w:r w:rsidR="0015459D" w:rsidRPr="000D555E">
        <w:rPr>
          <w:rFonts w:ascii="Times New Roman" w:hAnsi="Times New Roman" w:cs="Times New Roman"/>
          <w:b/>
          <w:sz w:val="24"/>
          <w:szCs w:val="24"/>
          <w:lang w:val="en-US"/>
        </w:rPr>
        <w:t>Conclusions</w:t>
      </w:r>
    </w:p>
    <w:p w:rsidR="0015459D" w:rsidRDefault="0015459D" w:rsidP="0007323A">
      <w:pPr>
        <w:spacing w:after="0" w:line="360" w:lineRule="auto"/>
        <w:rPr>
          <w:rFonts w:ascii="Times New Roman" w:hAnsi="Times New Roman" w:cs="Times New Roman"/>
          <w:sz w:val="24"/>
          <w:szCs w:val="24"/>
          <w:lang w:val="en-US"/>
        </w:rPr>
      </w:pPr>
    </w:p>
    <w:p w:rsidR="0015459D" w:rsidRDefault="00B3786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point of departure of this paper has been the view that</w:t>
      </w:r>
      <w:r w:rsidR="00517EBD">
        <w:rPr>
          <w:rFonts w:ascii="Times New Roman" w:hAnsi="Times New Roman" w:cs="Times New Roman"/>
          <w:sz w:val="24"/>
          <w:szCs w:val="24"/>
          <w:lang w:val="en-US"/>
        </w:rPr>
        <w:t xml:space="preserve"> ontology is intimately tied to the syntax of natural </w:t>
      </w:r>
      <w:r w:rsidR="00E47577">
        <w:rPr>
          <w:rFonts w:ascii="Times New Roman" w:hAnsi="Times New Roman" w:cs="Times New Roman"/>
          <w:sz w:val="24"/>
          <w:szCs w:val="24"/>
          <w:lang w:val="en-US"/>
        </w:rPr>
        <w:t>language, forming a close tie with</w:t>
      </w:r>
      <w:r w:rsidR="00517EBD">
        <w:rPr>
          <w:rFonts w:ascii="Times New Roman" w:hAnsi="Times New Roman" w:cs="Times New Roman"/>
          <w:sz w:val="24"/>
          <w:szCs w:val="24"/>
          <w:lang w:val="en-US"/>
        </w:rPr>
        <w:t xml:space="preserve"> compositionality. </w:t>
      </w:r>
      <w:r>
        <w:rPr>
          <w:rFonts w:ascii="Times New Roman" w:hAnsi="Times New Roman" w:cs="Times New Roman"/>
          <w:sz w:val="24"/>
          <w:szCs w:val="24"/>
          <w:lang w:val="en-US"/>
        </w:rPr>
        <w:t>This</w:t>
      </w:r>
      <w:r w:rsidR="00A24C89">
        <w:rPr>
          <w:rFonts w:ascii="Times New Roman" w:hAnsi="Times New Roman" w:cs="Times New Roman"/>
          <w:sz w:val="24"/>
          <w:szCs w:val="24"/>
          <w:lang w:val="en-US"/>
        </w:rPr>
        <w:t>,</w:t>
      </w:r>
      <w:r>
        <w:rPr>
          <w:rFonts w:ascii="Times New Roman" w:hAnsi="Times New Roman" w:cs="Times New Roman"/>
          <w:sz w:val="24"/>
          <w:szCs w:val="24"/>
          <w:lang w:val="en-US"/>
        </w:rPr>
        <w:t xml:space="preserve"> though,</w:t>
      </w:r>
      <w:r w:rsidR="00517EBD">
        <w:rPr>
          <w:rFonts w:ascii="Times New Roman" w:hAnsi="Times New Roman" w:cs="Times New Roman"/>
          <w:sz w:val="24"/>
          <w:szCs w:val="24"/>
          <w:lang w:val="en-US"/>
        </w:rPr>
        <w:t xml:space="preserve"> requires distinguishing different levels of ontology. </w:t>
      </w:r>
      <w:r>
        <w:rPr>
          <w:rFonts w:ascii="Times New Roman" w:hAnsi="Times New Roman" w:cs="Times New Roman"/>
          <w:sz w:val="24"/>
          <w:szCs w:val="24"/>
          <w:lang w:val="en-US"/>
        </w:rPr>
        <w:t>In particular,</w:t>
      </w:r>
      <w:r w:rsidR="00517EBD">
        <w:rPr>
          <w:rFonts w:ascii="Times New Roman" w:hAnsi="Times New Roman" w:cs="Times New Roman"/>
          <w:sz w:val="24"/>
          <w:szCs w:val="24"/>
          <w:lang w:val="en-US"/>
        </w:rPr>
        <w:t xml:space="preserve"> three levels of ontology need to be distinguished: the ontology of </w:t>
      </w:r>
      <w:r>
        <w:rPr>
          <w:rFonts w:ascii="Times New Roman" w:hAnsi="Times New Roman" w:cs="Times New Roman"/>
          <w:sz w:val="24"/>
          <w:szCs w:val="24"/>
          <w:lang w:val="en-US"/>
        </w:rPr>
        <w:t>fundamental reality</w:t>
      </w:r>
      <w:r w:rsidR="00517EBD">
        <w:rPr>
          <w:rFonts w:ascii="Times New Roman" w:hAnsi="Times New Roman" w:cs="Times New Roman"/>
          <w:sz w:val="24"/>
          <w:szCs w:val="24"/>
          <w:lang w:val="en-US"/>
        </w:rPr>
        <w:t>, the ontology of ordinary objects, a</w:t>
      </w:r>
      <w:r w:rsidR="00CC27ED">
        <w:rPr>
          <w:rFonts w:ascii="Times New Roman" w:hAnsi="Times New Roman" w:cs="Times New Roman"/>
          <w:sz w:val="24"/>
          <w:szCs w:val="24"/>
          <w:lang w:val="en-US"/>
        </w:rPr>
        <w:t xml:space="preserve">nd a language-driven ontology. </w:t>
      </w:r>
      <w:r w:rsidR="00517EBD">
        <w:rPr>
          <w:rFonts w:ascii="Times New Roman" w:hAnsi="Times New Roman" w:cs="Times New Roman"/>
          <w:sz w:val="24"/>
          <w:szCs w:val="24"/>
          <w:lang w:val="en-US"/>
        </w:rPr>
        <w:t xml:space="preserve">While the ontology of the fundamental hardly plays a role for the semantics of natural language, the ontology of ordinary objects </w:t>
      </w:r>
      <w:r>
        <w:rPr>
          <w:rFonts w:ascii="Times New Roman" w:hAnsi="Times New Roman" w:cs="Times New Roman"/>
          <w:sz w:val="24"/>
          <w:szCs w:val="24"/>
          <w:lang w:val="en-US"/>
        </w:rPr>
        <w:t>clearly does</w:t>
      </w:r>
      <w:r w:rsidR="00517EBD">
        <w:rPr>
          <w:rFonts w:ascii="Times New Roman" w:hAnsi="Times New Roman" w:cs="Times New Roman"/>
          <w:sz w:val="24"/>
          <w:szCs w:val="24"/>
          <w:lang w:val="en-US"/>
        </w:rPr>
        <w:t xml:space="preserve">, especially </w:t>
      </w:r>
      <w:r w:rsidR="00044219">
        <w:rPr>
          <w:rFonts w:ascii="Times New Roman" w:hAnsi="Times New Roman" w:cs="Times New Roman"/>
          <w:sz w:val="24"/>
          <w:szCs w:val="24"/>
          <w:lang w:val="en-US"/>
        </w:rPr>
        <w:t xml:space="preserve">for the </w:t>
      </w:r>
      <w:r w:rsidR="00044219">
        <w:rPr>
          <w:rFonts w:ascii="Times New Roman" w:hAnsi="Times New Roman" w:cs="Times New Roman"/>
          <w:sz w:val="24"/>
          <w:szCs w:val="24"/>
          <w:lang w:val="en-US"/>
        </w:rPr>
        <w:lastRenderedPageBreak/>
        <w:t xml:space="preserve">semantics of lexical items and </w:t>
      </w:r>
      <w:r w:rsidR="00517EBD">
        <w:rPr>
          <w:rFonts w:ascii="Times New Roman" w:hAnsi="Times New Roman" w:cs="Times New Roman"/>
          <w:sz w:val="24"/>
          <w:szCs w:val="24"/>
          <w:lang w:val="en-US"/>
        </w:rPr>
        <w:t xml:space="preserve">referential NPs that refer in virtue of lexical material. </w:t>
      </w:r>
      <w:r w:rsidR="00D514C1">
        <w:rPr>
          <w:rFonts w:ascii="Times New Roman" w:hAnsi="Times New Roman" w:cs="Times New Roman"/>
          <w:sz w:val="24"/>
          <w:szCs w:val="24"/>
          <w:lang w:val="en-US"/>
        </w:rPr>
        <w:t>The language-</w:t>
      </w:r>
      <w:r w:rsidR="00044219">
        <w:rPr>
          <w:rFonts w:ascii="Times New Roman" w:hAnsi="Times New Roman" w:cs="Times New Roman"/>
          <w:sz w:val="24"/>
          <w:szCs w:val="24"/>
          <w:lang w:val="en-US"/>
        </w:rPr>
        <w:t>driven ontology, by contrast, is tied to the functional part of language as well as particular constructions. It comprises</w:t>
      </w:r>
      <w:r w:rsidR="00517EBD">
        <w:rPr>
          <w:rFonts w:ascii="Times New Roman" w:hAnsi="Times New Roman" w:cs="Times New Roman"/>
          <w:sz w:val="24"/>
          <w:szCs w:val="24"/>
          <w:lang w:val="en-US"/>
        </w:rPr>
        <w:t xml:space="preserve"> certainly aspects of ontology, such </w:t>
      </w:r>
      <w:r w:rsidR="00044219">
        <w:rPr>
          <w:rFonts w:ascii="Times New Roman" w:hAnsi="Times New Roman" w:cs="Times New Roman"/>
          <w:sz w:val="24"/>
          <w:szCs w:val="24"/>
          <w:lang w:val="en-US"/>
        </w:rPr>
        <w:t xml:space="preserve">countability, and the part structure of quantities and pluralities, </w:t>
      </w:r>
      <w:r w:rsidR="00517EBD">
        <w:rPr>
          <w:rFonts w:ascii="Times New Roman" w:hAnsi="Times New Roman" w:cs="Times New Roman"/>
          <w:sz w:val="24"/>
          <w:szCs w:val="24"/>
          <w:lang w:val="en-US"/>
        </w:rPr>
        <w:t>as well as the ontology of light objects. The language-driven ontology of part-whole structure supersedes and may diverge from the ontology of ordinary objects. It is al</w:t>
      </w:r>
      <w:r w:rsidR="006F60C3">
        <w:rPr>
          <w:rFonts w:ascii="Times New Roman" w:hAnsi="Times New Roman" w:cs="Times New Roman"/>
          <w:sz w:val="24"/>
          <w:szCs w:val="24"/>
          <w:lang w:val="en-US"/>
        </w:rPr>
        <w:t>so based on different notions. The ontology of ordinary objects is</w:t>
      </w:r>
      <w:r w:rsidR="00517EBD">
        <w:rPr>
          <w:rFonts w:ascii="Times New Roman" w:hAnsi="Times New Roman" w:cs="Times New Roman"/>
          <w:sz w:val="24"/>
          <w:szCs w:val="24"/>
          <w:lang w:val="en-US"/>
        </w:rPr>
        <w:t xml:space="preserve"> based on</w:t>
      </w:r>
      <w:r w:rsidR="006F60C3">
        <w:rPr>
          <w:rFonts w:ascii="Times New Roman" w:hAnsi="Times New Roman" w:cs="Times New Roman"/>
          <w:sz w:val="24"/>
          <w:szCs w:val="24"/>
          <w:lang w:val="en-US"/>
        </w:rPr>
        <w:t xml:space="preserve"> notions such as</w:t>
      </w:r>
      <w:r w:rsidR="00517EBD">
        <w:rPr>
          <w:rFonts w:ascii="Times New Roman" w:hAnsi="Times New Roman" w:cs="Times New Roman"/>
          <w:sz w:val="24"/>
          <w:szCs w:val="24"/>
          <w:lang w:val="en-US"/>
        </w:rPr>
        <w:t xml:space="preserve"> form, function, </w:t>
      </w:r>
      <w:r w:rsidR="006F60C3">
        <w:rPr>
          <w:rFonts w:ascii="Times New Roman" w:hAnsi="Times New Roman" w:cs="Times New Roman"/>
          <w:sz w:val="24"/>
          <w:szCs w:val="24"/>
          <w:lang w:val="en-US"/>
        </w:rPr>
        <w:t xml:space="preserve">and </w:t>
      </w:r>
      <w:r w:rsidR="00517EBD">
        <w:rPr>
          <w:rFonts w:ascii="Times New Roman" w:hAnsi="Times New Roman" w:cs="Times New Roman"/>
          <w:sz w:val="24"/>
          <w:szCs w:val="24"/>
          <w:lang w:val="en-US"/>
        </w:rPr>
        <w:t xml:space="preserve">persistence; </w:t>
      </w:r>
      <w:r w:rsidR="006F60C3">
        <w:rPr>
          <w:rFonts w:ascii="Times New Roman" w:hAnsi="Times New Roman" w:cs="Times New Roman"/>
          <w:sz w:val="24"/>
          <w:szCs w:val="24"/>
          <w:lang w:val="en-US"/>
        </w:rPr>
        <w:t>the language-</w:t>
      </w:r>
      <w:r w:rsidR="00517EBD">
        <w:rPr>
          <w:rFonts w:ascii="Times New Roman" w:hAnsi="Times New Roman" w:cs="Times New Roman"/>
          <w:sz w:val="24"/>
          <w:szCs w:val="24"/>
          <w:lang w:val="en-US"/>
        </w:rPr>
        <w:t>driven ontology is based on primitive unity</w:t>
      </w:r>
      <w:r w:rsidR="00044219">
        <w:rPr>
          <w:rFonts w:ascii="Times New Roman" w:hAnsi="Times New Roman" w:cs="Times New Roman"/>
          <w:sz w:val="24"/>
          <w:szCs w:val="24"/>
          <w:lang w:val="en-US"/>
        </w:rPr>
        <w:t xml:space="preserve"> and the introduction of objects </w:t>
      </w:r>
      <w:r w:rsidR="006F60C3">
        <w:rPr>
          <w:rFonts w:ascii="Times New Roman" w:hAnsi="Times New Roman" w:cs="Times New Roman"/>
          <w:sz w:val="24"/>
          <w:szCs w:val="24"/>
          <w:lang w:val="en-US"/>
        </w:rPr>
        <w:t>b</w:t>
      </w:r>
      <w:r w:rsidR="00044219">
        <w:rPr>
          <w:rFonts w:ascii="Times New Roman" w:hAnsi="Times New Roman" w:cs="Times New Roman"/>
          <w:sz w:val="24"/>
          <w:szCs w:val="24"/>
          <w:lang w:val="en-US"/>
        </w:rPr>
        <w:t>y abstraction.</w:t>
      </w:r>
    </w:p>
    <w:p w:rsidR="00517EBD" w:rsidRDefault="00517EB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language-driven ontology and the ontology of ordinary objects differ</w:t>
      </w:r>
      <w:r w:rsidR="008671C8">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in cognitive status. The acquisition of the ontology of ordinary objects starts before the acquisition of language and proceeds rather independently of it, being based on perception (involving conditions of form and size) and functionality.</w:t>
      </w:r>
      <w:r w:rsidR="00063A2A">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The language-driven ontology is acquired strictly with the acquisition of language. </w:t>
      </w:r>
    </w:p>
    <w:p w:rsidR="003F1282" w:rsidRDefault="003F1282" w:rsidP="0007323A">
      <w:pPr>
        <w:spacing w:after="0" w:line="360" w:lineRule="auto"/>
        <w:rPr>
          <w:rFonts w:ascii="Times New Roman" w:hAnsi="Times New Roman" w:cs="Times New Roman"/>
          <w:sz w:val="24"/>
          <w:szCs w:val="24"/>
          <w:lang w:val="en-US"/>
        </w:rPr>
      </w:pPr>
    </w:p>
    <w:p w:rsidR="009817A6" w:rsidRDefault="001D6312" w:rsidP="001D6312">
      <w:pPr>
        <w:spacing w:after="0" w:line="360" w:lineRule="auto"/>
        <w:rPr>
          <w:rFonts w:ascii="Times New Roman" w:hAnsi="Times New Roman" w:cs="Times New Roman"/>
          <w:b/>
          <w:sz w:val="24"/>
          <w:szCs w:val="24"/>
          <w:lang w:val="en-US"/>
        </w:rPr>
      </w:pPr>
      <w:r w:rsidRPr="001D6312">
        <w:rPr>
          <w:rFonts w:ascii="Times New Roman" w:hAnsi="Times New Roman" w:cs="Times New Roman"/>
          <w:b/>
          <w:sz w:val="24"/>
          <w:szCs w:val="24"/>
          <w:lang w:val="en-US"/>
        </w:rPr>
        <w:t xml:space="preserve">Appendix: </w:t>
      </w:r>
    </w:p>
    <w:p w:rsidR="001D6312" w:rsidRPr="001D6312" w:rsidRDefault="001D6312" w:rsidP="001D6312">
      <w:pPr>
        <w:spacing w:after="0" w:line="360" w:lineRule="auto"/>
        <w:rPr>
          <w:rFonts w:ascii="Times New Roman" w:hAnsi="Times New Roman" w:cs="Times New Roman"/>
          <w:b/>
          <w:sz w:val="24"/>
          <w:szCs w:val="24"/>
          <w:lang w:val="en-US"/>
        </w:rPr>
      </w:pPr>
      <w:r w:rsidRPr="001D6312">
        <w:rPr>
          <w:rFonts w:ascii="Times New Roman" w:hAnsi="Times New Roman" w:cs="Times New Roman"/>
          <w:b/>
          <w:sz w:val="24"/>
          <w:szCs w:val="24"/>
          <w:lang w:val="en-US"/>
        </w:rPr>
        <w:t xml:space="preserve">Comparison with the situation-based account of parts and wholes </w:t>
      </w:r>
    </w:p>
    <w:p w:rsidR="001D6312" w:rsidRDefault="001D6312" w:rsidP="001D6312">
      <w:pPr>
        <w:spacing w:after="0" w:line="360" w:lineRule="auto"/>
        <w:rPr>
          <w:rFonts w:ascii="Times New Roman" w:hAnsi="Times New Roman" w:cs="Times New Roman"/>
          <w:b/>
          <w:sz w:val="24"/>
          <w:szCs w:val="24"/>
          <w:lang w:val="en-US"/>
        </w:rPr>
      </w:pPr>
    </w:p>
    <w:p w:rsidR="00152A88" w:rsidRDefault="00611455"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present view, unity is a</w:t>
      </w:r>
      <w:r w:rsidR="001D6312">
        <w:rPr>
          <w:rFonts w:ascii="Times New Roman" w:hAnsi="Times New Roman" w:cs="Times New Roman"/>
          <w:sz w:val="24"/>
          <w:szCs w:val="24"/>
          <w:lang w:val="en-US"/>
        </w:rPr>
        <w:t xml:space="preserve"> primitive notion. It may go along with conditions of integrity, but the latter do</w:t>
      </w:r>
      <w:r w:rsidR="00152A88">
        <w:rPr>
          <w:rFonts w:ascii="Times New Roman" w:hAnsi="Times New Roman" w:cs="Times New Roman"/>
          <w:sz w:val="24"/>
          <w:szCs w:val="24"/>
          <w:lang w:val="en-US"/>
        </w:rPr>
        <w:t>es</w:t>
      </w:r>
      <w:r w:rsidR="001D6312">
        <w:rPr>
          <w:rFonts w:ascii="Times New Roman" w:hAnsi="Times New Roman" w:cs="Times New Roman"/>
          <w:sz w:val="24"/>
          <w:szCs w:val="24"/>
          <w:lang w:val="en-US"/>
        </w:rPr>
        <w:t xml:space="preserve"> not guarantee it. This constitutes a crucial point of critique of the situation-based approach in Moltmann (1997). </w:t>
      </w:r>
      <w:r w:rsidR="00152A88">
        <w:rPr>
          <w:rFonts w:ascii="Times New Roman" w:hAnsi="Times New Roman" w:cs="Times New Roman"/>
          <w:sz w:val="24"/>
          <w:szCs w:val="24"/>
          <w:lang w:val="en-US"/>
        </w:rPr>
        <w:t xml:space="preserve">The general idea of that approach was </w:t>
      </w:r>
      <w:r w:rsidR="003221D2">
        <w:rPr>
          <w:rFonts w:ascii="Times New Roman" w:hAnsi="Times New Roman" w:cs="Times New Roman"/>
          <w:sz w:val="24"/>
          <w:szCs w:val="24"/>
          <w:lang w:val="en-US"/>
        </w:rPr>
        <w:t>that the semantics of natural language involves a level of situated part structures</w:t>
      </w:r>
      <w:r w:rsidR="00AA1874">
        <w:rPr>
          <w:rFonts w:ascii="Times New Roman" w:hAnsi="Times New Roman" w:cs="Times New Roman"/>
          <w:sz w:val="24"/>
          <w:szCs w:val="24"/>
          <w:lang w:val="en-US"/>
        </w:rPr>
        <w:t>, in which the notion of an integrated whole pays a central role. Specifically:</w:t>
      </w:r>
    </w:p>
    <w:p w:rsidR="00152A88" w:rsidRDefault="00152A88"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3221D2">
        <w:rPr>
          <w:rFonts w:ascii="Times New Roman" w:hAnsi="Times New Roman" w:cs="Times New Roman"/>
          <w:sz w:val="24"/>
          <w:szCs w:val="24"/>
          <w:lang w:val="en-US"/>
        </w:rPr>
        <w:t xml:space="preserve"> The mass-</w:t>
      </w:r>
      <w:r w:rsidR="004146B6">
        <w:rPr>
          <w:rFonts w:ascii="Times New Roman" w:hAnsi="Times New Roman" w:cs="Times New Roman"/>
          <w:sz w:val="24"/>
          <w:szCs w:val="24"/>
          <w:lang w:val="en-US"/>
        </w:rPr>
        <w:t>count distinction consists in that singular count nouns convey integrity of an entity in a situation</w:t>
      </w:r>
      <w:r w:rsidR="00BA4F8C">
        <w:rPr>
          <w:rFonts w:ascii="Times New Roman" w:hAnsi="Times New Roman" w:cs="Times New Roman"/>
          <w:sz w:val="24"/>
          <w:szCs w:val="24"/>
          <w:lang w:val="en-US"/>
        </w:rPr>
        <w:t xml:space="preserve"> of reference</w:t>
      </w:r>
      <w:r w:rsidR="004146B6">
        <w:rPr>
          <w:rFonts w:ascii="Times New Roman" w:hAnsi="Times New Roman" w:cs="Times New Roman"/>
          <w:sz w:val="24"/>
          <w:szCs w:val="24"/>
          <w:lang w:val="en-US"/>
        </w:rPr>
        <w:t>, whereas mass nouns convey the absence of it</w:t>
      </w:r>
      <w:r w:rsidR="002D727E">
        <w:rPr>
          <w:rFonts w:ascii="Times New Roman" w:hAnsi="Times New Roman" w:cs="Times New Roman"/>
          <w:sz w:val="24"/>
          <w:szCs w:val="24"/>
          <w:lang w:val="en-US"/>
        </w:rPr>
        <w:t>.</w:t>
      </w:r>
    </w:p>
    <w:p w:rsidR="004146B6" w:rsidRDefault="004146B6"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2D727E">
        <w:rPr>
          <w:rFonts w:ascii="Times New Roman" w:hAnsi="Times New Roman" w:cs="Times New Roman"/>
          <w:sz w:val="24"/>
          <w:szCs w:val="24"/>
          <w:lang w:val="en-US"/>
        </w:rPr>
        <w:t>The</w:t>
      </w:r>
      <w:r w:rsidR="00BA4F8C">
        <w:rPr>
          <w:rFonts w:ascii="Times New Roman" w:hAnsi="Times New Roman" w:cs="Times New Roman"/>
          <w:sz w:val="24"/>
          <w:szCs w:val="24"/>
          <w:lang w:val="en-US"/>
        </w:rPr>
        <w:t xml:space="preserve"> </w:t>
      </w:r>
      <w:r w:rsidR="00E47577">
        <w:rPr>
          <w:rFonts w:ascii="Times New Roman" w:hAnsi="Times New Roman" w:cs="Times New Roman"/>
          <w:sz w:val="24"/>
          <w:szCs w:val="24"/>
          <w:lang w:val="en-US"/>
        </w:rPr>
        <w:t>‘</w:t>
      </w:r>
      <w:r w:rsidR="00BA4F8C">
        <w:rPr>
          <w:rFonts w:ascii="Times New Roman" w:hAnsi="Times New Roman" w:cs="Times New Roman"/>
          <w:sz w:val="24"/>
          <w:szCs w:val="24"/>
          <w:lang w:val="en-US"/>
        </w:rPr>
        <w:t>information content</w:t>
      </w:r>
      <w:r w:rsidR="00E47577">
        <w:rPr>
          <w:rFonts w:ascii="Times New Roman" w:hAnsi="Times New Roman" w:cs="Times New Roman"/>
          <w:sz w:val="24"/>
          <w:szCs w:val="24"/>
          <w:lang w:val="en-US"/>
        </w:rPr>
        <w:t>’</w:t>
      </w:r>
      <w:r w:rsidR="00BA4F8C">
        <w:rPr>
          <w:rFonts w:ascii="Times New Roman" w:hAnsi="Times New Roman" w:cs="Times New Roman"/>
          <w:sz w:val="24"/>
          <w:szCs w:val="24"/>
          <w:lang w:val="en-US"/>
        </w:rPr>
        <w:t xml:space="preserve"> of a situation determines whether entities or their parts are integrated wholes. </w:t>
      </w:r>
      <w:r w:rsidR="003221D2">
        <w:rPr>
          <w:rFonts w:ascii="Times New Roman" w:hAnsi="Times New Roman" w:cs="Times New Roman"/>
          <w:sz w:val="24"/>
          <w:szCs w:val="24"/>
          <w:lang w:val="en-US"/>
        </w:rPr>
        <w:t xml:space="preserve"> </w:t>
      </w:r>
    </w:p>
    <w:p w:rsidR="00BA4F8C" w:rsidRDefault="00BA4F8C"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 Part-structure-</w:t>
      </w:r>
      <w:r w:rsidR="001A0001">
        <w:rPr>
          <w:rFonts w:ascii="Times New Roman" w:hAnsi="Times New Roman" w:cs="Times New Roman"/>
          <w:sz w:val="24"/>
          <w:szCs w:val="24"/>
          <w:lang w:val="en-US"/>
        </w:rPr>
        <w:t xml:space="preserve">related </w:t>
      </w:r>
      <w:r>
        <w:rPr>
          <w:rFonts w:ascii="Times New Roman" w:hAnsi="Times New Roman" w:cs="Times New Roman"/>
          <w:sz w:val="24"/>
          <w:szCs w:val="24"/>
          <w:lang w:val="en-US"/>
        </w:rPr>
        <w:t>semantic selectional requirements care about whether entities or their parts are integrated wholes in the situation of reference.</w:t>
      </w: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that approach, </w:t>
      </w:r>
      <w:r w:rsidR="002D727E">
        <w:rPr>
          <w:rFonts w:ascii="Times New Roman" w:hAnsi="Times New Roman" w:cs="Times New Roman"/>
          <w:sz w:val="24"/>
          <w:szCs w:val="24"/>
          <w:lang w:val="en-US"/>
        </w:rPr>
        <w:t xml:space="preserve">no </w:t>
      </w:r>
      <w:r>
        <w:rPr>
          <w:rFonts w:ascii="Times New Roman" w:hAnsi="Times New Roman" w:cs="Times New Roman"/>
          <w:sz w:val="24"/>
          <w:szCs w:val="24"/>
          <w:lang w:val="en-US"/>
        </w:rPr>
        <w:t>distinction between unity and integrity was made</w:t>
      </w:r>
      <w:r w:rsidR="00337845">
        <w:rPr>
          <w:rFonts w:ascii="Times New Roman" w:hAnsi="Times New Roman" w:cs="Times New Roman"/>
          <w:sz w:val="24"/>
          <w:szCs w:val="24"/>
          <w:lang w:val="en-US"/>
        </w:rPr>
        <w:t>. The approach then had to avoid that</w:t>
      </w:r>
      <w:r>
        <w:rPr>
          <w:rFonts w:ascii="Times New Roman" w:hAnsi="Times New Roman" w:cs="Times New Roman"/>
          <w:sz w:val="24"/>
          <w:szCs w:val="24"/>
          <w:lang w:val="en-US"/>
        </w:rPr>
        <w:t xml:space="preserve"> pluralities that are integrated wholes</w:t>
      </w:r>
      <w:r w:rsidR="002D727E">
        <w:rPr>
          <w:rFonts w:ascii="Times New Roman" w:hAnsi="Times New Roman" w:cs="Times New Roman"/>
          <w:sz w:val="24"/>
          <w:szCs w:val="24"/>
          <w:lang w:val="en-US"/>
        </w:rPr>
        <w:t xml:space="preserve"> in the situation of reference</w:t>
      </w:r>
      <w:r>
        <w:rPr>
          <w:rFonts w:ascii="Times New Roman" w:hAnsi="Times New Roman" w:cs="Times New Roman"/>
          <w:sz w:val="24"/>
          <w:szCs w:val="24"/>
          <w:lang w:val="en-US"/>
        </w:rPr>
        <w:t xml:space="preserve"> count as </w:t>
      </w:r>
      <w:r w:rsidR="00E47577">
        <w:rPr>
          <w:rFonts w:ascii="Times New Roman" w:hAnsi="Times New Roman" w:cs="Times New Roman"/>
          <w:sz w:val="24"/>
          <w:szCs w:val="24"/>
          <w:lang w:val="en-US"/>
        </w:rPr>
        <w:t>‘</w:t>
      </w:r>
      <w:r>
        <w:rPr>
          <w:rFonts w:ascii="Times New Roman" w:hAnsi="Times New Roman" w:cs="Times New Roman"/>
          <w:sz w:val="24"/>
          <w:szCs w:val="24"/>
          <w:lang w:val="en-US"/>
        </w:rPr>
        <w:t>one</w:t>
      </w:r>
      <w:r w:rsidR="00E47577">
        <w:rPr>
          <w:rFonts w:ascii="Times New Roman" w:hAnsi="Times New Roman" w:cs="Times New Roman"/>
          <w:sz w:val="24"/>
          <w:szCs w:val="24"/>
          <w:lang w:val="en-US"/>
        </w:rPr>
        <w:t>’</w:t>
      </w:r>
      <w:r w:rsidR="00337845">
        <w:rPr>
          <w:rFonts w:ascii="Times New Roman" w:hAnsi="Times New Roman" w:cs="Times New Roman"/>
          <w:sz w:val="24"/>
          <w:szCs w:val="24"/>
          <w:lang w:val="en-US"/>
        </w:rPr>
        <w:t xml:space="preserve"> (e.g. </w:t>
      </w:r>
      <w:r w:rsidR="00D602E9">
        <w:rPr>
          <w:rFonts w:ascii="Times New Roman" w:hAnsi="Times New Roman" w:cs="Times New Roman"/>
          <w:sz w:val="24"/>
          <w:szCs w:val="24"/>
          <w:lang w:val="en-US"/>
        </w:rPr>
        <w:t>maximal pluralities</w:t>
      </w:r>
      <w:r w:rsidR="00337845">
        <w:rPr>
          <w:rFonts w:ascii="Times New Roman" w:hAnsi="Times New Roman" w:cs="Times New Roman"/>
          <w:sz w:val="24"/>
          <w:szCs w:val="24"/>
          <w:lang w:val="en-US"/>
        </w:rPr>
        <w:t xml:space="preserve"> of individuals sharing a property). </w:t>
      </w:r>
      <w:r w:rsidR="00E47577">
        <w:rPr>
          <w:rFonts w:ascii="Times New Roman" w:hAnsi="Times New Roman" w:cs="Times New Roman"/>
          <w:sz w:val="24"/>
          <w:szCs w:val="24"/>
          <w:lang w:val="en-US"/>
        </w:rPr>
        <w:t>It is doubtful whether</w:t>
      </w:r>
      <w:r w:rsidR="00337845">
        <w:rPr>
          <w:rFonts w:ascii="Times New Roman" w:hAnsi="Times New Roman" w:cs="Times New Roman"/>
          <w:sz w:val="24"/>
          <w:szCs w:val="24"/>
          <w:lang w:val="en-US"/>
        </w:rPr>
        <w:t xml:space="preserve"> a </w:t>
      </w:r>
      <w:r>
        <w:rPr>
          <w:rFonts w:ascii="Times New Roman" w:hAnsi="Times New Roman" w:cs="Times New Roman"/>
          <w:sz w:val="24"/>
          <w:szCs w:val="24"/>
          <w:lang w:val="en-US"/>
        </w:rPr>
        <w:t>distinction</w:t>
      </w:r>
      <w:r w:rsidR="003378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between weak and strong integrated </w:t>
      </w:r>
      <w:r w:rsidR="00337845">
        <w:rPr>
          <w:rFonts w:ascii="Times New Roman" w:hAnsi="Times New Roman" w:cs="Times New Roman"/>
          <w:sz w:val="24"/>
          <w:szCs w:val="24"/>
          <w:lang w:val="en-US"/>
        </w:rPr>
        <w:t>wholes</w:t>
      </w:r>
      <w:r w:rsidR="00E47577">
        <w:rPr>
          <w:rFonts w:ascii="Times New Roman" w:hAnsi="Times New Roman" w:cs="Times New Roman"/>
          <w:sz w:val="24"/>
          <w:szCs w:val="24"/>
          <w:lang w:val="en-US"/>
        </w:rPr>
        <w:t xml:space="preserve"> would be able to account for that.</w:t>
      </w:r>
      <w:r>
        <w:rPr>
          <w:rFonts w:ascii="Times New Roman" w:hAnsi="Times New Roman" w:cs="Times New Roman"/>
          <w:sz w:val="24"/>
          <w:szCs w:val="24"/>
          <w:lang w:val="en-US"/>
        </w:rPr>
        <w:t xml:space="preserve">. On </w:t>
      </w:r>
      <w:r>
        <w:rPr>
          <w:rFonts w:ascii="Times New Roman" w:hAnsi="Times New Roman" w:cs="Times New Roman"/>
          <w:sz w:val="24"/>
          <w:szCs w:val="24"/>
          <w:lang w:val="en-US"/>
        </w:rPr>
        <w:lastRenderedPageBreak/>
        <w:t>the present view, configurations</w:t>
      </w:r>
      <w:r w:rsidR="00E9264D">
        <w:rPr>
          <w:rFonts w:ascii="Times New Roman" w:hAnsi="Times New Roman" w:cs="Times New Roman"/>
          <w:sz w:val="24"/>
          <w:szCs w:val="24"/>
          <w:lang w:val="en-US"/>
        </w:rPr>
        <w:t xml:space="preserve"> and their parts are entities. B</w:t>
      </w:r>
      <w:r>
        <w:rPr>
          <w:rFonts w:ascii="Times New Roman" w:hAnsi="Times New Roman" w:cs="Times New Roman"/>
          <w:sz w:val="24"/>
          <w:szCs w:val="24"/>
          <w:lang w:val="en-US"/>
        </w:rPr>
        <w:t xml:space="preserve">ut they are not </w:t>
      </w:r>
      <w:r w:rsidR="00337845">
        <w:rPr>
          <w:rFonts w:ascii="Times New Roman" w:hAnsi="Times New Roman" w:cs="Times New Roman"/>
          <w:sz w:val="24"/>
          <w:szCs w:val="24"/>
          <w:lang w:val="en-US"/>
        </w:rPr>
        <w:t>individuals</w:t>
      </w:r>
      <w:r>
        <w:rPr>
          <w:rFonts w:ascii="Times New Roman" w:hAnsi="Times New Roman" w:cs="Times New Roman"/>
          <w:sz w:val="24"/>
          <w:szCs w:val="24"/>
          <w:lang w:val="en-US"/>
        </w:rPr>
        <w:t xml:space="preserve">, that is, entities with unity. </w:t>
      </w: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f</w:t>
      </w:r>
      <w:r w:rsidR="00AF3DB3">
        <w:rPr>
          <w:rFonts w:ascii="Times New Roman" w:hAnsi="Times New Roman" w:cs="Times New Roman"/>
          <w:sz w:val="24"/>
          <w:szCs w:val="24"/>
          <w:lang w:val="en-US"/>
        </w:rPr>
        <w:t>urther problem</w:t>
      </w:r>
      <w:r>
        <w:rPr>
          <w:rFonts w:ascii="Times New Roman" w:hAnsi="Times New Roman" w:cs="Times New Roman"/>
          <w:sz w:val="24"/>
          <w:szCs w:val="24"/>
          <w:lang w:val="en-US"/>
        </w:rPr>
        <w:t xml:space="preserve"> for the situation-based </w:t>
      </w:r>
      <w:r w:rsidR="000519BF">
        <w:rPr>
          <w:rFonts w:ascii="Times New Roman" w:hAnsi="Times New Roman" w:cs="Times New Roman"/>
          <w:sz w:val="24"/>
          <w:szCs w:val="24"/>
          <w:lang w:val="en-US"/>
        </w:rPr>
        <w:t xml:space="preserve">approach </w:t>
      </w:r>
      <w:r>
        <w:rPr>
          <w:rFonts w:ascii="Times New Roman" w:hAnsi="Times New Roman" w:cs="Times New Roman"/>
          <w:sz w:val="24"/>
          <w:szCs w:val="24"/>
          <w:lang w:val="en-US"/>
        </w:rPr>
        <w:t>of Moltmann (1997) is that the situation associated with the utterance of a plur</w:t>
      </w:r>
      <w:r w:rsidR="002D727E">
        <w:rPr>
          <w:rFonts w:ascii="Times New Roman" w:hAnsi="Times New Roman" w:cs="Times New Roman"/>
          <w:sz w:val="24"/>
          <w:szCs w:val="24"/>
          <w:lang w:val="en-US"/>
        </w:rPr>
        <w:t xml:space="preserve">al or mass NP </w:t>
      </w:r>
      <w:r w:rsidR="00E9264D">
        <w:rPr>
          <w:rFonts w:ascii="Times New Roman" w:hAnsi="Times New Roman" w:cs="Times New Roman"/>
          <w:sz w:val="24"/>
          <w:szCs w:val="24"/>
          <w:lang w:val="en-US"/>
        </w:rPr>
        <w:t>cannot generally</w:t>
      </w:r>
      <w:r w:rsidR="002D727E">
        <w:rPr>
          <w:rFonts w:ascii="Times New Roman" w:hAnsi="Times New Roman" w:cs="Times New Roman"/>
          <w:sz w:val="24"/>
          <w:szCs w:val="24"/>
          <w:lang w:val="en-US"/>
        </w:rPr>
        <w:t xml:space="preserve"> d</w:t>
      </w:r>
      <w:r>
        <w:rPr>
          <w:rFonts w:ascii="Times New Roman" w:hAnsi="Times New Roman" w:cs="Times New Roman"/>
          <w:sz w:val="24"/>
          <w:szCs w:val="24"/>
          <w:lang w:val="en-US"/>
        </w:rPr>
        <w:t>etermine the relevant division. The idea was that the information content of the situations t</w:t>
      </w:r>
      <w:r w:rsidR="002D727E">
        <w:rPr>
          <w:rFonts w:ascii="Times New Roman" w:hAnsi="Times New Roman" w:cs="Times New Roman"/>
          <w:sz w:val="24"/>
          <w:szCs w:val="24"/>
          <w:lang w:val="en-US"/>
        </w:rPr>
        <w:t xml:space="preserve">ells what subpluralities </w:t>
      </w:r>
      <w:r>
        <w:rPr>
          <w:rFonts w:ascii="Times New Roman" w:hAnsi="Times New Roman" w:cs="Times New Roman"/>
          <w:sz w:val="24"/>
          <w:szCs w:val="24"/>
          <w:lang w:val="en-US"/>
        </w:rPr>
        <w:t>or subqua</w:t>
      </w:r>
      <w:r w:rsidR="00107D9D">
        <w:rPr>
          <w:rFonts w:ascii="Times New Roman" w:hAnsi="Times New Roman" w:cs="Times New Roman"/>
          <w:sz w:val="24"/>
          <w:szCs w:val="24"/>
          <w:lang w:val="en-US"/>
        </w:rPr>
        <w:t>n</w:t>
      </w:r>
      <w:r w:rsidR="00AB4F1B">
        <w:rPr>
          <w:rFonts w:ascii="Times New Roman" w:hAnsi="Times New Roman" w:cs="Times New Roman"/>
          <w:sz w:val="24"/>
          <w:szCs w:val="24"/>
          <w:lang w:val="en-US"/>
        </w:rPr>
        <w:t>tities are integrated wholes</w:t>
      </w:r>
      <w:r w:rsidR="00D602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as a matter of fact, it still depends on speaker’s intentions which integrity-defining conditions </w:t>
      </w:r>
      <w:r w:rsidR="00E9264D">
        <w:rPr>
          <w:rFonts w:ascii="Times New Roman" w:hAnsi="Times New Roman" w:cs="Times New Roman"/>
          <w:sz w:val="24"/>
          <w:szCs w:val="24"/>
          <w:lang w:val="en-US"/>
        </w:rPr>
        <w:t>are</w:t>
      </w:r>
      <w:r>
        <w:rPr>
          <w:rFonts w:ascii="Times New Roman" w:hAnsi="Times New Roman" w:cs="Times New Roman"/>
          <w:sz w:val="24"/>
          <w:szCs w:val="24"/>
          <w:lang w:val="en-US"/>
        </w:rPr>
        <w:t xml:space="preserve"> constitutive of the configuration in question. The two readings of (</w:t>
      </w:r>
      <w:r w:rsidR="008B1C30">
        <w:rPr>
          <w:rFonts w:ascii="Times New Roman" w:hAnsi="Times New Roman" w:cs="Times New Roman"/>
          <w:sz w:val="24"/>
          <w:szCs w:val="24"/>
          <w:lang w:val="en-US"/>
        </w:rPr>
        <w:t>1</w:t>
      </w:r>
      <w:r>
        <w:rPr>
          <w:rFonts w:ascii="Times New Roman" w:hAnsi="Times New Roman" w:cs="Times New Roman"/>
          <w:sz w:val="24"/>
          <w:szCs w:val="24"/>
          <w:lang w:val="en-US"/>
        </w:rPr>
        <w:t>) illustrate that:</w:t>
      </w:r>
    </w:p>
    <w:p w:rsidR="001D6312" w:rsidRDefault="001D6312" w:rsidP="001D6312">
      <w:pPr>
        <w:spacing w:after="0" w:line="360" w:lineRule="auto"/>
        <w:rPr>
          <w:rFonts w:ascii="Times New Roman" w:hAnsi="Times New Roman" w:cs="Times New Roman"/>
          <w:sz w:val="24"/>
          <w:szCs w:val="24"/>
          <w:lang w:val="en-US"/>
        </w:rPr>
      </w:pP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B1C30">
        <w:rPr>
          <w:rFonts w:ascii="Times New Roman" w:hAnsi="Times New Roman" w:cs="Times New Roman"/>
          <w:sz w:val="24"/>
          <w:szCs w:val="24"/>
          <w:lang w:val="en-US"/>
        </w:rPr>
        <w:t>1</w:t>
      </w:r>
      <w:r>
        <w:rPr>
          <w:rFonts w:ascii="Times New Roman" w:hAnsi="Times New Roman" w:cs="Times New Roman"/>
          <w:sz w:val="24"/>
          <w:szCs w:val="24"/>
          <w:lang w:val="en-US"/>
        </w:rPr>
        <w:t>) John compared the German and American students.</w:t>
      </w:r>
    </w:p>
    <w:p w:rsidR="001D6312" w:rsidRDefault="001D6312" w:rsidP="001D6312">
      <w:pPr>
        <w:spacing w:after="0" w:line="360" w:lineRule="auto"/>
        <w:rPr>
          <w:rFonts w:ascii="Times New Roman" w:hAnsi="Times New Roman" w:cs="Times New Roman"/>
          <w:sz w:val="24"/>
          <w:szCs w:val="24"/>
          <w:lang w:val="en-US"/>
        </w:rPr>
      </w:pP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8B1C30">
        <w:rPr>
          <w:rFonts w:ascii="Times New Roman" w:hAnsi="Times New Roman" w:cs="Times New Roman"/>
          <w:sz w:val="24"/>
          <w:szCs w:val="24"/>
          <w:lang w:val="en-US"/>
        </w:rPr>
        <w:t>1</w:t>
      </w:r>
      <w:r>
        <w:rPr>
          <w:rFonts w:ascii="Times New Roman" w:hAnsi="Times New Roman" w:cs="Times New Roman"/>
          <w:sz w:val="24"/>
          <w:szCs w:val="24"/>
          <w:lang w:val="en-US"/>
        </w:rPr>
        <w:t>)</w:t>
      </w:r>
      <w:r w:rsidR="00D923CF">
        <w:rPr>
          <w:rFonts w:ascii="Times New Roman" w:hAnsi="Times New Roman" w:cs="Times New Roman"/>
          <w:sz w:val="24"/>
          <w:szCs w:val="24"/>
          <w:lang w:val="en-US"/>
        </w:rPr>
        <w:t>,</w:t>
      </w:r>
      <w:r>
        <w:rPr>
          <w:rFonts w:ascii="Times New Roman" w:hAnsi="Times New Roman" w:cs="Times New Roman"/>
          <w:sz w:val="24"/>
          <w:szCs w:val="24"/>
          <w:lang w:val="en-US"/>
        </w:rPr>
        <w:t xml:space="preserve"> the descriptive content of the definite NP provides information that would </w:t>
      </w:r>
      <w:r w:rsidR="00D602E9">
        <w:rPr>
          <w:rFonts w:ascii="Times New Roman" w:hAnsi="Times New Roman" w:cs="Times New Roman"/>
          <w:sz w:val="24"/>
          <w:szCs w:val="24"/>
          <w:lang w:val="en-US"/>
        </w:rPr>
        <w:t>determine</w:t>
      </w:r>
      <w:r>
        <w:rPr>
          <w:rFonts w:ascii="Times New Roman" w:hAnsi="Times New Roman" w:cs="Times New Roman"/>
          <w:sz w:val="24"/>
          <w:szCs w:val="24"/>
          <w:lang w:val="en-US"/>
        </w:rPr>
        <w:t xml:space="preserve"> the maximal plurality of German students as an integrated whole and</w:t>
      </w:r>
      <w:r w:rsidR="008B1C30">
        <w:rPr>
          <w:rFonts w:ascii="Times New Roman" w:hAnsi="Times New Roman" w:cs="Times New Roman"/>
          <w:sz w:val="24"/>
          <w:szCs w:val="24"/>
          <w:lang w:val="en-US"/>
        </w:rPr>
        <w:t xml:space="preserve"> so for</w:t>
      </w:r>
      <w:r>
        <w:rPr>
          <w:rFonts w:ascii="Times New Roman" w:hAnsi="Times New Roman" w:cs="Times New Roman"/>
          <w:sz w:val="24"/>
          <w:szCs w:val="24"/>
          <w:lang w:val="en-US"/>
        </w:rPr>
        <w:t xml:space="preserve"> the maximal group of American students. But (</w:t>
      </w:r>
      <w:r w:rsidR="008B1C30">
        <w:rPr>
          <w:rFonts w:ascii="Times New Roman" w:hAnsi="Times New Roman" w:cs="Times New Roman"/>
          <w:sz w:val="24"/>
          <w:szCs w:val="24"/>
          <w:lang w:val="en-US"/>
        </w:rPr>
        <w:t>1</w:t>
      </w:r>
      <w:r>
        <w:rPr>
          <w:rFonts w:ascii="Times New Roman" w:hAnsi="Times New Roman" w:cs="Times New Roman"/>
          <w:sz w:val="24"/>
          <w:szCs w:val="24"/>
          <w:lang w:val="en-US"/>
        </w:rPr>
        <w:t xml:space="preserve">) has also the individual-student comparison reading as well as other subgroup readings. </w:t>
      </w: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 the present view, structured pluralities or quantities are no longer determined by the information content of a situation. Rather as configurations that come with a structure </w:t>
      </w:r>
      <w:r w:rsidR="00B71DAA">
        <w:rPr>
          <w:rFonts w:ascii="Times New Roman" w:hAnsi="Times New Roman" w:cs="Times New Roman"/>
          <w:sz w:val="24"/>
          <w:szCs w:val="24"/>
          <w:lang w:val="en-US"/>
        </w:rPr>
        <w:t>of</w:t>
      </w:r>
      <w:r>
        <w:rPr>
          <w:rFonts w:ascii="Times New Roman" w:hAnsi="Times New Roman" w:cs="Times New Roman"/>
          <w:sz w:val="24"/>
          <w:szCs w:val="24"/>
          <w:lang w:val="en-US"/>
        </w:rPr>
        <w:t xml:space="preserve"> subpluralities </w:t>
      </w:r>
      <w:r w:rsidR="00B71DAA">
        <w:rPr>
          <w:rFonts w:ascii="Times New Roman" w:hAnsi="Times New Roman" w:cs="Times New Roman"/>
          <w:sz w:val="24"/>
          <w:szCs w:val="24"/>
          <w:lang w:val="en-US"/>
        </w:rPr>
        <w:t>or</w:t>
      </w:r>
      <w:r>
        <w:rPr>
          <w:rFonts w:ascii="Times New Roman" w:hAnsi="Times New Roman" w:cs="Times New Roman"/>
          <w:sz w:val="24"/>
          <w:szCs w:val="24"/>
          <w:lang w:val="en-US"/>
        </w:rPr>
        <w:t xml:space="preserve"> subquantities they form simply part of </w:t>
      </w:r>
      <w:r w:rsidR="00B71DAA">
        <w:rPr>
          <w:rFonts w:ascii="Times New Roman" w:hAnsi="Times New Roman" w:cs="Times New Roman"/>
          <w:sz w:val="24"/>
          <w:szCs w:val="24"/>
          <w:lang w:val="en-US"/>
        </w:rPr>
        <w:t xml:space="preserve">the </w:t>
      </w:r>
      <w:r>
        <w:rPr>
          <w:rFonts w:ascii="Times New Roman" w:hAnsi="Times New Roman" w:cs="Times New Roman"/>
          <w:sz w:val="24"/>
          <w:szCs w:val="24"/>
          <w:lang w:val="en-US"/>
        </w:rPr>
        <w:t>speaker’s intentions when uttering the plural or mass NP.</w:t>
      </w:r>
    </w:p>
    <w:p w:rsidR="000519BF"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23CF">
        <w:rPr>
          <w:rFonts w:ascii="Times New Roman" w:hAnsi="Times New Roman" w:cs="Times New Roman"/>
          <w:sz w:val="24"/>
          <w:szCs w:val="24"/>
          <w:lang w:val="en-US"/>
        </w:rPr>
        <w:t>There is a</w:t>
      </w:r>
      <w:r>
        <w:rPr>
          <w:rFonts w:ascii="Times New Roman" w:hAnsi="Times New Roman" w:cs="Times New Roman"/>
          <w:sz w:val="24"/>
          <w:szCs w:val="24"/>
          <w:lang w:val="en-US"/>
        </w:rPr>
        <w:t xml:space="preserve">nother </w:t>
      </w:r>
      <w:r w:rsidR="00D602E9">
        <w:rPr>
          <w:rFonts w:ascii="Times New Roman" w:hAnsi="Times New Roman" w:cs="Times New Roman"/>
          <w:sz w:val="24"/>
          <w:szCs w:val="24"/>
          <w:lang w:val="en-US"/>
        </w:rPr>
        <w:t>difficulty</w:t>
      </w:r>
      <w:r>
        <w:rPr>
          <w:rFonts w:ascii="Times New Roman" w:hAnsi="Times New Roman" w:cs="Times New Roman"/>
          <w:sz w:val="24"/>
          <w:szCs w:val="24"/>
          <w:lang w:val="en-US"/>
        </w:rPr>
        <w:t xml:space="preserve"> for the situation-based </w:t>
      </w:r>
      <w:r w:rsidR="00D923CF">
        <w:rPr>
          <w:rFonts w:ascii="Times New Roman" w:hAnsi="Times New Roman" w:cs="Times New Roman"/>
          <w:sz w:val="24"/>
          <w:szCs w:val="24"/>
          <w:lang w:val="en-US"/>
        </w:rPr>
        <w:t xml:space="preserve">approach and that is </w:t>
      </w:r>
      <w:r>
        <w:rPr>
          <w:rFonts w:ascii="Times New Roman" w:hAnsi="Times New Roman" w:cs="Times New Roman"/>
          <w:sz w:val="24"/>
          <w:szCs w:val="24"/>
          <w:lang w:val="en-US"/>
        </w:rPr>
        <w:t xml:space="preserve">differences between </w:t>
      </w:r>
      <w:r w:rsidR="000519BF">
        <w:rPr>
          <w:rFonts w:ascii="Times New Roman" w:hAnsi="Times New Roman" w:cs="Times New Roman"/>
          <w:sz w:val="24"/>
          <w:szCs w:val="24"/>
          <w:lang w:val="en-US"/>
        </w:rPr>
        <w:t xml:space="preserve">definite Ps with </w:t>
      </w:r>
      <w:r>
        <w:rPr>
          <w:rFonts w:ascii="Times New Roman" w:hAnsi="Times New Roman" w:cs="Times New Roman"/>
          <w:sz w:val="24"/>
          <w:szCs w:val="24"/>
          <w:lang w:val="en-US"/>
        </w:rPr>
        <w:t xml:space="preserve">conjoined </w:t>
      </w:r>
      <w:r w:rsidR="000519BF">
        <w:rPr>
          <w:rFonts w:ascii="Times New Roman" w:hAnsi="Times New Roman" w:cs="Times New Roman"/>
          <w:sz w:val="24"/>
          <w:szCs w:val="24"/>
          <w:lang w:val="en-US"/>
        </w:rPr>
        <w:t xml:space="preserve">plural or mass </w:t>
      </w:r>
      <w:r>
        <w:rPr>
          <w:rFonts w:ascii="Times New Roman" w:hAnsi="Times New Roman" w:cs="Times New Roman"/>
          <w:sz w:val="24"/>
          <w:szCs w:val="24"/>
          <w:lang w:val="en-US"/>
        </w:rPr>
        <w:t xml:space="preserve">nouns and conjoined definite </w:t>
      </w:r>
      <w:r w:rsidR="000519BF">
        <w:rPr>
          <w:rFonts w:ascii="Times New Roman" w:hAnsi="Times New Roman" w:cs="Times New Roman"/>
          <w:sz w:val="24"/>
          <w:szCs w:val="24"/>
          <w:lang w:val="en-US"/>
        </w:rPr>
        <w:t xml:space="preserve">plural or mass </w:t>
      </w:r>
      <w:r>
        <w:rPr>
          <w:rFonts w:ascii="Times New Roman" w:hAnsi="Times New Roman" w:cs="Times New Roman"/>
          <w:sz w:val="24"/>
          <w:szCs w:val="24"/>
          <w:lang w:val="en-US"/>
        </w:rPr>
        <w:t>NPs</w:t>
      </w:r>
      <w:r w:rsidR="000519BF">
        <w:rPr>
          <w:rFonts w:ascii="Times New Roman" w:hAnsi="Times New Roman" w:cs="Times New Roman"/>
          <w:sz w:val="24"/>
          <w:szCs w:val="24"/>
          <w:lang w:val="en-US"/>
        </w:rPr>
        <w:t xml:space="preserve"> (Moltmann </w:t>
      </w:r>
      <w:r w:rsidR="00D923CF">
        <w:rPr>
          <w:rFonts w:ascii="Times New Roman" w:hAnsi="Times New Roman" w:cs="Times New Roman"/>
          <w:sz w:val="24"/>
          <w:szCs w:val="24"/>
          <w:lang w:val="en-US"/>
        </w:rPr>
        <w:t>2017)</w:t>
      </w:r>
      <w:r w:rsidR="000519BF">
        <w:rPr>
          <w:rFonts w:ascii="Times New Roman" w:hAnsi="Times New Roman" w:cs="Times New Roman"/>
          <w:sz w:val="24"/>
          <w:szCs w:val="24"/>
          <w:lang w:val="en-US"/>
        </w:rPr>
        <w:t>. Thus</w:t>
      </w:r>
      <w:r w:rsidR="00AE43C8">
        <w:rPr>
          <w:rFonts w:ascii="Times New Roman" w:hAnsi="Times New Roman" w:cs="Times New Roman"/>
          <w:sz w:val="24"/>
          <w:szCs w:val="24"/>
          <w:lang w:val="en-US"/>
        </w:rPr>
        <w:t>,</w:t>
      </w:r>
      <w:r w:rsidR="000519BF">
        <w:rPr>
          <w:rFonts w:ascii="Times New Roman" w:hAnsi="Times New Roman" w:cs="Times New Roman"/>
          <w:sz w:val="24"/>
          <w:szCs w:val="24"/>
          <w:lang w:val="en-US"/>
        </w:rPr>
        <w:t xml:space="preserve"> different readings are available in (2a) and (2b), unlike what the situation-based approach predicts:</w:t>
      </w:r>
    </w:p>
    <w:p w:rsidR="001D6312" w:rsidRDefault="001D6312" w:rsidP="001D6312">
      <w:pPr>
        <w:spacing w:after="0" w:line="360" w:lineRule="auto"/>
        <w:rPr>
          <w:rFonts w:ascii="Times New Roman" w:hAnsi="Times New Roman" w:cs="Times New Roman"/>
          <w:sz w:val="24"/>
          <w:szCs w:val="24"/>
          <w:lang w:val="en-US"/>
        </w:rPr>
      </w:pP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B1C30">
        <w:rPr>
          <w:rFonts w:ascii="Times New Roman" w:hAnsi="Times New Roman" w:cs="Times New Roman"/>
          <w:sz w:val="24"/>
          <w:szCs w:val="24"/>
          <w:lang w:val="en-US"/>
        </w:rPr>
        <w:t>2</w:t>
      </w:r>
      <w:r>
        <w:rPr>
          <w:rFonts w:ascii="Times New Roman" w:hAnsi="Times New Roman" w:cs="Times New Roman"/>
          <w:sz w:val="24"/>
          <w:szCs w:val="24"/>
          <w:lang w:val="en-US"/>
        </w:rPr>
        <w:t>) a. John compared the students and the teachers.</w:t>
      </w: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1D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compared the students and teachers. </w:t>
      </w:r>
    </w:p>
    <w:p w:rsidR="001D6312" w:rsidRDefault="001D6312" w:rsidP="001D6312">
      <w:pPr>
        <w:spacing w:after="0" w:line="360" w:lineRule="auto"/>
        <w:rPr>
          <w:rFonts w:ascii="Times New Roman" w:hAnsi="Times New Roman" w:cs="Times New Roman"/>
          <w:sz w:val="24"/>
          <w:szCs w:val="24"/>
          <w:lang w:val="en-US"/>
        </w:rPr>
      </w:pPr>
    </w:p>
    <w:p w:rsidR="008B1C30" w:rsidRDefault="001D631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information content of the NP complement in (</w:t>
      </w:r>
      <w:r w:rsidR="008B1C30">
        <w:rPr>
          <w:rFonts w:ascii="Times New Roman" w:hAnsi="Times New Roman" w:cs="Times New Roman"/>
          <w:sz w:val="24"/>
          <w:szCs w:val="24"/>
          <w:lang w:val="en-US"/>
        </w:rPr>
        <w:t>2</w:t>
      </w:r>
      <w:r>
        <w:rPr>
          <w:rFonts w:ascii="Times New Roman" w:hAnsi="Times New Roman" w:cs="Times New Roman"/>
          <w:sz w:val="24"/>
          <w:szCs w:val="24"/>
          <w:lang w:val="en-US"/>
        </w:rPr>
        <w:t xml:space="preserve">a) and </w:t>
      </w:r>
      <w:r w:rsidR="008B1C30">
        <w:rPr>
          <w:rFonts w:ascii="Times New Roman" w:hAnsi="Times New Roman" w:cs="Times New Roman"/>
          <w:sz w:val="24"/>
          <w:szCs w:val="24"/>
          <w:lang w:val="en-US"/>
        </w:rPr>
        <w:t>(2</w:t>
      </w:r>
      <w:r>
        <w:rPr>
          <w:rFonts w:ascii="Times New Roman" w:hAnsi="Times New Roman" w:cs="Times New Roman"/>
          <w:sz w:val="24"/>
          <w:szCs w:val="24"/>
          <w:lang w:val="en-US"/>
        </w:rPr>
        <w:t>b) is the same. Yet only (</w:t>
      </w:r>
      <w:r w:rsidR="008B1C30">
        <w:rPr>
          <w:rFonts w:ascii="Times New Roman" w:hAnsi="Times New Roman" w:cs="Times New Roman"/>
          <w:sz w:val="24"/>
          <w:szCs w:val="24"/>
          <w:lang w:val="en-US"/>
        </w:rPr>
        <w:t>2b) allows for a reading</w:t>
      </w:r>
      <w:r>
        <w:rPr>
          <w:rFonts w:ascii="Times New Roman" w:hAnsi="Times New Roman" w:cs="Times New Roman"/>
          <w:sz w:val="24"/>
          <w:szCs w:val="24"/>
          <w:lang w:val="en-US"/>
        </w:rPr>
        <w:t xml:space="preserve"> on which part of the students and part of the teachers form relevant subpluralities. </w:t>
      </w:r>
      <w:r w:rsidR="008B1C30">
        <w:rPr>
          <w:rFonts w:ascii="Times New Roman" w:hAnsi="Times New Roman" w:cs="Times New Roman"/>
          <w:sz w:val="24"/>
          <w:szCs w:val="24"/>
          <w:lang w:val="en-US"/>
        </w:rPr>
        <w:t>This means</w:t>
      </w:r>
      <w:r>
        <w:rPr>
          <w:rFonts w:ascii="Times New Roman" w:hAnsi="Times New Roman" w:cs="Times New Roman"/>
          <w:sz w:val="24"/>
          <w:szCs w:val="24"/>
          <w:lang w:val="en-US"/>
        </w:rPr>
        <w:t xml:space="preserve"> </w:t>
      </w:r>
      <w:r w:rsidR="00AE43C8">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what influences a configuration may not be so much descriptive information </w:t>
      </w:r>
      <w:r w:rsidR="001A0001">
        <w:rPr>
          <w:rFonts w:ascii="Times New Roman" w:hAnsi="Times New Roman" w:cs="Times New Roman"/>
          <w:sz w:val="24"/>
          <w:szCs w:val="24"/>
          <w:lang w:val="en-US"/>
        </w:rPr>
        <w:t>constitutive of integrated wholes</w:t>
      </w:r>
      <w:r>
        <w:rPr>
          <w:rFonts w:ascii="Times New Roman" w:hAnsi="Times New Roman" w:cs="Times New Roman"/>
          <w:sz w:val="24"/>
          <w:szCs w:val="24"/>
          <w:lang w:val="en-US"/>
        </w:rPr>
        <w:t xml:space="preserve">, but </w:t>
      </w:r>
      <w:r w:rsidR="001A0001">
        <w:rPr>
          <w:rFonts w:ascii="Times New Roman" w:hAnsi="Times New Roman" w:cs="Times New Roman"/>
          <w:sz w:val="24"/>
          <w:szCs w:val="24"/>
          <w:lang w:val="en-US"/>
        </w:rPr>
        <w:t xml:space="preserve">properties such as </w:t>
      </w:r>
      <w:r>
        <w:rPr>
          <w:rFonts w:ascii="Times New Roman" w:hAnsi="Times New Roman" w:cs="Times New Roman"/>
          <w:sz w:val="24"/>
          <w:szCs w:val="24"/>
          <w:lang w:val="en-US"/>
        </w:rPr>
        <w:t xml:space="preserve">being </w:t>
      </w:r>
      <w:r w:rsidR="00B71DAA">
        <w:rPr>
          <w:rFonts w:ascii="Times New Roman" w:hAnsi="Times New Roman" w:cs="Times New Roman"/>
          <w:sz w:val="24"/>
          <w:szCs w:val="24"/>
          <w:lang w:val="en-US"/>
        </w:rPr>
        <w:t>a semantic</w:t>
      </w:r>
      <w:r>
        <w:rPr>
          <w:rFonts w:ascii="Times New Roman" w:hAnsi="Times New Roman" w:cs="Times New Roman"/>
          <w:sz w:val="24"/>
          <w:szCs w:val="24"/>
          <w:lang w:val="en-US"/>
        </w:rPr>
        <w:t xml:space="preserve"> value of </w:t>
      </w:r>
      <w:r w:rsidR="00B71DAA">
        <w:rPr>
          <w:rFonts w:ascii="Times New Roman" w:hAnsi="Times New Roman" w:cs="Times New Roman"/>
          <w:sz w:val="24"/>
          <w:szCs w:val="24"/>
          <w:lang w:val="en-US"/>
        </w:rPr>
        <w:t>the same</w:t>
      </w:r>
      <w:r>
        <w:rPr>
          <w:rFonts w:ascii="Times New Roman" w:hAnsi="Times New Roman" w:cs="Times New Roman"/>
          <w:sz w:val="24"/>
          <w:szCs w:val="24"/>
          <w:lang w:val="en-US"/>
        </w:rPr>
        <w:t xml:space="preserve"> definite N</w:t>
      </w:r>
      <w:r w:rsidR="00D923CF">
        <w:rPr>
          <w:rFonts w:ascii="Times New Roman" w:hAnsi="Times New Roman" w:cs="Times New Roman"/>
          <w:sz w:val="24"/>
          <w:szCs w:val="24"/>
          <w:lang w:val="en-US"/>
        </w:rPr>
        <w:t>P</w:t>
      </w:r>
      <w:r w:rsidR="00AE43C8">
        <w:rPr>
          <w:rFonts w:ascii="Times New Roman" w:hAnsi="Times New Roman" w:cs="Times New Roman"/>
          <w:sz w:val="24"/>
          <w:szCs w:val="24"/>
          <w:lang w:val="en-US"/>
        </w:rPr>
        <w:t xml:space="preserve"> (Moltmann 2017).</w:t>
      </w:r>
    </w:p>
    <w:p w:rsidR="000D555E" w:rsidRDefault="000D555E" w:rsidP="0007323A">
      <w:pPr>
        <w:spacing w:after="0" w:line="360" w:lineRule="auto"/>
        <w:rPr>
          <w:rFonts w:ascii="Times New Roman" w:hAnsi="Times New Roman" w:cs="Times New Roman"/>
          <w:sz w:val="24"/>
          <w:szCs w:val="24"/>
          <w:lang w:val="en-US"/>
        </w:rPr>
      </w:pPr>
    </w:p>
    <w:p w:rsidR="008B7C90" w:rsidRDefault="008B7C90" w:rsidP="008B7C90">
      <w:pPr>
        <w:spacing w:after="0" w:line="360" w:lineRule="auto"/>
        <w:rPr>
          <w:rFonts w:ascii="Times New Roman" w:eastAsia="Times New Roman" w:hAnsi="Times New Roman" w:cs="Times New Roman"/>
          <w:b/>
          <w:sz w:val="24"/>
          <w:szCs w:val="24"/>
          <w:lang w:val="en-US" w:eastAsia="en-GB"/>
        </w:rPr>
      </w:pPr>
      <w:r w:rsidRPr="00133A6E">
        <w:rPr>
          <w:rFonts w:ascii="Times New Roman" w:eastAsia="Times New Roman" w:hAnsi="Times New Roman" w:cs="Times New Roman"/>
          <w:b/>
          <w:sz w:val="24"/>
          <w:szCs w:val="24"/>
          <w:lang w:val="en-US" w:eastAsia="en-GB"/>
        </w:rPr>
        <w:t xml:space="preserve">References </w:t>
      </w:r>
    </w:p>
    <w:p w:rsidR="0031619F" w:rsidRPr="00133A6E" w:rsidRDefault="0031619F" w:rsidP="008B7C90">
      <w:pPr>
        <w:spacing w:after="0" w:line="360" w:lineRule="auto"/>
        <w:rPr>
          <w:rFonts w:ascii="Times New Roman" w:eastAsia="Times New Roman" w:hAnsi="Times New Roman" w:cs="Times New Roman"/>
          <w:b/>
          <w:sz w:val="24"/>
          <w:szCs w:val="24"/>
          <w:lang w:val="en-US" w:eastAsia="en-GB"/>
        </w:rPr>
      </w:pPr>
    </w:p>
    <w:p w:rsidR="0031619F" w:rsidRPr="00AA3E81" w:rsidRDefault="0031619F" w:rsidP="0031619F">
      <w:pPr>
        <w:spacing w:after="0" w:line="360" w:lineRule="auto"/>
        <w:rPr>
          <w:rFonts w:ascii="Times New Roman" w:eastAsia="Calibri" w:hAnsi="Times New Roman" w:cs="Times New Roman"/>
          <w:sz w:val="24"/>
          <w:szCs w:val="24"/>
          <w:lang w:val="en-US"/>
        </w:rPr>
      </w:pPr>
      <w:r w:rsidRPr="00AA3E81">
        <w:rPr>
          <w:rFonts w:ascii="Times New Roman" w:eastAsia="Calibri" w:hAnsi="Times New Roman" w:cs="Times New Roman"/>
          <w:sz w:val="24"/>
          <w:szCs w:val="24"/>
          <w:lang w:val="en-US"/>
        </w:rPr>
        <w:t xml:space="preserve">Borer, H. (2005): </w:t>
      </w:r>
      <w:r w:rsidRPr="00AA3E81">
        <w:rPr>
          <w:rFonts w:ascii="Times New Roman" w:eastAsia="Calibri" w:hAnsi="Times New Roman" w:cs="Times New Roman"/>
          <w:i/>
          <w:sz w:val="24"/>
          <w:szCs w:val="24"/>
          <w:lang w:val="en-US"/>
        </w:rPr>
        <w:t>Structuring Sense. Volume I. In Name only</w:t>
      </w:r>
      <w:r w:rsidRPr="00AA3E81">
        <w:rPr>
          <w:rFonts w:ascii="Times New Roman" w:eastAsia="Calibri" w:hAnsi="Times New Roman" w:cs="Times New Roman"/>
          <w:sz w:val="24"/>
          <w:szCs w:val="24"/>
          <w:lang w:val="en-US"/>
        </w:rPr>
        <w:t>. Oxford UP, Oxford.</w:t>
      </w:r>
    </w:p>
    <w:p w:rsidR="0031619F" w:rsidRDefault="0031619F" w:rsidP="0031619F">
      <w:pPr>
        <w:spacing w:after="0" w:line="360" w:lineRule="auto"/>
        <w:rPr>
          <w:rFonts w:ascii="Times New Roman" w:hAnsi="Times New Roman"/>
          <w:i/>
          <w:sz w:val="24"/>
          <w:szCs w:val="24"/>
          <w:lang w:val="en-US"/>
        </w:rPr>
      </w:pPr>
      <w:r w:rsidRPr="00E17FE2">
        <w:rPr>
          <w:rFonts w:ascii="Times New Roman" w:hAnsi="Times New Roman"/>
          <w:sz w:val="24"/>
          <w:szCs w:val="24"/>
          <w:lang w:val="en-US"/>
        </w:rPr>
        <w:t>Carrara, M. / A. Arapinis / F. Moltmann (eds.) (</w:t>
      </w:r>
      <w:r>
        <w:rPr>
          <w:rFonts w:ascii="Times New Roman" w:hAnsi="Times New Roman"/>
          <w:sz w:val="24"/>
          <w:szCs w:val="24"/>
          <w:lang w:val="en-US"/>
        </w:rPr>
        <w:t>2017</w:t>
      </w:r>
      <w:r w:rsidRPr="00E17FE2">
        <w:rPr>
          <w:rFonts w:ascii="Times New Roman" w:hAnsi="Times New Roman"/>
          <w:sz w:val="24"/>
          <w:szCs w:val="24"/>
          <w:lang w:val="en-US"/>
        </w:rPr>
        <w:t xml:space="preserve">): </w:t>
      </w:r>
      <w:r w:rsidRPr="00E17FE2">
        <w:rPr>
          <w:rFonts w:ascii="Times New Roman" w:hAnsi="Times New Roman"/>
          <w:i/>
          <w:sz w:val="24"/>
          <w:szCs w:val="24"/>
          <w:lang w:val="en-US"/>
        </w:rPr>
        <w:t xml:space="preserve">Unity and Plurality. Logic, </w:t>
      </w:r>
    </w:p>
    <w:p w:rsidR="0031619F" w:rsidRDefault="0031619F" w:rsidP="0031619F">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Pr="00E17FE2">
        <w:rPr>
          <w:rFonts w:ascii="Times New Roman" w:hAnsi="Times New Roman"/>
          <w:i/>
          <w:sz w:val="24"/>
          <w:szCs w:val="24"/>
          <w:lang w:val="en-US"/>
        </w:rPr>
        <w:t xml:space="preserve">Philosophy, and Semantics. </w:t>
      </w:r>
      <w:r w:rsidRPr="00E17FE2">
        <w:rPr>
          <w:rFonts w:ascii="Times New Roman" w:hAnsi="Times New Roman"/>
          <w:sz w:val="24"/>
          <w:szCs w:val="24"/>
          <w:lang w:val="en-US"/>
        </w:rPr>
        <w:t>Oxford University Press, Oxford.</w:t>
      </w:r>
    </w:p>
    <w:p w:rsidR="0031619F" w:rsidRPr="00E17FE2" w:rsidRDefault="0031619F" w:rsidP="0031619F">
      <w:pPr>
        <w:spacing w:after="0" w:line="360" w:lineRule="auto"/>
        <w:rPr>
          <w:rFonts w:ascii="Times New Roman" w:hAnsi="Times New Roman"/>
          <w:i/>
          <w:sz w:val="24"/>
          <w:szCs w:val="24"/>
          <w:lang w:val="en-US"/>
        </w:rPr>
      </w:pPr>
      <w:r w:rsidRPr="00E17FE2">
        <w:rPr>
          <w:rFonts w:ascii="Times New Roman" w:hAnsi="Times New Roman"/>
          <w:sz w:val="24"/>
          <w:szCs w:val="24"/>
          <w:lang w:val="en-US"/>
        </w:rPr>
        <w:t>Champollion, L</w:t>
      </w:r>
      <w:r>
        <w:rPr>
          <w:rFonts w:ascii="Times New Roman" w:hAnsi="Times New Roman"/>
          <w:sz w:val="24"/>
          <w:szCs w:val="24"/>
          <w:lang w:val="en-US"/>
        </w:rPr>
        <w:t xml:space="preserve">. (2017): </w:t>
      </w:r>
      <w:r w:rsidRPr="00FE5DCD">
        <w:rPr>
          <w:rFonts w:ascii="Times New Roman" w:hAnsi="Times New Roman"/>
          <w:i/>
          <w:sz w:val="24"/>
          <w:szCs w:val="24"/>
          <w:lang w:val="en-US"/>
        </w:rPr>
        <w:t>Parts of a Whole</w:t>
      </w:r>
      <w:r>
        <w:rPr>
          <w:rFonts w:ascii="Times New Roman" w:hAnsi="Times New Roman"/>
          <w:sz w:val="24"/>
          <w:szCs w:val="24"/>
          <w:lang w:val="en-US"/>
        </w:rPr>
        <w:t>. Oxford University Press, Oxford.</w:t>
      </w:r>
    </w:p>
    <w:p w:rsidR="0031619F" w:rsidRPr="00E17FE2" w:rsidRDefault="0031619F" w:rsidP="0031619F">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Champollion, L. / </w:t>
      </w:r>
      <w:r w:rsidR="00337845">
        <w:rPr>
          <w:rFonts w:ascii="Times New Roman" w:hAnsi="Times New Roman"/>
          <w:sz w:val="24"/>
          <w:szCs w:val="24"/>
          <w:lang w:val="en-US"/>
        </w:rPr>
        <w:t xml:space="preserve">M. </w:t>
      </w:r>
      <w:r w:rsidRPr="00E17FE2">
        <w:rPr>
          <w:rFonts w:ascii="Times New Roman" w:hAnsi="Times New Roman"/>
          <w:sz w:val="24"/>
          <w:szCs w:val="24"/>
          <w:lang w:val="en-US"/>
        </w:rPr>
        <w:t>Krifka (</w:t>
      </w:r>
      <w:r>
        <w:rPr>
          <w:rFonts w:ascii="Times New Roman" w:hAnsi="Times New Roman"/>
          <w:sz w:val="24"/>
          <w:szCs w:val="24"/>
          <w:lang w:val="en-US"/>
        </w:rPr>
        <w:t>2017</w:t>
      </w:r>
      <w:r w:rsidRPr="00E17FE2">
        <w:rPr>
          <w:rFonts w:ascii="Times New Roman" w:hAnsi="Times New Roman"/>
          <w:sz w:val="24"/>
          <w:szCs w:val="24"/>
          <w:lang w:val="en-US"/>
        </w:rPr>
        <w:t>):</w:t>
      </w:r>
      <w:r w:rsidRPr="00E17FE2">
        <w:rPr>
          <w:rFonts w:ascii="Times New Roman" w:hAnsi="Times New Roman"/>
          <w:i/>
          <w:sz w:val="24"/>
          <w:szCs w:val="24"/>
          <w:lang w:val="en-US"/>
        </w:rPr>
        <w:t xml:space="preserve"> Mereology</w:t>
      </w:r>
      <w:r w:rsidRPr="00E17FE2">
        <w:rPr>
          <w:rFonts w:ascii="Times New Roman" w:hAnsi="Times New Roman"/>
          <w:sz w:val="24"/>
          <w:szCs w:val="24"/>
          <w:lang w:val="en-US"/>
        </w:rPr>
        <w:t>. In P. Dekker</w:t>
      </w:r>
      <w:r>
        <w:rPr>
          <w:rFonts w:ascii="Times New Roman" w:hAnsi="Times New Roman"/>
          <w:sz w:val="24"/>
          <w:szCs w:val="24"/>
          <w:lang w:val="en-US"/>
        </w:rPr>
        <w:t xml:space="preserve"> /</w:t>
      </w:r>
      <w:r w:rsidRPr="00E17FE2">
        <w:rPr>
          <w:rFonts w:ascii="Times New Roman" w:hAnsi="Times New Roman"/>
          <w:sz w:val="24"/>
          <w:szCs w:val="24"/>
          <w:lang w:val="en-US"/>
        </w:rPr>
        <w:t xml:space="preserve"> M. Aloni (eds): </w:t>
      </w:r>
    </w:p>
    <w:p w:rsidR="008B7C90" w:rsidRPr="0031619F" w:rsidRDefault="0031619F" w:rsidP="008B7C90">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     </w:t>
      </w:r>
      <w:r w:rsidRPr="00E17FE2">
        <w:rPr>
          <w:rFonts w:ascii="Times New Roman" w:hAnsi="Times New Roman"/>
          <w:i/>
          <w:sz w:val="24"/>
          <w:szCs w:val="24"/>
          <w:lang w:val="en-US"/>
        </w:rPr>
        <w:t>Cambridge Handbook of Semantics</w:t>
      </w:r>
      <w:r w:rsidRPr="00E17FE2">
        <w:rPr>
          <w:rFonts w:ascii="Times New Roman" w:hAnsi="Times New Roman"/>
          <w:sz w:val="24"/>
          <w:szCs w:val="24"/>
          <w:lang w:val="en-US"/>
        </w:rPr>
        <w:t>. Cambridge University Press</w:t>
      </w:r>
      <w:r>
        <w:rPr>
          <w:rFonts w:ascii="Times New Roman" w:hAnsi="Times New Roman"/>
          <w:sz w:val="24"/>
          <w:szCs w:val="24"/>
          <w:lang w:val="en-US"/>
        </w:rPr>
        <w:t>, Cambridge</w:t>
      </w:r>
      <w:r w:rsidRPr="00E17FE2">
        <w:rPr>
          <w:rFonts w:ascii="Times New Roman" w:hAnsi="Times New Roman"/>
          <w:sz w:val="24"/>
          <w:szCs w:val="24"/>
          <w:lang w:val="en-US"/>
        </w:rPr>
        <w:t>.</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Chao, W. / </w:t>
      </w:r>
      <w:r w:rsidR="00337845">
        <w:rPr>
          <w:rFonts w:ascii="Times New Roman" w:eastAsia="Times New Roman" w:hAnsi="Times New Roman" w:cs="Times New Roman"/>
          <w:sz w:val="24"/>
          <w:szCs w:val="24"/>
          <w:lang w:val="en-US" w:eastAsia="en-GB"/>
        </w:rPr>
        <w:t>E. Bach</w:t>
      </w:r>
      <w:r w:rsidRPr="00133A6E">
        <w:rPr>
          <w:rFonts w:ascii="Times New Roman" w:eastAsia="Times New Roman" w:hAnsi="Times New Roman" w:cs="Times New Roman"/>
          <w:sz w:val="24"/>
          <w:szCs w:val="24"/>
          <w:lang w:val="en-US" w:eastAsia="en-GB"/>
        </w:rPr>
        <w:t xml:space="preserve"> (2012): 'The Metaphysics of Natural Language(s)’. In Kempson et al.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 xml:space="preserve">(eds.): </w:t>
      </w:r>
      <w:r w:rsidRPr="00133A6E">
        <w:rPr>
          <w:rFonts w:ascii="Times New Roman" w:eastAsia="Times New Roman" w:hAnsi="Times New Roman" w:cs="Times New Roman"/>
          <w:i/>
          <w:iCs/>
          <w:sz w:val="24"/>
          <w:szCs w:val="24"/>
          <w:lang w:val="en-US" w:eastAsia="en-GB"/>
        </w:rPr>
        <w:t>Philosophy of Linguistics, 14.</w:t>
      </w:r>
      <w:r w:rsidRPr="00133A6E">
        <w:rPr>
          <w:rFonts w:ascii="Times New Roman" w:eastAsia="Times New Roman" w:hAnsi="Times New Roman" w:cs="Times New Roman"/>
          <w:sz w:val="24"/>
          <w:szCs w:val="24"/>
          <w:lang w:val="en-US" w:eastAsia="en-GB"/>
        </w:rPr>
        <w:t xml:space="preserve"> North Holland, Elsevier, Amsterdam, 175-196. </w:t>
      </w:r>
    </w:p>
    <w:p w:rsidR="008F531B" w:rsidRDefault="008F531B"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Chierchia, G. (1998): ’</w:t>
      </w:r>
      <w:r w:rsidRPr="0078282B">
        <w:rPr>
          <w:rFonts w:ascii="Times" w:hAnsi="Times" w:cs="Times"/>
          <w:sz w:val="24"/>
          <w:szCs w:val="24"/>
          <w:lang w:val="en-US"/>
        </w:rPr>
        <w:t>Plurality of mass nouns and the notion of ‘semantic parameter’</w:t>
      </w:r>
      <w:r>
        <w:rPr>
          <w:rFonts w:ascii="Times" w:hAnsi="Times" w:cs="Times"/>
          <w:sz w:val="24"/>
          <w:szCs w:val="24"/>
          <w:lang w:val="en-US"/>
        </w:rPr>
        <w:t>’</w:t>
      </w:r>
      <w:r w:rsidRPr="0078282B">
        <w:rPr>
          <w:rFonts w:ascii="Times" w:hAnsi="Times" w:cs="Times"/>
          <w:sz w:val="24"/>
          <w:szCs w:val="24"/>
          <w:lang w:val="en-US"/>
        </w:rPr>
        <w:t xml:space="preserve">. In S. </w:t>
      </w:r>
    </w:p>
    <w:p w:rsidR="008F531B" w:rsidRPr="008F531B" w:rsidRDefault="008F531B"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Rothstein (ed.):</w:t>
      </w:r>
      <w:r w:rsidRPr="0078282B">
        <w:rPr>
          <w:rFonts w:ascii="Times" w:hAnsi="Times" w:cs="Times"/>
          <w:sz w:val="24"/>
          <w:szCs w:val="24"/>
          <w:lang w:val="en-US"/>
        </w:rPr>
        <w:t xml:space="preserve"> </w:t>
      </w:r>
      <w:r w:rsidRPr="001B64B4">
        <w:rPr>
          <w:rFonts w:ascii="Times" w:hAnsi="Times" w:cs="Times"/>
          <w:i/>
          <w:sz w:val="24"/>
          <w:szCs w:val="24"/>
          <w:lang w:val="en-US"/>
        </w:rPr>
        <w:t>Events and Grammar</w:t>
      </w:r>
      <w:r w:rsidRPr="0078282B">
        <w:rPr>
          <w:rFonts w:ascii="Times" w:hAnsi="Times" w:cs="Times"/>
          <w:sz w:val="24"/>
          <w:szCs w:val="24"/>
          <w:lang w:val="en-US"/>
        </w:rPr>
        <w:t xml:space="preserve">, </w:t>
      </w:r>
      <w:r>
        <w:rPr>
          <w:rFonts w:ascii="Times" w:hAnsi="Times" w:cs="Times"/>
          <w:sz w:val="24"/>
          <w:szCs w:val="24"/>
          <w:lang w:val="en-US"/>
        </w:rPr>
        <w:t>Kluwer, Dordrecht,</w:t>
      </w:r>
      <w:r w:rsidRPr="0078282B">
        <w:rPr>
          <w:rFonts w:ascii="Times" w:hAnsi="Times" w:cs="Times"/>
          <w:sz w:val="24"/>
          <w:szCs w:val="24"/>
          <w:lang w:val="en-US"/>
        </w:rPr>
        <w:t xml:space="preserve"> 53–103. </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Chomsky, N. (1986): </w:t>
      </w:r>
      <w:r w:rsidRPr="00133A6E">
        <w:rPr>
          <w:rFonts w:ascii="Times New Roman" w:eastAsia="Times New Roman" w:hAnsi="Times New Roman" w:cs="Times New Roman"/>
          <w:i/>
          <w:sz w:val="24"/>
          <w:szCs w:val="24"/>
          <w:lang w:val="en-US" w:eastAsia="en-GB"/>
        </w:rPr>
        <w:t>Knowledge of Language. Its Nature, Origin, and Use</w:t>
      </w:r>
      <w:r w:rsidRPr="00133A6E">
        <w:rPr>
          <w:rFonts w:ascii="Times New Roman" w:eastAsia="Times New Roman" w:hAnsi="Times New Roman" w:cs="Times New Roman"/>
          <w:sz w:val="24"/>
          <w:szCs w:val="24"/>
          <w:lang w:val="en-US" w:eastAsia="en-GB"/>
        </w:rPr>
        <w:t xml:space="preserve">. Praeger, Westport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(Ct) and London.</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(1998): </w:t>
      </w:r>
      <w:r w:rsidRPr="00133A6E">
        <w:rPr>
          <w:rFonts w:ascii="Times New Roman" w:eastAsia="Times New Roman" w:hAnsi="Times New Roman" w:cs="Times New Roman"/>
          <w:i/>
          <w:sz w:val="24"/>
          <w:szCs w:val="24"/>
          <w:lang w:val="en-US" w:eastAsia="en-GB"/>
        </w:rPr>
        <w:t>New Horizons in the Study of Language and Mind</w:t>
      </w:r>
      <w:r w:rsidRPr="00133A6E">
        <w:rPr>
          <w:rFonts w:ascii="Times New Roman" w:eastAsia="Times New Roman" w:hAnsi="Times New Roman" w:cs="Times New Roman"/>
          <w:sz w:val="24"/>
          <w:szCs w:val="24"/>
          <w:lang w:val="en-US" w:eastAsia="en-GB"/>
        </w:rPr>
        <w:t xml:space="preserve">. Cambridge UP,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Cambridge.</w:t>
      </w:r>
    </w:p>
    <w:p w:rsidR="008B7C90" w:rsidRDefault="008B7C90" w:rsidP="008B7C90">
      <w:pPr>
        <w:spacing w:after="0" w:line="360" w:lineRule="auto"/>
        <w:rPr>
          <w:rFonts w:ascii="Times New Roman" w:eastAsia="Times New Roman" w:hAnsi="Times New Roman" w:cs="Times New Roman"/>
          <w:sz w:val="24"/>
          <w:szCs w:val="24"/>
          <w:lang w:val="it-IT" w:eastAsia="en-GB"/>
        </w:rPr>
      </w:pPr>
      <w:r w:rsidRPr="00133A6E">
        <w:rPr>
          <w:rFonts w:ascii="Times New Roman" w:eastAsia="Times New Roman" w:hAnsi="Times New Roman" w:cs="Times New Roman"/>
          <w:sz w:val="24"/>
          <w:szCs w:val="24"/>
          <w:lang w:val="en-US" w:eastAsia="en-GB"/>
        </w:rPr>
        <w:t xml:space="preserve">--------------- (2013): ‘Notes on Denotation and Denoting’. </w:t>
      </w:r>
      <w:r w:rsidRPr="00133A6E">
        <w:rPr>
          <w:rFonts w:ascii="Times New Roman" w:eastAsia="Times New Roman" w:hAnsi="Times New Roman" w:cs="Times New Roman"/>
          <w:sz w:val="24"/>
          <w:szCs w:val="24"/>
          <w:lang w:val="it-IT" w:eastAsia="en-GB"/>
        </w:rPr>
        <w:t xml:space="preserve">In In I. Caponigro / C. Cecchetto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it-IT" w:eastAsia="en-GB"/>
        </w:rPr>
        <w:t xml:space="preserve">    </w:t>
      </w:r>
      <w:r w:rsidRPr="00133A6E">
        <w:rPr>
          <w:rFonts w:ascii="Times New Roman" w:eastAsia="Times New Roman" w:hAnsi="Times New Roman" w:cs="Times New Roman"/>
          <w:sz w:val="24"/>
          <w:szCs w:val="24"/>
          <w:lang w:val="it-IT" w:eastAsia="en-GB"/>
        </w:rPr>
        <w:t xml:space="preserve">(eds.): </w:t>
      </w:r>
      <w:r w:rsidRPr="00133A6E">
        <w:rPr>
          <w:rFonts w:ascii="Times New Roman" w:eastAsia="Times New Roman" w:hAnsi="Times New Roman" w:cs="Times New Roman"/>
          <w:i/>
          <w:iCs/>
          <w:sz w:val="24"/>
          <w:szCs w:val="24"/>
          <w:lang w:val="it-IT" w:eastAsia="en-GB"/>
        </w:rPr>
        <w:t xml:space="preserve">From </w:t>
      </w:r>
      <w:r w:rsidRPr="00133A6E">
        <w:rPr>
          <w:rFonts w:ascii="Times New Roman" w:eastAsia="Times New Roman" w:hAnsi="Times New Roman" w:cs="Times New Roman"/>
          <w:i/>
          <w:iCs/>
          <w:sz w:val="24"/>
          <w:szCs w:val="24"/>
          <w:lang w:val="en-US" w:eastAsia="en-GB"/>
        </w:rPr>
        <w:t>Grammar to Meaning: The Spontaneous Logicality of Language</w:t>
      </w:r>
      <w:r w:rsidRPr="00133A6E">
        <w:rPr>
          <w:rFonts w:ascii="Times New Roman" w:eastAsia="Times New Roman" w:hAnsi="Times New Roman" w:cs="Times New Roman"/>
          <w:sz w:val="24"/>
          <w:szCs w:val="24"/>
          <w:lang w:val="en-US" w:eastAsia="en-GB"/>
        </w:rPr>
        <w:t xml:space="preserve">. Cambridge </w:t>
      </w:r>
    </w:p>
    <w:p w:rsidR="008B7C90" w:rsidRPr="00CE651A" w:rsidRDefault="008B7C90" w:rsidP="008B7C9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 xml:space="preserve">University Press, </w:t>
      </w:r>
      <w:r w:rsidRPr="00133A6E">
        <w:rPr>
          <w:rFonts w:ascii="Times New Roman" w:eastAsia="Times New Roman" w:hAnsi="Times New Roman" w:cs="Times New Roman"/>
          <w:sz w:val="24"/>
          <w:szCs w:val="24"/>
          <w:lang w:val="en-US" w:eastAsia="fr-FR"/>
        </w:rPr>
        <w:t>Cambridge.</w:t>
      </w:r>
    </w:p>
    <w:p w:rsidR="008B7C90" w:rsidRDefault="008B7C90" w:rsidP="008B7C90">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8B7C90" w:rsidRDefault="008B7C90" w:rsidP="008B7C90">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sidRPr="00D67B76">
        <w:rPr>
          <w:rFonts w:ascii="Times New Roman" w:hAnsi="Times New Roman" w:cs="Times New Roman"/>
          <w:sz w:val="24"/>
          <w:szCs w:val="24"/>
          <w:lang w:val="en-US"/>
        </w:rPr>
        <w:t xml:space="preserve">. Pittsburgh UP, Pittsburgh, 81–95. </w:t>
      </w:r>
    </w:p>
    <w:p w:rsidR="008F531B"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sidRPr="00413868">
        <w:rPr>
          <w:rFonts w:ascii="Times New Roman" w:hAnsi="Times New Roman" w:cs="Times New Roman"/>
          <w:color w:val="333333"/>
          <w:sz w:val="24"/>
          <w:szCs w:val="24"/>
          <w:lang w:val="en-US"/>
        </w:rPr>
        <w:t>Doetjes J.S. (2012)</w:t>
      </w:r>
      <w:r>
        <w:rPr>
          <w:rFonts w:ascii="Times New Roman" w:hAnsi="Times New Roman" w:cs="Times New Roman"/>
          <w:color w:val="333333"/>
          <w:sz w:val="24"/>
          <w:szCs w:val="24"/>
          <w:lang w:val="en-US"/>
        </w:rPr>
        <w:t>: ‘</w:t>
      </w:r>
      <w:r w:rsidRPr="00413868">
        <w:rPr>
          <w:rFonts w:ascii="Times New Roman" w:hAnsi="Times New Roman" w:cs="Times New Roman"/>
          <w:color w:val="333333"/>
          <w:sz w:val="24"/>
          <w:szCs w:val="24"/>
          <w:lang w:val="en-US"/>
        </w:rPr>
        <w:t>Count/mass distinctions across languages</w:t>
      </w:r>
      <w:r>
        <w:rPr>
          <w:rFonts w:ascii="Times New Roman" w:hAnsi="Times New Roman" w:cs="Times New Roman"/>
          <w:color w:val="333333"/>
          <w:sz w:val="24"/>
          <w:szCs w:val="24"/>
          <w:lang w:val="en-US"/>
        </w:rPr>
        <w:t>’. In</w:t>
      </w:r>
      <w:r w:rsidRPr="00413868">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 xml:space="preserve">C. </w:t>
      </w:r>
      <w:r w:rsidRPr="00413868">
        <w:rPr>
          <w:rFonts w:ascii="Times New Roman" w:hAnsi="Times New Roman" w:cs="Times New Roman"/>
          <w:color w:val="333333"/>
          <w:sz w:val="24"/>
          <w:szCs w:val="24"/>
          <w:lang w:val="en-US"/>
        </w:rPr>
        <w:t xml:space="preserve">Maienborn </w:t>
      </w:r>
      <w:r>
        <w:rPr>
          <w:rFonts w:ascii="Times New Roman" w:hAnsi="Times New Roman" w:cs="Times New Roman"/>
          <w:color w:val="333333"/>
          <w:sz w:val="24"/>
          <w:szCs w:val="24"/>
          <w:lang w:val="en-US"/>
        </w:rPr>
        <w:t xml:space="preserve">/ K. v.  </w:t>
      </w:r>
    </w:p>
    <w:p w:rsidR="008F531B" w:rsidRPr="001B64B4"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      Heusinger P. Portner (e</w:t>
      </w:r>
      <w:r w:rsidRPr="00413868">
        <w:rPr>
          <w:rFonts w:ascii="Times New Roman" w:hAnsi="Times New Roman" w:cs="Times New Roman"/>
          <w:color w:val="333333"/>
          <w:sz w:val="24"/>
          <w:szCs w:val="24"/>
          <w:lang w:val="en-US"/>
        </w:rPr>
        <w:t>ds.)</w:t>
      </w:r>
      <w:r>
        <w:rPr>
          <w:rFonts w:ascii="Times New Roman" w:hAnsi="Times New Roman" w:cs="Times New Roman"/>
          <w:color w:val="333333"/>
          <w:sz w:val="24"/>
          <w:szCs w:val="24"/>
          <w:lang w:val="en-US"/>
        </w:rPr>
        <w:t>:</w:t>
      </w:r>
      <w:r w:rsidRPr="00413868">
        <w:rPr>
          <w:rFonts w:ascii="Times New Roman" w:hAnsi="Times New Roman" w:cs="Times New Roman"/>
          <w:color w:val="333333"/>
          <w:sz w:val="24"/>
          <w:szCs w:val="24"/>
          <w:lang w:val="en-US"/>
        </w:rPr>
        <w:t xml:space="preserve"> </w:t>
      </w:r>
      <w:r>
        <w:rPr>
          <w:rFonts w:ascii="Times New Roman" w:hAnsi="Times New Roman" w:cs="Times New Roman"/>
          <w:i/>
          <w:iCs/>
          <w:color w:val="333333"/>
          <w:sz w:val="24"/>
          <w:szCs w:val="24"/>
          <w:lang w:val="en-US"/>
        </w:rPr>
        <w:t>Semantics: an International Handbook of Natural L</w:t>
      </w:r>
      <w:r w:rsidRPr="00413868">
        <w:rPr>
          <w:rFonts w:ascii="Times New Roman" w:hAnsi="Times New Roman" w:cs="Times New Roman"/>
          <w:i/>
          <w:iCs/>
          <w:color w:val="333333"/>
          <w:sz w:val="24"/>
          <w:szCs w:val="24"/>
          <w:lang w:val="en-US"/>
        </w:rPr>
        <w:t xml:space="preserve">anguage </w:t>
      </w:r>
    </w:p>
    <w:p w:rsidR="008F531B" w:rsidRPr="008F531B"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i/>
          <w:iCs/>
          <w:color w:val="333333"/>
          <w:sz w:val="24"/>
          <w:szCs w:val="24"/>
          <w:lang w:val="en-US"/>
        </w:rPr>
        <w:t xml:space="preserve">     Meaning, P</w:t>
      </w:r>
      <w:r w:rsidRPr="00413868">
        <w:rPr>
          <w:rFonts w:ascii="Times New Roman" w:hAnsi="Times New Roman" w:cs="Times New Roman"/>
          <w:i/>
          <w:iCs/>
          <w:color w:val="333333"/>
          <w:sz w:val="24"/>
          <w:szCs w:val="24"/>
          <w:lang w:val="en-US"/>
        </w:rPr>
        <w:t>art III.</w:t>
      </w:r>
      <w:r w:rsidRPr="00413868">
        <w:rPr>
          <w:rFonts w:ascii="Times New Roman" w:hAnsi="Times New Roman" w:cs="Times New Roman"/>
          <w:color w:val="333333"/>
          <w:sz w:val="24"/>
          <w:szCs w:val="24"/>
          <w:lang w:val="en-US"/>
        </w:rPr>
        <w:t xml:space="preserve"> Berlin: De Gruyter. 2559-2580.</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Fine, K. </w:t>
      </w:r>
      <w:r w:rsidRPr="00133A6E">
        <w:rPr>
          <w:rFonts w:ascii="Times New Roman" w:hAnsi="Times New Roman" w:cs="Times New Roman"/>
          <w:sz w:val="24"/>
          <w:szCs w:val="24"/>
          <w:lang w:val="en-US"/>
        </w:rPr>
        <w:t xml:space="preserve">(2003): ‘The Non-Identity of a Material Thing and its Matter’, </w:t>
      </w:r>
      <w:r w:rsidRPr="00133A6E">
        <w:rPr>
          <w:rFonts w:ascii="Times New Roman" w:hAnsi="Times New Roman" w:cs="Times New Roman"/>
          <w:i/>
          <w:iCs/>
          <w:sz w:val="24"/>
          <w:szCs w:val="24"/>
          <w:lang w:val="en-US"/>
        </w:rPr>
        <w:t>Mind</w:t>
      </w:r>
      <w:r w:rsidR="009224B3">
        <w:rPr>
          <w:rFonts w:ascii="Times New Roman" w:hAnsi="Times New Roman" w:cs="Times New Roman"/>
          <w:sz w:val="24"/>
          <w:szCs w:val="24"/>
          <w:lang w:val="en-US"/>
        </w:rPr>
        <w:t>, 112,</w:t>
      </w:r>
      <w:r w:rsidRPr="00133A6E">
        <w:rPr>
          <w:rFonts w:ascii="Times New Roman" w:hAnsi="Times New Roman" w:cs="Times New Roman"/>
          <w:sz w:val="24"/>
          <w:szCs w:val="24"/>
          <w:lang w:val="en-US"/>
        </w:rPr>
        <w:t xml:space="preserve"> 195–234.</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w:t>
      </w:r>
      <w:r w:rsidR="00AB4F1B">
        <w:rPr>
          <w:rFonts w:ascii="Times New Roman" w:eastAsia="Times New Roman" w:hAnsi="Times New Roman" w:cs="Times New Roman"/>
          <w:color w:val="000000"/>
          <w:sz w:val="24"/>
          <w:szCs w:val="24"/>
          <w:lang w:val="en-US" w:eastAsia="fr-FR"/>
        </w:rPr>
        <w:t>(2017</w:t>
      </w:r>
      <w:r w:rsidRPr="00133A6E">
        <w:rPr>
          <w:rFonts w:ascii="Times New Roman" w:eastAsia="Times New Roman" w:hAnsi="Times New Roman" w:cs="Times New Roman"/>
          <w:color w:val="000000"/>
          <w:sz w:val="24"/>
          <w:szCs w:val="24"/>
          <w:lang w:val="en-US" w:eastAsia="fr-FR"/>
        </w:rPr>
        <w:t xml:space="preserve">): </w:t>
      </w:r>
      <w:r w:rsidRPr="00133A6E">
        <w:rPr>
          <w:rFonts w:ascii="Times New Roman" w:eastAsia="Times New Roman" w:hAnsi="Times New Roman" w:cs="Times New Roman"/>
          <w:sz w:val="24"/>
          <w:szCs w:val="24"/>
          <w:lang w:val="en-US" w:eastAsia="en-GB"/>
        </w:rPr>
        <w:t xml:space="preserve">‘Naïve Metaphysics’. </w:t>
      </w:r>
      <w:r w:rsidRPr="00133A6E">
        <w:rPr>
          <w:rFonts w:ascii="Times New Roman" w:eastAsia="Times New Roman" w:hAnsi="Times New Roman" w:cs="Times New Roman"/>
          <w:i/>
          <w:sz w:val="24"/>
          <w:szCs w:val="24"/>
          <w:lang w:val="en-US" w:eastAsia="en-GB"/>
        </w:rPr>
        <w:t>Philosophical Issues</w:t>
      </w:r>
      <w:r w:rsidRPr="00133A6E">
        <w:rPr>
          <w:rFonts w:ascii="Times New Roman" w:eastAsia="Times New Roman" w:hAnsi="Times New Roman" w:cs="Times New Roman"/>
          <w:sz w:val="24"/>
          <w:szCs w:val="24"/>
          <w:lang w:val="en-US" w:eastAsia="en-GB"/>
        </w:rPr>
        <w:t xml:space="preserve"> 27, edited by J. Schaffer.</w:t>
      </w:r>
    </w:p>
    <w:p w:rsidR="009224B3" w:rsidRPr="00133A6E" w:rsidRDefault="009224B3" w:rsidP="008B7C90">
      <w:pPr>
        <w:spacing w:after="0" w:line="360" w:lineRule="auto"/>
        <w:rPr>
          <w:rFonts w:ascii="Times New Roman" w:eastAsia="Times New Roman" w:hAnsi="Times New Roman" w:cs="Times New Roman"/>
          <w:sz w:val="24"/>
          <w:szCs w:val="24"/>
          <w:lang w:val="en-US"/>
        </w:rPr>
      </w:pPr>
      <w:r w:rsidRPr="009224B3">
        <w:rPr>
          <w:rFonts w:ascii="Times New Roman" w:eastAsia="Times New Roman" w:hAnsi="Times New Roman" w:cs="Times New Roman"/>
          <w:sz w:val="24"/>
          <w:szCs w:val="24"/>
          <w:lang w:val="en-US"/>
        </w:rPr>
        <w:t>Forbes, G</w:t>
      </w:r>
      <w:r>
        <w:rPr>
          <w:rFonts w:ascii="Times New Roman" w:eastAsia="Times New Roman" w:hAnsi="Times New Roman" w:cs="Times New Roman"/>
          <w:sz w:val="24"/>
          <w:szCs w:val="24"/>
          <w:lang w:val="en-US"/>
        </w:rPr>
        <w:t>. (</w:t>
      </w:r>
      <w:r w:rsidRPr="009224B3">
        <w:rPr>
          <w:rFonts w:ascii="Times New Roman" w:eastAsia="Times New Roman" w:hAnsi="Times New Roman" w:cs="Times New Roman"/>
          <w:sz w:val="24"/>
          <w:szCs w:val="24"/>
          <w:lang w:val="en-US"/>
        </w:rPr>
        <w:t>1999</w:t>
      </w:r>
      <w:r>
        <w:rPr>
          <w:rFonts w:ascii="Times New Roman" w:eastAsia="Times New Roman" w:hAnsi="Times New Roman" w:cs="Times New Roman"/>
          <w:sz w:val="24"/>
          <w:szCs w:val="24"/>
          <w:lang w:val="en-US"/>
        </w:rPr>
        <w:t>): ‘</w:t>
      </w:r>
      <w:r w:rsidRPr="009224B3">
        <w:rPr>
          <w:rFonts w:ascii="Times New Roman" w:eastAsia="Times New Roman" w:hAnsi="Times New Roman" w:cs="Times New Roman"/>
          <w:sz w:val="24"/>
          <w:szCs w:val="24"/>
          <w:lang w:val="en-US"/>
        </w:rPr>
        <w:t xml:space="preserve">Enlightened </w:t>
      </w:r>
      <w:r>
        <w:rPr>
          <w:rFonts w:ascii="Times New Roman" w:eastAsia="Times New Roman" w:hAnsi="Times New Roman" w:cs="Times New Roman"/>
          <w:sz w:val="24"/>
          <w:szCs w:val="24"/>
          <w:lang w:val="en-US"/>
        </w:rPr>
        <w:t>Semantics for Simple Sentences’.</w:t>
      </w:r>
      <w:r w:rsidRPr="009224B3">
        <w:rPr>
          <w:rFonts w:ascii="Times New Roman" w:eastAsia="Times New Roman" w:hAnsi="Times New Roman" w:cs="Times New Roman"/>
          <w:sz w:val="24"/>
          <w:szCs w:val="24"/>
          <w:lang w:val="en-US"/>
        </w:rPr>
        <w:t xml:space="preserve">  </w:t>
      </w:r>
      <w:r w:rsidRPr="009224B3">
        <w:rPr>
          <w:rFonts w:ascii="Times New Roman" w:eastAsia="Times New Roman" w:hAnsi="Times New Roman" w:cs="Times New Roman"/>
          <w:i/>
          <w:sz w:val="24"/>
          <w:szCs w:val="24"/>
          <w:lang w:val="en-US"/>
        </w:rPr>
        <w:t xml:space="preserve">Analysis </w:t>
      </w:r>
      <w:r w:rsidRPr="009224B3">
        <w:rPr>
          <w:rFonts w:ascii="Times New Roman" w:eastAsia="Times New Roman" w:hAnsi="Times New Roman" w:cs="Times New Roman"/>
          <w:sz w:val="24"/>
          <w:szCs w:val="24"/>
          <w:lang w:val="en-US"/>
        </w:rPr>
        <w:t>59, 86-91.</w:t>
      </w:r>
    </w:p>
    <w:p w:rsidR="008B7C90" w:rsidRPr="001E167F" w:rsidRDefault="008B7C90" w:rsidP="008B7C90">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8B7C90" w:rsidRDefault="00AD6054" w:rsidP="008B7C90">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008B7C90">
        <w:rPr>
          <w:rFonts w:ascii="Times New Roman" w:eastAsia="Times New Roman" w:hAnsi="Times New Roman" w:cs="Times New Roman"/>
          <w:sz w:val="24"/>
          <w:szCs w:val="24"/>
          <w:lang w:val="en-US" w:eastAsia="fr-FR"/>
        </w:rPr>
        <w:t>---</w:t>
      </w:r>
      <w:r w:rsidR="008B7C90" w:rsidRPr="001E167F">
        <w:rPr>
          <w:rFonts w:ascii="Times New Roman" w:eastAsia="Times New Roman" w:hAnsi="Times New Roman" w:cs="Times New Roman"/>
          <w:sz w:val="24"/>
          <w:szCs w:val="24"/>
          <w:lang w:val="en-US" w:eastAsia="fr-FR"/>
        </w:rPr>
        <w:t xml:space="preserve">-  (1892): ‘Funktion und Begriff’. Reprinted in G. Patzig (ed.): </w:t>
      </w:r>
      <w:r w:rsidR="008B7C90" w:rsidRPr="001E167F">
        <w:rPr>
          <w:rFonts w:ascii="Times New Roman" w:eastAsia="Times New Roman" w:hAnsi="Times New Roman" w:cs="Times New Roman"/>
          <w:i/>
          <w:sz w:val="24"/>
          <w:szCs w:val="24"/>
          <w:lang w:val="en-US" w:eastAsia="fr-FR"/>
        </w:rPr>
        <w:t xml:space="preserve">Funktion, Begriff, </w:t>
      </w:r>
    </w:p>
    <w:p w:rsidR="008B7C90" w:rsidRDefault="008B7C90" w:rsidP="008B7C9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1E167F">
        <w:rPr>
          <w:rFonts w:ascii="Times New Roman" w:eastAsia="Times New Roman" w:hAnsi="Times New Roman" w:cs="Times New Roman"/>
          <w:i/>
          <w:sz w:val="24"/>
          <w:szCs w:val="24"/>
          <w:lang w:val="en-US" w:eastAsia="fr-FR"/>
        </w:rPr>
        <w:t>Bedeutung</w:t>
      </w:r>
      <w:r w:rsidRPr="001E167F">
        <w:rPr>
          <w:rFonts w:ascii="Times New Roman" w:eastAsia="Times New Roman" w:hAnsi="Times New Roman" w:cs="Times New Roman"/>
          <w:sz w:val="24"/>
          <w:szCs w:val="24"/>
          <w:lang w:val="en-US" w:eastAsia="fr-FR"/>
        </w:rPr>
        <w:t>, Vandenhoeck and Ruprecht, Goettingen.</w:t>
      </w:r>
    </w:p>
    <w:p w:rsidR="008B7C90" w:rsidRDefault="008B7C90" w:rsidP="008B7C9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Goodman, N. (1978): </w:t>
      </w:r>
      <w:r w:rsidRPr="00B579AE">
        <w:rPr>
          <w:rFonts w:ascii="Times New Roman" w:eastAsia="Calibri" w:hAnsi="Times New Roman" w:cs="Calibri"/>
          <w:i/>
          <w:sz w:val="24"/>
          <w:szCs w:val="24"/>
          <w:lang w:val="en-US" w:eastAsia="ar-SA"/>
        </w:rPr>
        <w:t>Ways of Worldmaking.</w:t>
      </w:r>
      <w:r>
        <w:rPr>
          <w:rFonts w:ascii="Times New Roman" w:eastAsia="Calibri" w:hAnsi="Times New Roman" w:cs="Calibri"/>
          <w:sz w:val="24"/>
          <w:szCs w:val="24"/>
          <w:lang w:val="en-US" w:eastAsia="ar-SA"/>
        </w:rPr>
        <w:t xml:space="preserve"> Hacket, Indiana.</w:t>
      </w:r>
    </w:p>
    <w:p w:rsidR="008B7C90" w:rsidRDefault="008B7C90" w:rsidP="008B7C90">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sz w:val="24"/>
          <w:szCs w:val="24"/>
          <w:lang w:val="en-US" w:eastAsia="fr-FR"/>
        </w:rPr>
        <w:t xml:space="preserve">Hespos, S. / E. Spelke (2004): ‘Conceptual precursors to language’. </w:t>
      </w:r>
      <w:r w:rsidRPr="00133A6E">
        <w:rPr>
          <w:rFonts w:ascii="Times New Roman" w:eastAsia="Times New Roman" w:hAnsi="Times New Roman" w:cs="Times New Roman"/>
          <w:i/>
          <w:sz w:val="24"/>
          <w:szCs w:val="24"/>
          <w:lang w:val="en-US" w:eastAsia="fr-FR"/>
        </w:rPr>
        <w:t xml:space="preserve">Nature </w:t>
      </w:r>
      <w:r w:rsidRPr="00133A6E">
        <w:rPr>
          <w:rFonts w:ascii="Times New Roman" w:eastAsia="Times New Roman" w:hAnsi="Times New Roman" w:cs="Times New Roman"/>
          <w:sz w:val="24"/>
          <w:szCs w:val="24"/>
          <w:lang w:val="en-US" w:eastAsia="fr-FR"/>
        </w:rPr>
        <w:t>430, 453-456</w:t>
      </w:r>
    </w:p>
    <w:p w:rsidR="008F531B" w:rsidRDefault="008F531B" w:rsidP="008F531B">
      <w:pPr>
        <w:spacing w:after="0" w:line="360" w:lineRule="auto"/>
        <w:rPr>
          <w:rFonts w:ascii="Times New Roman" w:hAnsi="Times New Roman"/>
          <w:sz w:val="24"/>
          <w:szCs w:val="24"/>
          <w:lang w:val="en-US"/>
        </w:rPr>
      </w:pPr>
      <w:r w:rsidRPr="001040CE">
        <w:rPr>
          <w:rFonts w:ascii="Times New Roman" w:hAnsi="Times New Roman"/>
          <w:sz w:val="24"/>
          <w:szCs w:val="24"/>
          <w:lang w:val="en-US"/>
        </w:rPr>
        <w:t>Krifka, M</w:t>
      </w:r>
      <w:r>
        <w:rPr>
          <w:rFonts w:ascii="Times New Roman" w:hAnsi="Times New Roman"/>
          <w:sz w:val="24"/>
          <w:szCs w:val="24"/>
          <w:lang w:val="en-US"/>
        </w:rPr>
        <w:t>. (</w:t>
      </w:r>
      <w:r w:rsidRPr="001040CE">
        <w:rPr>
          <w:rFonts w:ascii="Times New Roman" w:hAnsi="Times New Roman"/>
          <w:sz w:val="24"/>
          <w:szCs w:val="24"/>
          <w:lang w:val="en-US"/>
        </w:rPr>
        <w:t>1989</w:t>
      </w:r>
      <w:r>
        <w:rPr>
          <w:rFonts w:ascii="Times New Roman" w:hAnsi="Times New Roman"/>
          <w:sz w:val="24"/>
          <w:szCs w:val="24"/>
          <w:lang w:val="en-US"/>
        </w:rPr>
        <w:t>): ‘</w:t>
      </w:r>
      <w:r w:rsidRPr="001040CE">
        <w:rPr>
          <w:rFonts w:ascii="Times New Roman" w:hAnsi="Times New Roman"/>
          <w:sz w:val="24"/>
          <w:szCs w:val="24"/>
          <w:lang w:val="en-US"/>
        </w:rPr>
        <w:t xml:space="preserve">Nominal reference, temporal constitution and quantiﬁcation in event </w:t>
      </w:r>
    </w:p>
    <w:p w:rsidR="008F531B" w:rsidRDefault="008F531B" w:rsidP="008F531B">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1040CE">
        <w:rPr>
          <w:rFonts w:ascii="Times New Roman" w:hAnsi="Times New Roman"/>
          <w:sz w:val="24"/>
          <w:szCs w:val="24"/>
          <w:lang w:val="en-US"/>
        </w:rPr>
        <w:t>semantics</w:t>
      </w:r>
      <w:r>
        <w:rPr>
          <w:rFonts w:ascii="Times New Roman" w:hAnsi="Times New Roman"/>
          <w:sz w:val="24"/>
          <w:szCs w:val="24"/>
          <w:lang w:val="en-US"/>
        </w:rPr>
        <w:t>’</w:t>
      </w:r>
      <w:r w:rsidRPr="001040CE">
        <w:rPr>
          <w:rFonts w:ascii="Times New Roman" w:hAnsi="Times New Roman"/>
          <w:sz w:val="24"/>
          <w:szCs w:val="24"/>
          <w:lang w:val="en-US"/>
        </w:rPr>
        <w:t xml:space="preserve">. </w:t>
      </w:r>
      <w:r>
        <w:rPr>
          <w:rFonts w:ascii="Times New Roman" w:hAnsi="Times New Roman"/>
          <w:sz w:val="24"/>
          <w:szCs w:val="24"/>
          <w:lang w:val="en-US"/>
        </w:rPr>
        <w:t>In R. Bartsch et al. (eds):</w:t>
      </w:r>
      <w:r w:rsidRPr="001040CE">
        <w:rPr>
          <w:rFonts w:ascii="Times New Roman" w:hAnsi="Times New Roman"/>
          <w:sz w:val="24"/>
          <w:szCs w:val="24"/>
          <w:lang w:val="en-US"/>
        </w:rPr>
        <w:t xml:space="preserve"> </w:t>
      </w:r>
      <w:r w:rsidRPr="007B4144">
        <w:rPr>
          <w:rFonts w:ascii="Times New Roman" w:hAnsi="Times New Roman"/>
          <w:i/>
          <w:sz w:val="24"/>
          <w:szCs w:val="24"/>
          <w:lang w:val="en-US"/>
        </w:rPr>
        <w:t>Semantics and contextual expression</w:t>
      </w:r>
      <w:r w:rsidRPr="001040CE">
        <w:rPr>
          <w:rFonts w:ascii="Times New Roman" w:hAnsi="Times New Roman"/>
          <w:sz w:val="24"/>
          <w:szCs w:val="24"/>
          <w:lang w:val="en-US"/>
        </w:rPr>
        <w:t>. Groningen-</w:t>
      </w:r>
    </w:p>
    <w:p w:rsidR="008F531B" w:rsidRDefault="008F531B" w:rsidP="008F531B">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1040CE">
        <w:rPr>
          <w:rFonts w:ascii="Times New Roman" w:hAnsi="Times New Roman"/>
          <w:sz w:val="24"/>
          <w:szCs w:val="24"/>
          <w:lang w:val="en-US"/>
        </w:rPr>
        <w:t xml:space="preserve">Amsterdam Studies in Semantics, vol. 11. </w:t>
      </w:r>
      <w:r>
        <w:rPr>
          <w:rFonts w:ascii="Times New Roman" w:hAnsi="Times New Roman"/>
          <w:sz w:val="24"/>
          <w:szCs w:val="24"/>
          <w:lang w:val="en-US"/>
        </w:rPr>
        <w:t xml:space="preserve">Foris, </w:t>
      </w:r>
      <w:r w:rsidRPr="001040CE">
        <w:rPr>
          <w:rFonts w:ascii="Times New Roman" w:hAnsi="Times New Roman"/>
          <w:sz w:val="24"/>
          <w:szCs w:val="24"/>
          <w:lang w:val="en-US"/>
        </w:rPr>
        <w:t>Dordrecht</w:t>
      </w:r>
      <w:r>
        <w:rPr>
          <w:rFonts w:ascii="Times New Roman" w:hAnsi="Times New Roman"/>
          <w:sz w:val="24"/>
          <w:szCs w:val="24"/>
          <w:lang w:val="en-US"/>
        </w:rPr>
        <w:t>,</w:t>
      </w:r>
      <w:r w:rsidRPr="007B4144">
        <w:rPr>
          <w:rFonts w:ascii="Times New Roman" w:hAnsi="Times New Roman"/>
          <w:sz w:val="24"/>
          <w:szCs w:val="24"/>
          <w:lang w:val="en-US"/>
        </w:rPr>
        <w:t xml:space="preserve"> </w:t>
      </w:r>
      <w:r w:rsidRPr="001040CE">
        <w:rPr>
          <w:rFonts w:ascii="Times New Roman" w:hAnsi="Times New Roman"/>
          <w:sz w:val="24"/>
          <w:szCs w:val="24"/>
          <w:lang w:val="en-US"/>
        </w:rPr>
        <w:t>75–115</w:t>
      </w:r>
    </w:p>
    <w:p w:rsidR="008F531B" w:rsidRPr="000603AB" w:rsidRDefault="008F531B" w:rsidP="008F531B">
      <w:pPr>
        <w:autoSpaceDE w:val="0"/>
        <w:autoSpaceDN w:val="0"/>
        <w:adjustRightInd w:val="0"/>
        <w:spacing w:after="0" w:line="360" w:lineRule="auto"/>
        <w:rPr>
          <w:rFonts w:ascii="Times New Roman" w:hAnsi="Times New Roman"/>
          <w:i/>
          <w:iCs/>
          <w:sz w:val="24"/>
          <w:szCs w:val="24"/>
          <w:lang w:val="en-US" w:eastAsia="fr-FR"/>
        </w:rPr>
      </w:pPr>
      <w:r>
        <w:rPr>
          <w:rFonts w:ascii="Times New Roman" w:hAnsi="Times New Roman"/>
          <w:sz w:val="24"/>
          <w:szCs w:val="24"/>
          <w:lang w:val="en-US" w:eastAsia="fr-FR"/>
        </w:rPr>
        <w:lastRenderedPageBreak/>
        <w:t>Laycock, H. (2006):</w:t>
      </w:r>
      <w:r w:rsidRPr="000603AB">
        <w:rPr>
          <w:rFonts w:ascii="Times New Roman" w:hAnsi="Times New Roman"/>
          <w:sz w:val="24"/>
          <w:szCs w:val="24"/>
          <w:lang w:val="en-US" w:eastAsia="fr-FR"/>
        </w:rPr>
        <w:t xml:space="preserve"> </w:t>
      </w:r>
      <w:r w:rsidRPr="000603AB">
        <w:rPr>
          <w:rFonts w:ascii="Times New Roman" w:hAnsi="Times New Roman"/>
          <w:i/>
          <w:iCs/>
          <w:sz w:val="24"/>
          <w:szCs w:val="24"/>
          <w:lang w:val="en-US" w:eastAsia="fr-FR"/>
        </w:rPr>
        <w:t>Words without Objects: Semantics, Ontology, and Logic for Non-</w:t>
      </w:r>
    </w:p>
    <w:p w:rsidR="008F531B" w:rsidRPr="008F531B" w:rsidRDefault="008F531B" w:rsidP="008B7C90">
      <w:pPr>
        <w:spacing w:after="0" w:line="360" w:lineRule="auto"/>
        <w:rPr>
          <w:rFonts w:ascii="Times New Roman" w:hAnsi="Times New Roman"/>
          <w:sz w:val="24"/>
          <w:szCs w:val="24"/>
          <w:lang w:val="en-US"/>
        </w:rPr>
      </w:pPr>
      <w:r>
        <w:rPr>
          <w:rFonts w:ascii="Times New Roman" w:hAnsi="Times New Roman"/>
          <w:i/>
          <w:iCs/>
          <w:sz w:val="24"/>
          <w:szCs w:val="24"/>
          <w:lang w:val="en-US" w:eastAsia="fr-FR"/>
        </w:rPr>
        <w:t xml:space="preserve">     </w:t>
      </w:r>
      <w:r w:rsidRPr="000603AB">
        <w:rPr>
          <w:rFonts w:ascii="Times New Roman" w:hAnsi="Times New Roman"/>
          <w:i/>
          <w:iCs/>
          <w:sz w:val="24"/>
          <w:szCs w:val="24"/>
          <w:lang w:val="en-US" w:eastAsia="fr-FR"/>
        </w:rPr>
        <w:t>Singularity</w:t>
      </w:r>
      <w:r>
        <w:rPr>
          <w:rFonts w:ascii="Times New Roman" w:hAnsi="Times New Roman"/>
          <w:sz w:val="24"/>
          <w:szCs w:val="24"/>
          <w:lang w:val="en-US" w:eastAsia="fr-FR"/>
        </w:rPr>
        <w:t>. Oxford University Press, Oxford</w:t>
      </w:r>
      <w:r w:rsidRPr="000603AB">
        <w:rPr>
          <w:rFonts w:ascii="Times New Roman" w:hAnsi="Times New Roman"/>
          <w:sz w:val="24"/>
          <w:szCs w:val="24"/>
          <w:lang w:val="en-US" w:eastAsia="fr-FR"/>
        </w:rPr>
        <w:t>.</w:t>
      </w:r>
    </w:p>
    <w:p w:rsidR="008B7C90" w:rsidRPr="00CB7D38" w:rsidRDefault="008B7C90" w:rsidP="008B7C90">
      <w:pPr>
        <w:spacing w:after="0" w:line="360" w:lineRule="auto"/>
        <w:jc w:val="both"/>
        <w:rPr>
          <w:rFonts w:ascii="Times New Roman" w:eastAsia="Times New Roman" w:hAnsi="Times New Roman" w:cs="Times New Roman"/>
          <w:sz w:val="24"/>
          <w:szCs w:val="24"/>
          <w:lang w:val="en-US"/>
        </w:rPr>
      </w:pPr>
      <w:r w:rsidRPr="00CB7D38">
        <w:rPr>
          <w:rFonts w:ascii="Times New Roman" w:eastAsia="Times New Roman" w:hAnsi="Times New Roman" w:cs="Times New Roman"/>
          <w:sz w:val="24"/>
          <w:szCs w:val="24"/>
          <w:lang w:val="en-GB"/>
        </w:rPr>
        <w:t xml:space="preserve">Link, G. (1983): 'The Logical Analysis of Plurals and Mass Nouns'. </w:t>
      </w:r>
      <w:r w:rsidRPr="00CB7D38">
        <w:rPr>
          <w:rFonts w:ascii="Times New Roman" w:eastAsia="Times New Roman" w:hAnsi="Times New Roman" w:cs="Times New Roman"/>
          <w:sz w:val="24"/>
          <w:szCs w:val="24"/>
          <w:lang w:val="en-US"/>
        </w:rPr>
        <w:t xml:space="preserve">In R. Baeuerle et al. </w:t>
      </w:r>
    </w:p>
    <w:p w:rsidR="008B7C90" w:rsidRDefault="008B7C90" w:rsidP="008B7C90">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sidRPr="00CB7D38">
        <w:rPr>
          <w:rFonts w:ascii="Times New Roman" w:eastAsia="Times New Roman" w:hAnsi="Times New Roman" w:cs="Times New Roman"/>
          <w:sz w:val="24"/>
          <w:szCs w:val="24"/>
          <w:lang w:val="en-GB"/>
        </w:rPr>
        <w:t xml:space="preserve">(eds.): </w:t>
      </w:r>
      <w:r w:rsidRPr="00CB7D38">
        <w:rPr>
          <w:rFonts w:ascii="Times New Roman" w:eastAsia="Times New Roman" w:hAnsi="Times New Roman" w:cs="Times New Roman"/>
          <w:i/>
          <w:sz w:val="24"/>
          <w:szCs w:val="24"/>
          <w:lang w:val="en-GB"/>
        </w:rPr>
        <w:t>Semantics from Different Points of View</w:t>
      </w:r>
      <w:r w:rsidRPr="00CB7D38">
        <w:rPr>
          <w:rFonts w:ascii="Times New Roman" w:eastAsia="Times New Roman" w:hAnsi="Times New Roman" w:cs="Times New Roman"/>
          <w:sz w:val="24"/>
          <w:szCs w:val="24"/>
          <w:lang w:val="en-GB"/>
        </w:rPr>
        <w:t>. Springer, Berlin, 302-323.</w:t>
      </w:r>
    </w:p>
    <w:p w:rsidR="008F531B" w:rsidRPr="008F531B" w:rsidRDefault="008F531B" w:rsidP="008F531B">
      <w:pPr>
        <w:spacing w:after="0" w:line="360" w:lineRule="auto"/>
        <w:rPr>
          <w:rFonts w:ascii="Times New Roman" w:hAnsi="Times New Roman"/>
          <w:sz w:val="24"/>
          <w:szCs w:val="24"/>
          <w:lang w:val="en-US"/>
        </w:rPr>
      </w:pPr>
      <w:r w:rsidRPr="00DA2278">
        <w:rPr>
          <w:rFonts w:ascii="Times New Roman" w:hAnsi="Times New Roman"/>
          <w:sz w:val="24"/>
          <w:szCs w:val="24"/>
          <w:lang w:val="en-US"/>
        </w:rPr>
        <w:t xml:space="preserve">McKay, T. </w:t>
      </w:r>
      <w:r>
        <w:rPr>
          <w:rFonts w:ascii="Times New Roman" w:hAnsi="Times New Roman"/>
          <w:sz w:val="24"/>
          <w:szCs w:val="24"/>
          <w:lang w:val="en-US"/>
        </w:rPr>
        <w:t>(2017): ‘From Mass to Plural’. In Carrara et al. (eds.).</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Magidor, O. (2013): </w:t>
      </w:r>
      <w:r w:rsidRPr="00133A6E">
        <w:rPr>
          <w:rFonts w:ascii="Times New Roman" w:eastAsia="Times New Roman" w:hAnsi="Times New Roman" w:cs="Times New Roman"/>
          <w:i/>
          <w:sz w:val="24"/>
          <w:szCs w:val="24"/>
          <w:lang w:val="en-US" w:eastAsia="en-GB"/>
        </w:rPr>
        <w:t>Category Mistakes</w:t>
      </w:r>
      <w:r w:rsidRPr="00133A6E">
        <w:rPr>
          <w:rFonts w:ascii="Times New Roman" w:eastAsia="Times New Roman" w:hAnsi="Times New Roman" w:cs="Times New Roman"/>
          <w:sz w:val="24"/>
          <w:szCs w:val="24"/>
          <w:lang w:val="en-US" w:eastAsia="en-GB"/>
        </w:rPr>
        <w:t>. Oxford University Press, Oxford</w:t>
      </w:r>
      <w:r>
        <w:rPr>
          <w:rFonts w:ascii="Times New Roman" w:eastAsia="Times New Roman" w:hAnsi="Times New Roman" w:cs="Times New Roman"/>
          <w:sz w:val="24"/>
          <w:szCs w:val="24"/>
          <w:lang w:val="en-US" w:eastAsia="en-GB"/>
        </w:rPr>
        <w:t>.</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Moltmann, F. (1997): </w:t>
      </w:r>
      <w:r w:rsidRPr="00133A6E">
        <w:rPr>
          <w:rFonts w:ascii="Times New Roman" w:eastAsia="Times New Roman" w:hAnsi="Times New Roman" w:cs="Times New Roman"/>
          <w:i/>
          <w:sz w:val="24"/>
          <w:szCs w:val="24"/>
          <w:lang w:val="en-US" w:eastAsia="en-GB"/>
        </w:rPr>
        <w:t>Parts and Wholes in Semantics</w:t>
      </w:r>
      <w:r w:rsidRPr="00133A6E">
        <w:rPr>
          <w:rFonts w:ascii="Times New Roman" w:eastAsia="Times New Roman" w:hAnsi="Times New Roman" w:cs="Times New Roman"/>
          <w:sz w:val="24"/>
          <w:szCs w:val="24"/>
          <w:lang w:val="en-US" w:eastAsia="en-GB"/>
        </w:rPr>
        <w:t>. Oxford UP, New York,</w:t>
      </w:r>
    </w:p>
    <w:p w:rsidR="002512EF" w:rsidRPr="002512EF" w:rsidRDefault="002512EF" w:rsidP="002512EF">
      <w:pPr>
        <w:spacing w:after="0" w:line="360" w:lineRule="auto"/>
        <w:rPr>
          <w:rFonts w:ascii="Times New Roman" w:hAnsi="Times New Roman" w:cs="Times New Roman"/>
          <w:i/>
          <w:sz w:val="24"/>
          <w:szCs w:val="24"/>
          <w:lang w:val="en-US"/>
        </w:rPr>
      </w:pPr>
      <w:r w:rsidRPr="002512EF">
        <w:rPr>
          <w:rFonts w:ascii="Times New Roman" w:hAnsi="Times New Roman" w:cs="Times New Roman"/>
          <w:sz w:val="24"/>
          <w:szCs w:val="24"/>
          <w:lang w:val="en-US"/>
        </w:rPr>
        <w:t xml:space="preserve">---------------- (1998): ‘Part structures, integrity, and the mass-count distinction’. </w:t>
      </w:r>
      <w:r w:rsidRPr="002512EF">
        <w:rPr>
          <w:rFonts w:ascii="Times New Roman" w:hAnsi="Times New Roman" w:cs="Times New Roman"/>
          <w:i/>
          <w:sz w:val="24"/>
          <w:szCs w:val="24"/>
          <w:lang w:val="en-US"/>
        </w:rPr>
        <w:t xml:space="preserve">Synthese </w:t>
      </w:r>
    </w:p>
    <w:p w:rsidR="002512EF" w:rsidRPr="002512EF" w:rsidRDefault="002512EF" w:rsidP="002512EF">
      <w:pPr>
        <w:spacing w:after="0" w:line="360" w:lineRule="auto"/>
        <w:rPr>
          <w:rFonts w:ascii="Times New Roman" w:hAnsi="Times New Roman" w:cs="Times New Roman"/>
          <w:sz w:val="24"/>
          <w:szCs w:val="24"/>
          <w:lang w:val="en-US"/>
        </w:rPr>
      </w:pPr>
      <w:r w:rsidRPr="002512EF">
        <w:rPr>
          <w:rFonts w:ascii="Times New Roman" w:hAnsi="Times New Roman" w:cs="Times New Roman"/>
          <w:i/>
          <w:sz w:val="24"/>
          <w:szCs w:val="24"/>
          <w:lang w:val="en-US"/>
        </w:rPr>
        <w:t xml:space="preserve">     </w:t>
      </w:r>
      <w:r w:rsidRPr="002512EF">
        <w:rPr>
          <w:rFonts w:ascii="Times New Roman" w:hAnsi="Times New Roman" w:cs="Times New Roman"/>
          <w:sz w:val="24"/>
          <w:szCs w:val="24"/>
          <w:lang w:val="en-US"/>
        </w:rPr>
        <w:t>116(1), 75–111.</w:t>
      </w:r>
    </w:p>
    <w:p w:rsidR="002512EF" w:rsidRPr="002512EF" w:rsidRDefault="00E60953" w:rsidP="002512EF">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w:t>
      </w:r>
      <w:r w:rsidR="002512EF" w:rsidRPr="002512EF">
        <w:rPr>
          <w:rFonts w:ascii="Times New Roman" w:hAnsi="Times New Roman" w:cs="Times New Roman"/>
          <w:sz w:val="24"/>
          <w:szCs w:val="24"/>
          <w:lang w:val="en-US"/>
        </w:rPr>
        <w:t>------ (2004):  'Two Kinds of Universals and Two Kinds of Collections'. </w:t>
      </w:r>
      <w:r w:rsidR="002512EF" w:rsidRPr="002512EF">
        <w:rPr>
          <w:rFonts w:ascii="Times New Roman" w:hAnsi="Times New Roman" w:cs="Times New Roman"/>
          <w:i/>
          <w:iCs/>
          <w:sz w:val="24"/>
          <w:szCs w:val="24"/>
          <w:lang w:val="en-US"/>
        </w:rPr>
        <w:t xml:space="preserve">Linguistics </w:t>
      </w:r>
    </w:p>
    <w:p w:rsidR="002512EF" w:rsidRDefault="002512EF" w:rsidP="008B7C90">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i/>
          <w:iCs/>
          <w:sz w:val="24"/>
          <w:szCs w:val="24"/>
          <w:lang w:val="en-US"/>
        </w:rPr>
        <w:t xml:space="preserve">     and </w:t>
      </w:r>
      <w:r w:rsidRPr="002512EF">
        <w:rPr>
          <w:rFonts w:ascii="Times New Roman" w:hAnsi="Times New Roman" w:cs="Times New Roman"/>
          <w:i/>
          <w:iCs/>
          <w:color w:val="000000"/>
          <w:sz w:val="24"/>
          <w:szCs w:val="24"/>
          <w:lang w:val="en-US"/>
        </w:rPr>
        <w:t>Philosophy</w:t>
      </w:r>
      <w:r w:rsidRPr="002512EF">
        <w:rPr>
          <w:rFonts w:ascii="Times New Roman" w:hAnsi="Times New Roman" w:cs="Times New Roman"/>
          <w:color w:val="000000"/>
          <w:sz w:val="24"/>
          <w:szCs w:val="24"/>
          <w:lang w:val="en-US"/>
        </w:rPr>
        <w:t> 27(6), 739-776.</w:t>
      </w:r>
    </w:p>
    <w:p w:rsidR="00236A15" w:rsidRDefault="00E60953" w:rsidP="008B7C90">
      <w:pPr>
        <w:spacing w:after="0" w:line="36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w:t>
      </w:r>
      <w:r w:rsidR="00236A15">
        <w:rPr>
          <w:rFonts w:ascii="Times New Roman" w:hAnsi="Times New Roman" w:cs="Times New Roman"/>
          <w:color w:val="000000"/>
          <w:sz w:val="24"/>
          <w:szCs w:val="24"/>
          <w:lang w:val="en-US"/>
        </w:rPr>
        <w:t>------</w:t>
      </w:r>
      <w:r w:rsidR="00236A15" w:rsidRPr="00236A15">
        <w:rPr>
          <w:rFonts w:ascii="Times New Roman" w:hAnsi="Times New Roman" w:cs="Times New Roman"/>
          <w:color w:val="000000"/>
          <w:sz w:val="24"/>
          <w:szCs w:val="24"/>
          <w:lang w:val="en-US"/>
        </w:rPr>
        <w:t>--- (2005): '</w:t>
      </w:r>
      <w:r w:rsidR="00236A15" w:rsidRPr="00236A15">
        <w:rPr>
          <w:rFonts w:ascii="Times New Roman" w:hAnsi="Times New Roman" w:cs="Times New Roman"/>
          <w:sz w:val="24"/>
          <w:szCs w:val="24"/>
          <w:lang w:val="en-US"/>
        </w:rPr>
        <w:t>Part Structures in Situations: The Semantics</w:t>
      </w:r>
      <w:r w:rsidR="00236A15">
        <w:rPr>
          <w:rFonts w:ascii="Times New Roman" w:hAnsi="Times New Roman" w:cs="Times New Roman"/>
          <w:sz w:val="24"/>
          <w:szCs w:val="24"/>
          <w:lang w:val="en-US"/>
        </w:rPr>
        <w:t xml:space="preserve"> of </w:t>
      </w:r>
      <w:r w:rsidR="00236A15" w:rsidRPr="00236A15">
        <w:rPr>
          <w:rFonts w:ascii="Times New Roman" w:hAnsi="Times New Roman" w:cs="Times New Roman"/>
          <w:i/>
          <w:sz w:val="24"/>
          <w:szCs w:val="24"/>
          <w:lang w:val="en-US"/>
        </w:rPr>
        <w:t xml:space="preserve">Individual </w:t>
      </w:r>
      <w:r w:rsidR="00236A15">
        <w:rPr>
          <w:rFonts w:ascii="Times New Roman" w:hAnsi="Times New Roman" w:cs="Times New Roman"/>
          <w:sz w:val="24"/>
          <w:szCs w:val="24"/>
          <w:lang w:val="en-US"/>
        </w:rPr>
        <w:t xml:space="preserve">and </w:t>
      </w:r>
      <w:r w:rsidR="00236A15" w:rsidRPr="00236A15">
        <w:rPr>
          <w:rFonts w:ascii="Times New Roman" w:hAnsi="Times New Roman" w:cs="Times New Roman"/>
          <w:i/>
          <w:sz w:val="24"/>
          <w:szCs w:val="24"/>
          <w:lang w:val="en-US"/>
        </w:rPr>
        <w:t>Whole</w:t>
      </w:r>
      <w:r w:rsidR="00236A15">
        <w:rPr>
          <w:rFonts w:ascii="Times New Roman" w:hAnsi="Times New Roman" w:cs="Times New Roman"/>
          <w:sz w:val="24"/>
          <w:szCs w:val="24"/>
          <w:lang w:val="en-US"/>
        </w:rPr>
        <w:t xml:space="preserve">’. </w:t>
      </w:r>
    </w:p>
    <w:p w:rsidR="00236A15" w:rsidRPr="00236A15" w:rsidRDefault="00236A15" w:rsidP="008B7C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36A15">
        <w:rPr>
          <w:rStyle w:val="Emphasis"/>
          <w:rFonts w:ascii="Times New Roman" w:hAnsi="Times New Roman" w:cs="Times New Roman"/>
          <w:sz w:val="24"/>
          <w:szCs w:val="24"/>
          <w:lang w:val="en-US"/>
        </w:rPr>
        <w:t>Linguistics and Philosophy</w:t>
      </w:r>
      <w:r w:rsidRPr="00236A15">
        <w:rPr>
          <w:rFonts w:ascii="Times New Roman" w:hAnsi="Times New Roman" w:cs="Times New Roman"/>
          <w:sz w:val="24"/>
          <w:szCs w:val="24"/>
          <w:lang w:val="en-US"/>
        </w:rPr>
        <w:t xml:space="preserve"> 28(5), 599-641.</w:t>
      </w:r>
    </w:p>
    <w:p w:rsidR="008B7C90" w:rsidRDefault="00236A15"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8B7C90" w:rsidRPr="00133A6E">
        <w:rPr>
          <w:rFonts w:ascii="Times New Roman" w:eastAsia="Times New Roman" w:hAnsi="Times New Roman" w:cs="Times New Roman"/>
          <w:sz w:val="24"/>
          <w:szCs w:val="24"/>
          <w:lang w:val="en-US" w:eastAsia="en-GB"/>
        </w:rPr>
        <w:t xml:space="preserve">----- (2013a): </w:t>
      </w:r>
      <w:r w:rsidR="008B7C90" w:rsidRPr="00133A6E">
        <w:rPr>
          <w:rFonts w:ascii="Times New Roman" w:eastAsia="Times New Roman" w:hAnsi="Times New Roman" w:cs="Times New Roman"/>
          <w:i/>
          <w:sz w:val="24"/>
          <w:szCs w:val="24"/>
          <w:lang w:val="en-US" w:eastAsia="en-GB"/>
        </w:rPr>
        <w:t>Abstract Objects and the Semantics of Natural Language</w:t>
      </w:r>
      <w:r w:rsidR="008B7C90" w:rsidRPr="00133A6E">
        <w:rPr>
          <w:rFonts w:ascii="Times New Roman" w:eastAsia="Times New Roman" w:hAnsi="Times New Roman" w:cs="Times New Roman"/>
          <w:sz w:val="24"/>
          <w:szCs w:val="24"/>
          <w:lang w:val="en-US" w:eastAsia="en-GB"/>
        </w:rPr>
        <w:t xml:space="preserve">. Oxford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niversity Press,</w:t>
      </w:r>
      <w:r w:rsidRPr="00133A6E">
        <w:rPr>
          <w:rFonts w:ascii="Times New Roman" w:eastAsia="Times New Roman" w:hAnsi="Times New Roman" w:cs="Times New Roman"/>
          <w:sz w:val="24"/>
          <w:szCs w:val="24"/>
          <w:lang w:val="en-US" w:eastAsia="en-GB"/>
        </w:rPr>
        <w:t xml:space="preserve"> Oxford.</w:t>
      </w:r>
    </w:p>
    <w:p w:rsidR="008B7C90" w:rsidRPr="00133A6E" w:rsidRDefault="00E60953"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sidR="008B7C90" w:rsidRPr="00133A6E">
        <w:rPr>
          <w:rFonts w:ascii="Times New Roman" w:eastAsia="Times New Roman" w:hAnsi="Times New Roman" w:cs="Times New Roman"/>
          <w:sz w:val="24"/>
          <w:szCs w:val="24"/>
          <w:lang w:val="en-US" w:eastAsia="en-GB"/>
        </w:rPr>
        <w:t>- (2013b):</w:t>
      </w:r>
      <w:r>
        <w:rPr>
          <w:rFonts w:ascii="Times New Roman" w:eastAsia="Times New Roman" w:hAnsi="Times New Roman" w:cs="Times New Roman"/>
          <w:sz w:val="24"/>
          <w:szCs w:val="24"/>
          <w:lang w:val="en-US" w:eastAsia="en-GB"/>
        </w:rPr>
        <w:t xml:space="preserve"> </w:t>
      </w:r>
      <w:r w:rsidR="008B7C90" w:rsidRPr="00133A6E">
        <w:rPr>
          <w:rFonts w:ascii="Times New Roman" w:eastAsia="Times New Roman" w:hAnsi="Times New Roman" w:cs="Times New Roman"/>
          <w:sz w:val="24"/>
          <w:szCs w:val="24"/>
          <w:lang w:val="en-US" w:eastAsia="en-GB"/>
        </w:rPr>
        <w:t xml:space="preserve">‘The Semantics of Existence’. </w:t>
      </w:r>
      <w:r w:rsidR="008B7C90" w:rsidRPr="00133A6E">
        <w:rPr>
          <w:rFonts w:ascii="Times New Roman" w:eastAsia="Times New Roman" w:hAnsi="Times New Roman" w:cs="Times New Roman"/>
          <w:i/>
          <w:sz w:val="24"/>
          <w:szCs w:val="24"/>
          <w:lang w:val="en-US" w:eastAsia="en-GB"/>
        </w:rPr>
        <w:t>Linguistics and Philosophy</w:t>
      </w:r>
      <w:r w:rsidR="008B7C90" w:rsidRPr="00133A6E">
        <w:rPr>
          <w:rFonts w:ascii="Times New Roman" w:eastAsia="Times New Roman" w:hAnsi="Times New Roman" w:cs="Times New Roman"/>
          <w:sz w:val="24"/>
          <w:szCs w:val="24"/>
          <w:lang w:val="en-US" w:eastAsia="en-GB"/>
        </w:rPr>
        <w:t xml:space="preserve"> 36.1., 31-63.</w:t>
      </w:r>
    </w:p>
    <w:p w:rsidR="008B7C90" w:rsidRPr="00133A6E" w:rsidRDefault="00E60953"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sidR="0011278A">
        <w:rPr>
          <w:rFonts w:ascii="Times New Roman" w:eastAsia="Times New Roman" w:hAnsi="Times New Roman" w:cs="Times New Roman"/>
          <w:sz w:val="24"/>
          <w:szCs w:val="24"/>
          <w:lang w:val="en-US" w:eastAsia="en-GB"/>
        </w:rPr>
        <w:t>-- (2016</w:t>
      </w:r>
      <w:r w:rsidR="008B7C90" w:rsidRPr="00133A6E">
        <w:rPr>
          <w:rFonts w:ascii="Times New Roman" w:eastAsia="Times New Roman" w:hAnsi="Times New Roman" w:cs="Times New Roman"/>
          <w:sz w:val="24"/>
          <w:szCs w:val="24"/>
          <w:lang w:val="en-US" w:eastAsia="en-GB"/>
        </w:rPr>
        <w:t xml:space="preserve">): ‘Plural Reference and Reference to a Plurality. Linguistic Facts and </w:t>
      </w:r>
    </w:p>
    <w:p w:rsidR="008B7C90" w:rsidRPr="007853D3" w:rsidRDefault="008B7C90" w:rsidP="008B7C90">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Semantic Analyses’. In M. Carrara et al. (eds.): </w:t>
      </w:r>
      <w:r w:rsidRPr="00133A6E">
        <w:rPr>
          <w:rFonts w:ascii="Times New Roman" w:eastAsia="Times New Roman" w:hAnsi="Times New Roman" w:cs="Times New Roman"/>
          <w:i/>
          <w:sz w:val="24"/>
          <w:szCs w:val="24"/>
          <w:lang w:val="en-US" w:eastAsia="en-GB"/>
        </w:rPr>
        <w:t>Unity and Plurality. Philosophy, Logic, and Semantics</w:t>
      </w:r>
      <w:r w:rsidRPr="00133A6E">
        <w:rPr>
          <w:rFonts w:ascii="Times New Roman" w:eastAsia="Times New Roman" w:hAnsi="Times New Roman" w:cs="Times New Roman"/>
          <w:sz w:val="24"/>
          <w:szCs w:val="24"/>
          <w:lang w:val="en-US" w:eastAsia="en-GB"/>
        </w:rPr>
        <w:t>. Oxford University Press, Oxford, 93-120.</w:t>
      </w:r>
    </w:p>
    <w:p w:rsidR="008B7C90" w:rsidRPr="00133A6E" w:rsidRDefault="008B7C90" w:rsidP="008B7C90">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11278A">
        <w:rPr>
          <w:rFonts w:ascii="Times New Roman" w:eastAsia="Times New Roman" w:hAnsi="Times New Roman" w:cs="Times New Roman"/>
          <w:sz w:val="24"/>
          <w:szCs w:val="24"/>
          <w:lang w:val="en-US" w:eastAsia="ar-SA"/>
        </w:rPr>
        <w:t>------ (2017</w:t>
      </w:r>
      <w:r w:rsidRPr="00133A6E">
        <w:rPr>
          <w:rFonts w:ascii="Times New Roman" w:eastAsia="Times New Roman" w:hAnsi="Times New Roman" w:cs="Times New Roman"/>
          <w:sz w:val="24"/>
          <w:szCs w:val="24"/>
          <w:lang w:val="en-US" w:eastAsia="ar-SA"/>
        </w:rPr>
        <w:t xml:space="preserve">): ‘Natural Language Ontology’. </w:t>
      </w:r>
      <w:r w:rsidRPr="00133A6E">
        <w:rPr>
          <w:rFonts w:ascii="Times New Roman" w:eastAsia="Times New Roman" w:hAnsi="Times New Roman" w:cs="Times New Roman"/>
          <w:i/>
          <w:sz w:val="24"/>
          <w:szCs w:val="24"/>
          <w:lang w:val="en-US" w:eastAsia="ar-SA"/>
        </w:rPr>
        <w:t>Oxford Encyclopedia of Linguistics</w:t>
      </w:r>
    </w:p>
    <w:p w:rsidR="008B7C90" w:rsidRPr="00133A6E" w:rsidRDefault="00AB4F1B"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ar-SA"/>
        </w:rPr>
        <w:t>-----------</w:t>
      </w:r>
      <w:r w:rsidR="008B7C90" w:rsidRPr="00133A6E">
        <w:rPr>
          <w:rFonts w:ascii="Times New Roman" w:eastAsia="Times New Roman" w:hAnsi="Times New Roman" w:cs="Times New Roman"/>
          <w:i/>
          <w:sz w:val="24"/>
          <w:szCs w:val="24"/>
          <w:lang w:val="en-US" w:eastAsia="ar-SA"/>
        </w:rPr>
        <w:t>--</w:t>
      </w:r>
      <w:r w:rsidR="008B7C90" w:rsidRPr="00133A6E">
        <w:rPr>
          <w:rFonts w:ascii="Times New Roman" w:eastAsia="Times New Roman" w:hAnsi="Times New Roman" w:cs="Times New Roman"/>
          <w:sz w:val="24"/>
          <w:szCs w:val="24"/>
          <w:lang w:val="en-US" w:eastAsia="ar-SA"/>
        </w:rPr>
        <w:t>- (</w:t>
      </w:r>
      <w:r w:rsidR="008B7C90">
        <w:rPr>
          <w:rFonts w:ascii="Times New Roman" w:eastAsia="Times New Roman" w:hAnsi="Times New Roman" w:cs="Times New Roman"/>
          <w:sz w:val="24"/>
          <w:szCs w:val="24"/>
          <w:lang w:val="en-US" w:eastAsia="ar-SA"/>
        </w:rPr>
        <w:t>2019</w:t>
      </w:r>
      <w:r w:rsidR="008B7C90" w:rsidRPr="00133A6E">
        <w:rPr>
          <w:rFonts w:ascii="Times New Roman" w:eastAsia="Times New Roman" w:hAnsi="Times New Roman" w:cs="Times New Roman"/>
          <w:sz w:val="24"/>
          <w:szCs w:val="24"/>
          <w:lang w:val="en-US" w:eastAsia="ar-SA"/>
        </w:rPr>
        <w:t xml:space="preserve">): ‘Natural Language and Its Ontology’. In </w:t>
      </w:r>
      <w:r w:rsidR="008B7C90" w:rsidRPr="00133A6E">
        <w:rPr>
          <w:rFonts w:ascii="Times New Roman" w:eastAsia="Times New Roman" w:hAnsi="Times New Roman" w:cs="Times New Roman"/>
          <w:sz w:val="24"/>
          <w:szCs w:val="24"/>
          <w:lang w:val="en-US" w:eastAsia="en-GB"/>
        </w:rPr>
        <w:t xml:space="preserve">A. Goldman/B. </w:t>
      </w:r>
    </w:p>
    <w:p w:rsidR="008B7C90" w:rsidRDefault="008B7C90" w:rsidP="008B7C90">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McLaughlin (eds): </w:t>
      </w:r>
      <w:r w:rsidRPr="00133A6E">
        <w:rPr>
          <w:rFonts w:ascii="Times New Roman" w:eastAsia="Times New Roman" w:hAnsi="Times New Roman" w:cs="Times New Roman"/>
          <w:i/>
          <w:iCs/>
          <w:sz w:val="24"/>
          <w:szCs w:val="24"/>
          <w:lang w:val="en-US" w:eastAsia="en-GB"/>
        </w:rPr>
        <w:t>Metaphysics and Cognitive Science</w:t>
      </w:r>
      <w:r w:rsidRPr="00133A6E">
        <w:rPr>
          <w:rFonts w:ascii="Times New Roman" w:eastAsia="Times New Roman" w:hAnsi="Times New Roman" w:cs="Times New Roman"/>
          <w:sz w:val="24"/>
          <w:szCs w:val="24"/>
          <w:lang w:val="en-US" w:eastAsia="en-GB"/>
        </w:rPr>
        <w:t>, Oxford University Press, Oxford.</w:t>
      </w:r>
    </w:p>
    <w:p w:rsidR="00E60953" w:rsidRDefault="00E60953" w:rsidP="008B7C90">
      <w:pPr>
        <w:suppressAutoHyphens/>
        <w:spacing w:after="0" w:line="360" w:lineRule="auto"/>
        <w:jc w:val="both"/>
        <w:rPr>
          <w:rFonts w:ascii="Times New Roman" w:hAnsi="Times New Roman" w:cs="Times New Roman"/>
          <w:sz w:val="24"/>
          <w:szCs w:val="24"/>
          <w:lang w:val="en-US"/>
        </w:rPr>
      </w:pPr>
      <w:r w:rsidRPr="00E60953">
        <w:rPr>
          <w:rFonts w:ascii="Times New Roman" w:hAnsi="Times New Roman" w:cs="Times New Roman"/>
          <w:sz w:val="24"/>
          <w:szCs w:val="24"/>
          <w:lang w:val="en-US"/>
        </w:rPr>
        <w:t xml:space="preserve">Nicholas, D. (2008): </w:t>
      </w:r>
      <w:r>
        <w:rPr>
          <w:rFonts w:ascii="Times New Roman" w:hAnsi="Times New Roman" w:cs="Times New Roman"/>
          <w:sz w:val="24"/>
          <w:szCs w:val="24"/>
          <w:lang w:val="en-US"/>
        </w:rPr>
        <w:t>‘</w:t>
      </w:r>
      <w:r w:rsidRPr="00E60953">
        <w:rPr>
          <w:rStyle w:val="Emphasis"/>
          <w:rFonts w:ascii="Times New Roman" w:hAnsi="Times New Roman" w:cs="Times New Roman"/>
          <w:i w:val="0"/>
          <w:sz w:val="24"/>
          <w:szCs w:val="24"/>
          <w:lang w:val="en-US"/>
        </w:rPr>
        <w:t>Mass nouns and plural logic</w:t>
      </w:r>
      <w:r>
        <w:rPr>
          <w:rStyle w:val="Emphasis"/>
          <w:rFonts w:ascii="Times New Roman" w:hAnsi="Times New Roman" w:cs="Times New Roman"/>
          <w:i w:val="0"/>
          <w:sz w:val="24"/>
          <w:szCs w:val="24"/>
          <w:lang w:val="en-US"/>
        </w:rPr>
        <w:t>’</w:t>
      </w:r>
      <w:r w:rsidRPr="00E60953">
        <w:rPr>
          <w:rFonts w:ascii="Times New Roman" w:hAnsi="Times New Roman" w:cs="Times New Roman"/>
          <w:i/>
          <w:sz w:val="24"/>
          <w:szCs w:val="24"/>
          <w:lang w:val="en-US"/>
        </w:rPr>
        <w:t>.</w:t>
      </w:r>
      <w:r w:rsidRPr="00E60953">
        <w:rPr>
          <w:rFonts w:ascii="Times New Roman" w:hAnsi="Times New Roman" w:cs="Times New Roman"/>
          <w:sz w:val="24"/>
          <w:szCs w:val="24"/>
          <w:lang w:val="en-US"/>
        </w:rPr>
        <w:t xml:space="preserve"> </w:t>
      </w:r>
      <w:r w:rsidRPr="00E60953">
        <w:rPr>
          <w:rFonts w:ascii="Times New Roman" w:hAnsi="Times New Roman" w:cs="Times New Roman"/>
          <w:i/>
          <w:iCs/>
          <w:sz w:val="24"/>
          <w:szCs w:val="24"/>
          <w:lang w:val="en-US"/>
        </w:rPr>
        <w:t>Linguistics and Philosophy</w:t>
      </w:r>
      <w:r w:rsidRPr="00E60953">
        <w:rPr>
          <w:rFonts w:ascii="Times New Roman" w:hAnsi="Times New Roman" w:cs="Times New Roman"/>
          <w:sz w:val="24"/>
          <w:szCs w:val="24"/>
          <w:lang w:val="en-US"/>
        </w:rPr>
        <w:t xml:space="preserve"> 31(2), </w:t>
      </w:r>
    </w:p>
    <w:p w:rsidR="00E60953" w:rsidRPr="00E60953" w:rsidRDefault="00E60953"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Pr="00E60953">
        <w:rPr>
          <w:rFonts w:ascii="Times New Roman" w:hAnsi="Times New Roman" w:cs="Times New Roman"/>
          <w:sz w:val="24"/>
          <w:szCs w:val="24"/>
          <w:lang w:val="en-US"/>
        </w:rPr>
        <w:t>211–244</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Oliver, A. / T. Smiley (2013): </w:t>
      </w:r>
      <w:r w:rsidRPr="00133A6E">
        <w:rPr>
          <w:rFonts w:ascii="Times New Roman" w:eastAsia="Times New Roman" w:hAnsi="Times New Roman" w:cs="Times New Roman"/>
          <w:bCs/>
          <w:i/>
          <w:sz w:val="24"/>
          <w:szCs w:val="24"/>
          <w:lang w:val="en-US" w:eastAsia="en-GB"/>
        </w:rPr>
        <w:t>Plural</w:t>
      </w:r>
      <w:r w:rsidRPr="00133A6E">
        <w:rPr>
          <w:rFonts w:ascii="Times New Roman" w:eastAsia="Times New Roman" w:hAnsi="Times New Roman" w:cs="Times New Roman"/>
          <w:i/>
          <w:sz w:val="24"/>
          <w:szCs w:val="24"/>
          <w:lang w:val="en-US" w:eastAsia="en-GB"/>
        </w:rPr>
        <w:t xml:space="preserve"> Logic</w:t>
      </w:r>
      <w:r w:rsidRPr="00133A6E">
        <w:rPr>
          <w:rFonts w:ascii="Times New Roman" w:eastAsia="Times New Roman" w:hAnsi="Times New Roman" w:cs="Times New Roman"/>
          <w:sz w:val="24"/>
          <w:szCs w:val="24"/>
          <w:lang w:val="en-US" w:eastAsia="en-GB"/>
        </w:rPr>
        <w:t>. Oxford UP. Oxford.</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Pietroski, P. (2018): </w:t>
      </w:r>
      <w:r w:rsidRPr="00AB5F49">
        <w:rPr>
          <w:rFonts w:ascii="Times New Roman" w:eastAsia="Times New Roman" w:hAnsi="Times New Roman" w:cs="Times New Roman"/>
          <w:i/>
          <w:sz w:val="24"/>
          <w:szCs w:val="24"/>
          <w:lang w:val="en-US" w:eastAsia="en-GB"/>
        </w:rPr>
        <w:t>Conjoining Meanings. Semantics without Truth Values</w:t>
      </w:r>
      <w:r>
        <w:rPr>
          <w:rFonts w:ascii="Times New Roman" w:eastAsia="Times New Roman" w:hAnsi="Times New Roman" w:cs="Times New Roman"/>
          <w:sz w:val="24"/>
          <w:szCs w:val="24"/>
          <w:lang w:val="en-US" w:eastAsia="en-GB"/>
        </w:rPr>
        <w:t xml:space="preserve">. Oxford UP,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Oxford.</w:t>
      </w:r>
    </w:p>
    <w:p w:rsidR="003F1282" w:rsidRPr="003F1282" w:rsidRDefault="003F1282" w:rsidP="003F1282">
      <w:pPr>
        <w:pStyle w:val="NormalWeb"/>
        <w:spacing w:before="0" w:beforeAutospacing="0" w:after="0" w:afterAutospacing="0" w:line="360" w:lineRule="auto"/>
        <w:rPr>
          <w:b/>
          <w:bCs/>
          <w:lang w:val="en-US"/>
        </w:rPr>
      </w:pPr>
      <w:r w:rsidRPr="00D46863">
        <w:rPr>
          <w:lang w:val="en-US"/>
        </w:rPr>
        <w:t xml:space="preserve">Rothstein, S. </w:t>
      </w:r>
      <w:r>
        <w:rPr>
          <w:rStyle w:val="Strong"/>
          <w:lang w:val="en-US"/>
        </w:rPr>
        <w:t>(</w:t>
      </w:r>
      <w:r>
        <w:rPr>
          <w:lang w:val="en-US"/>
        </w:rPr>
        <w:t>2017):</w:t>
      </w:r>
      <w:r w:rsidRPr="00D46863">
        <w:rPr>
          <w:lang w:val="en-US"/>
        </w:rPr>
        <w:t> </w:t>
      </w:r>
      <w:r w:rsidRPr="00D46863">
        <w:rPr>
          <w:rStyle w:val="Emphasis"/>
          <w:lang w:val="en-US"/>
        </w:rPr>
        <w:t>Semantics for Counting and Measuring</w:t>
      </w:r>
      <w:r>
        <w:rPr>
          <w:lang w:val="en-US"/>
        </w:rPr>
        <w:t xml:space="preserve">. Cambridge, Cambridge </w:t>
      </w:r>
    </w:p>
    <w:p w:rsidR="003F1282" w:rsidRDefault="003F1282" w:rsidP="003F1282">
      <w:pPr>
        <w:pStyle w:val="NormalWeb"/>
        <w:spacing w:before="0" w:beforeAutospacing="0" w:after="0" w:afterAutospacing="0" w:line="360" w:lineRule="auto"/>
        <w:rPr>
          <w:lang w:val="en-US"/>
        </w:rPr>
      </w:pPr>
      <w:r>
        <w:rPr>
          <w:lang w:val="en-US"/>
        </w:rPr>
        <w:t xml:space="preserve">     University Press, Cambridge.</w:t>
      </w:r>
    </w:p>
    <w:p w:rsidR="003F1282" w:rsidRDefault="00AB4F1B" w:rsidP="003F1282">
      <w:pPr>
        <w:pStyle w:val="NormalWeb"/>
        <w:spacing w:before="0" w:beforeAutospacing="0" w:after="0" w:afterAutospacing="0" w:line="360" w:lineRule="auto"/>
        <w:rPr>
          <w:lang w:val="en-US"/>
        </w:rPr>
      </w:pPr>
      <w:r>
        <w:rPr>
          <w:lang w:val="en-US"/>
        </w:rPr>
        <w:t>Pelletier/Schubert ():</w:t>
      </w:r>
      <w:r w:rsidR="009121A1">
        <w:rPr>
          <w:lang w:val="en-US"/>
        </w:rPr>
        <w:t xml:space="preserve"> </w:t>
      </w:r>
      <w:r w:rsidR="003F1282" w:rsidRPr="002E68E5">
        <w:rPr>
          <w:lang w:val="en-US"/>
        </w:rPr>
        <w:t xml:space="preserve"> ‘Mass expressions’. </w:t>
      </w:r>
      <w:r w:rsidR="003F1282" w:rsidRPr="00C01361">
        <w:rPr>
          <w:lang w:val="en-US"/>
        </w:rPr>
        <w:t xml:space="preserve">In F. Guenthner </w:t>
      </w:r>
      <w:r w:rsidR="003F1282">
        <w:rPr>
          <w:lang w:val="en-US"/>
        </w:rPr>
        <w:t xml:space="preserve">/ D. Gabbay </w:t>
      </w:r>
    </w:p>
    <w:p w:rsidR="003F1282" w:rsidRDefault="003F1282" w:rsidP="003F1282">
      <w:pPr>
        <w:pStyle w:val="NormalWeb"/>
        <w:spacing w:before="0" w:beforeAutospacing="0" w:after="0" w:afterAutospacing="0" w:line="360" w:lineRule="auto"/>
        <w:rPr>
          <w:lang w:val="en-US"/>
        </w:rPr>
      </w:pPr>
      <w:r>
        <w:rPr>
          <w:lang w:val="en-US"/>
        </w:rPr>
        <w:t xml:space="preserve">     (eds.): </w:t>
      </w:r>
      <w:r w:rsidRPr="00C01361">
        <w:rPr>
          <w:lang w:val="en-US"/>
        </w:rPr>
        <w:t xml:space="preserve"> </w:t>
      </w:r>
      <w:r w:rsidRPr="00C01361">
        <w:rPr>
          <w:i/>
          <w:lang w:val="en-US"/>
        </w:rPr>
        <w:t>Handbook of Philosophical Logic</w:t>
      </w:r>
      <w:r w:rsidRPr="00C01361">
        <w:rPr>
          <w:lang w:val="en-US"/>
        </w:rPr>
        <w:t xml:space="preserve">, 2nd edition. Vol. 10,. Kluwer, </w:t>
      </w:r>
    </w:p>
    <w:p w:rsidR="003F1282" w:rsidRDefault="003F1282" w:rsidP="003F1282">
      <w:pPr>
        <w:pStyle w:val="NormalWeb"/>
        <w:spacing w:before="0" w:beforeAutospacing="0" w:after="0" w:afterAutospacing="0" w:line="360" w:lineRule="auto"/>
        <w:rPr>
          <w:lang w:val="en-US"/>
        </w:rPr>
      </w:pPr>
      <w:r>
        <w:rPr>
          <w:lang w:val="en-US"/>
        </w:rPr>
        <w:t xml:space="preserve">     </w:t>
      </w:r>
      <w:r w:rsidRPr="00C01361">
        <w:rPr>
          <w:lang w:val="en-US"/>
        </w:rPr>
        <w:t>Dordrecht, 249– 336</w:t>
      </w:r>
      <w:r>
        <w:rPr>
          <w:lang w:val="en-US"/>
        </w:rPr>
        <w:t>. (</w:t>
      </w:r>
      <w:r w:rsidRPr="00C01361">
        <w:rPr>
          <w:lang w:val="en-US"/>
        </w:rPr>
        <w:t xml:space="preserve">Updated version of the 1989 version in the 1st edition of </w:t>
      </w:r>
    </w:p>
    <w:p w:rsidR="003F1282" w:rsidRPr="00133A6E" w:rsidRDefault="003F1282" w:rsidP="003F1282">
      <w:pPr>
        <w:pStyle w:val="NormalWeb"/>
        <w:spacing w:before="0" w:beforeAutospacing="0" w:after="0" w:afterAutospacing="0" w:line="360" w:lineRule="auto"/>
        <w:rPr>
          <w:lang w:val="en-US"/>
        </w:rPr>
      </w:pPr>
      <w:r>
        <w:rPr>
          <w:lang w:val="en-US"/>
        </w:rPr>
        <w:t xml:space="preserve">     </w:t>
      </w:r>
      <w:r w:rsidRPr="00C01361">
        <w:rPr>
          <w:lang w:val="en-US"/>
        </w:rPr>
        <w:t>Handbook of Philosophical Logic</w:t>
      </w:r>
      <w:r>
        <w:rPr>
          <w:lang w:val="en-US"/>
        </w:rPr>
        <w:t>)</w:t>
      </w:r>
      <w:r w:rsidRPr="00C01361">
        <w:rPr>
          <w:lang w:val="en-US"/>
        </w:rPr>
        <w:t>.</w:t>
      </w:r>
    </w:p>
    <w:p w:rsidR="008B7C90" w:rsidRPr="00524FD8" w:rsidRDefault="008B7C90" w:rsidP="008B7C90">
      <w:pPr>
        <w:spacing w:after="0" w:line="360" w:lineRule="auto"/>
        <w:rPr>
          <w:rFonts w:ascii="Times New Roman" w:hAnsi="Times New Roman" w:cs="Times New Roman"/>
          <w:i/>
          <w:iCs/>
          <w:sz w:val="24"/>
          <w:szCs w:val="24"/>
          <w:lang w:val="en-US"/>
        </w:rPr>
      </w:pPr>
      <w:r w:rsidRPr="00214F5A">
        <w:rPr>
          <w:rFonts w:ascii="Times New Roman" w:hAnsi="Times New Roman" w:cs="Times New Roman"/>
          <w:sz w:val="24"/>
          <w:szCs w:val="24"/>
          <w:lang w:val="en-US"/>
        </w:rPr>
        <w:t>Schiffer, S. (19</w:t>
      </w:r>
      <w:r w:rsidRPr="00524FD8">
        <w:rPr>
          <w:rFonts w:ascii="Times New Roman" w:hAnsi="Times New Roman" w:cs="Times New Roman"/>
          <w:sz w:val="24"/>
          <w:szCs w:val="24"/>
          <w:lang w:val="en-US"/>
        </w:rPr>
        <w:t xml:space="preserve">96): ‘Language-Created and Language-Independent entities’. </w:t>
      </w:r>
      <w:r w:rsidRPr="00524FD8">
        <w:rPr>
          <w:rFonts w:ascii="Times New Roman" w:hAnsi="Times New Roman" w:cs="Times New Roman"/>
          <w:i/>
          <w:iCs/>
          <w:sz w:val="24"/>
          <w:szCs w:val="24"/>
          <w:lang w:val="en-US"/>
        </w:rPr>
        <w:t xml:space="preserve">Philosophical </w:t>
      </w:r>
    </w:p>
    <w:p w:rsidR="008B7C90" w:rsidRDefault="008B7C90" w:rsidP="008B7C90">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lastRenderedPageBreak/>
        <w:t xml:space="preserve">      Topics </w:t>
      </w:r>
      <w:r w:rsidRPr="00524FD8">
        <w:rPr>
          <w:rFonts w:ascii="Times New Roman" w:hAnsi="Times New Roman" w:cs="Times New Roman"/>
          <w:sz w:val="24"/>
          <w:szCs w:val="24"/>
          <w:lang w:val="en-US"/>
        </w:rPr>
        <w:t>24.1., 149-167.</w:t>
      </w:r>
    </w:p>
    <w:p w:rsidR="002512EF" w:rsidRPr="002512EF" w:rsidRDefault="002512EF" w:rsidP="002512EF">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sz w:val="24"/>
          <w:szCs w:val="24"/>
          <w:lang w:val="en-US"/>
        </w:rPr>
        <w:t>Schwarzschild, R. (2011): ‘</w:t>
      </w:r>
      <w:r w:rsidRPr="002512EF">
        <w:rPr>
          <w:rFonts w:ascii="Times New Roman" w:hAnsi="Times New Roman" w:cs="Times New Roman"/>
          <w:color w:val="000000"/>
          <w:sz w:val="24"/>
          <w:szCs w:val="24"/>
          <w:lang w:val="en-US"/>
        </w:rPr>
        <w:t xml:space="preserve">Stubborn Distributivity, Multiparticipant Nouns and the </w:t>
      </w:r>
    </w:p>
    <w:p w:rsidR="002512EF" w:rsidRPr="002512EF" w:rsidRDefault="002512EF" w:rsidP="002512EF">
      <w:pPr>
        <w:spacing w:after="0" w:line="360" w:lineRule="auto"/>
        <w:rPr>
          <w:rFonts w:ascii="Times New Roman" w:hAnsi="Times New Roman" w:cs="Times New Roman"/>
          <w:i/>
          <w:color w:val="000000"/>
          <w:sz w:val="24"/>
          <w:szCs w:val="24"/>
          <w:lang w:val="en-US"/>
        </w:rPr>
      </w:pPr>
      <w:r w:rsidRPr="002512EF">
        <w:rPr>
          <w:rFonts w:ascii="Times New Roman" w:hAnsi="Times New Roman" w:cs="Times New Roman"/>
          <w:color w:val="000000"/>
          <w:sz w:val="24"/>
          <w:szCs w:val="24"/>
          <w:lang w:val="en-US"/>
        </w:rPr>
        <w:t xml:space="preserve">      Count/Mass Distinction’. In S. Lima / K. Mullin / B. Smith (eds.), </w:t>
      </w:r>
      <w:r w:rsidRPr="002512EF">
        <w:rPr>
          <w:rFonts w:ascii="Times New Roman" w:hAnsi="Times New Roman" w:cs="Times New Roman"/>
          <w:i/>
          <w:color w:val="000000"/>
          <w:sz w:val="24"/>
          <w:szCs w:val="24"/>
          <w:lang w:val="en-US"/>
        </w:rPr>
        <w:t xml:space="preserve">Proceedings of the 39th </w:t>
      </w:r>
    </w:p>
    <w:p w:rsidR="002512EF" w:rsidRPr="002512EF" w:rsidRDefault="002512EF" w:rsidP="008B7C90">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i/>
          <w:color w:val="000000"/>
          <w:sz w:val="24"/>
          <w:szCs w:val="24"/>
          <w:lang w:val="en-US"/>
        </w:rPr>
        <w:t xml:space="preserve">     Meeting of the North East Linguistic Society (NELS 39)</w:t>
      </w:r>
      <w:r w:rsidRPr="002512EF">
        <w:rPr>
          <w:rFonts w:ascii="Times New Roman" w:hAnsi="Times New Roman" w:cs="Times New Roman"/>
          <w:color w:val="000000"/>
          <w:sz w:val="24"/>
          <w:szCs w:val="24"/>
          <w:lang w:val="en-US"/>
        </w:rPr>
        <w:t>, GSLA, Amherst, MA, 661-678.</w:t>
      </w:r>
    </w:p>
    <w:p w:rsidR="008B7C90" w:rsidRDefault="008B7C90" w:rsidP="008B7C90">
      <w:pPr>
        <w:spacing w:after="0" w:line="360" w:lineRule="auto"/>
        <w:rPr>
          <w:rFonts w:ascii="Times New Roman" w:eastAsia="Times New Roman" w:hAnsi="Times New Roman" w:cs="Times New Roman"/>
          <w:sz w:val="24"/>
          <w:szCs w:val="24"/>
          <w:lang w:val="en-GB" w:eastAsia="en-GB"/>
        </w:rPr>
      </w:pPr>
      <w:r w:rsidRPr="00133A6E">
        <w:rPr>
          <w:rFonts w:ascii="Times New Roman" w:eastAsia="Times New Roman" w:hAnsi="Times New Roman" w:cs="Times New Roman"/>
          <w:sz w:val="24"/>
          <w:szCs w:val="24"/>
          <w:lang w:val="en-GB" w:eastAsia="en-GB"/>
        </w:rPr>
        <w:t xml:space="preserve">Strawson, P. (1959):  </w:t>
      </w:r>
      <w:r w:rsidRPr="00133A6E">
        <w:rPr>
          <w:rFonts w:ascii="Times New Roman" w:eastAsia="Times New Roman" w:hAnsi="Times New Roman" w:cs="Times New Roman"/>
          <w:i/>
          <w:sz w:val="24"/>
          <w:szCs w:val="24"/>
          <w:lang w:val="en-GB" w:eastAsia="en-GB"/>
        </w:rPr>
        <w:t>Individuals. An Essay in Descriptive Metaphysics</w:t>
      </w:r>
      <w:r w:rsidRPr="00133A6E">
        <w:rPr>
          <w:rFonts w:ascii="Times New Roman" w:eastAsia="Times New Roman" w:hAnsi="Times New Roman" w:cs="Times New Roman"/>
          <w:sz w:val="24"/>
          <w:szCs w:val="24"/>
          <w:lang w:val="en-GB" w:eastAsia="en-GB"/>
        </w:rPr>
        <w:t>. Methuen, London.</w:t>
      </w:r>
    </w:p>
    <w:p w:rsidR="008B7C90" w:rsidRPr="00524FD8" w:rsidRDefault="008B7C90" w:rsidP="008B7C90">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Wright, C. (1983): </w:t>
      </w:r>
      <w:r w:rsidRPr="00524FD8">
        <w:rPr>
          <w:rFonts w:ascii="Times New Roman" w:hAnsi="Times New Roman" w:cs="Times New Roman"/>
          <w:i/>
          <w:sz w:val="24"/>
          <w:szCs w:val="24"/>
          <w:lang w:val="en-US"/>
        </w:rPr>
        <w:t>Frege's Conception of Numbers as Objects</w:t>
      </w:r>
      <w:r w:rsidRPr="00524FD8">
        <w:rPr>
          <w:rFonts w:ascii="Times New Roman" w:hAnsi="Times New Roman" w:cs="Times New Roman"/>
          <w:sz w:val="24"/>
          <w:szCs w:val="24"/>
          <w:lang w:val="en-US"/>
        </w:rPr>
        <w:t>. Aberdeen UP, Aberdeen.</w:t>
      </w:r>
    </w:p>
    <w:p w:rsidR="008B7C90" w:rsidRPr="00524FD8" w:rsidRDefault="008B7C90" w:rsidP="008B7C90">
      <w:pPr>
        <w:spacing w:after="0" w:line="360" w:lineRule="auto"/>
        <w:jc w:val="both"/>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Yi, B.-Y. (2005): ‘The Logic and Meaning of Plurals. Part I’. </w:t>
      </w:r>
      <w:r w:rsidRPr="00524FD8">
        <w:rPr>
          <w:rFonts w:ascii="Times New Roman" w:eastAsia="Calibri" w:hAnsi="Times New Roman" w:cs="Times New Roman"/>
          <w:i/>
          <w:sz w:val="24"/>
          <w:szCs w:val="24"/>
          <w:lang w:val="en-US"/>
        </w:rPr>
        <w:t xml:space="preserve">Journal of Philosophical </w:t>
      </w:r>
    </w:p>
    <w:p w:rsidR="008B7C90" w:rsidRPr="00524FD8" w:rsidRDefault="008B7C90" w:rsidP="008B7C9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8B7C90" w:rsidRPr="00524FD8" w:rsidRDefault="008B7C90" w:rsidP="008B7C90">
      <w:pPr>
        <w:spacing w:after="0" w:line="360" w:lineRule="auto"/>
        <w:rPr>
          <w:rFonts w:ascii="Times New Roman" w:eastAsia="Calibri" w:hAnsi="Times New Roman" w:cs="Times New Roman"/>
          <w:i/>
          <w:sz w:val="24"/>
          <w:szCs w:val="24"/>
          <w:lang w:val="en-US"/>
        </w:rPr>
      </w:pPr>
      <w:r w:rsidRPr="00524FD8">
        <w:rPr>
          <w:rFonts w:ascii="Times New Roman" w:eastAsia="Calibri" w:hAnsi="Times New Roman" w:cs="Times New Roman"/>
          <w:sz w:val="24"/>
          <w:szCs w:val="24"/>
          <w:lang w:val="en-US"/>
        </w:rPr>
        <w:t xml:space="preserve">----------- (2006): ‘The Logic and Meaning of Plurals. Part II’. </w:t>
      </w:r>
      <w:r w:rsidRPr="00524FD8">
        <w:rPr>
          <w:rFonts w:ascii="Times New Roman" w:eastAsia="Calibri" w:hAnsi="Times New Roman" w:cs="Times New Roman"/>
          <w:i/>
          <w:sz w:val="24"/>
          <w:szCs w:val="24"/>
          <w:lang w:val="en-US"/>
        </w:rPr>
        <w:t xml:space="preserve">Journal of Philosophical </w:t>
      </w:r>
    </w:p>
    <w:p w:rsidR="00FD46C7" w:rsidRPr="00653B50" w:rsidRDefault="008B7C90" w:rsidP="0007323A">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00653B50">
        <w:rPr>
          <w:rFonts w:ascii="Times New Roman" w:eastAsia="Calibri" w:hAnsi="Times New Roman" w:cs="Times New Roman"/>
          <w:sz w:val="24"/>
          <w:szCs w:val="24"/>
          <w:lang w:val="en-US"/>
        </w:rPr>
        <w:t xml:space="preserve"> 35, 239-288</w:t>
      </w:r>
    </w:p>
    <w:p w:rsidR="001570D6" w:rsidRDefault="001570D6" w:rsidP="0007323A">
      <w:pPr>
        <w:spacing w:after="0" w:line="360" w:lineRule="auto"/>
        <w:rPr>
          <w:rFonts w:ascii="Times New Roman" w:hAnsi="Times New Roman" w:cs="Times New Roman"/>
          <w:sz w:val="24"/>
          <w:szCs w:val="24"/>
          <w:lang w:val="en-US"/>
        </w:rPr>
      </w:pPr>
    </w:p>
    <w:p w:rsidR="001570D6" w:rsidRDefault="001570D6" w:rsidP="0007323A">
      <w:pPr>
        <w:spacing w:after="0" w:line="360" w:lineRule="auto"/>
        <w:rPr>
          <w:rFonts w:ascii="Times New Roman" w:hAnsi="Times New Roman" w:cs="Times New Roman"/>
          <w:sz w:val="24"/>
          <w:szCs w:val="24"/>
          <w:lang w:val="en-US"/>
        </w:rPr>
      </w:pPr>
    </w:p>
    <w:p w:rsidR="00BA0595" w:rsidRPr="00BA0595" w:rsidRDefault="00BA0595">
      <w:pPr>
        <w:rPr>
          <w:rFonts w:ascii="Times New Roman" w:hAnsi="Times New Roman" w:cs="Times New Roman"/>
          <w:sz w:val="24"/>
          <w:szCs w:val="24"/>
          <w:lang w:val="en-US"/>
        </w:rPr>
      </w:pPr>
    </w:p>
    <w:sectPr w:rsidR="00BA0595" w:rsidRPr="00BA059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A7" w:rsidRDefault="005B5FA7" w:rsidP="00C52659">
      <w:pPr>
        <w:spacing w:after="0" w:line="240" w:lineRule="auto"/>
      </w:pPr>
      <w:r>
        <w:separator/>
      </w:r>
    </w:p>
  </w:endnote>
  <w:endnote w:type="continuationSeparator" w:id="0">
    <w:p w:rsidR="005B5FA7" w:rsidRDefault="005B5FA7" w:rsidP="00C5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A7" w:rsidRDefault="005B5FA7" w:rsidP="00C52659">
      <w:pPr>
        <w:spacing w:after="0" w:line="240" w:lineRule="auto"/>
      </w:pPr>
      <w:r>
        <w:separator/>
      </w:r>
    </w:p>
  </w:footnote>
  <w:footnote w:type="continuationSeparator" w:id="0">
    <w:p w:rsidR="005B5FA7" w:rsidRDefault="005B5FA7" w:rsidP="00C52659">
      <w:pPr>
        <w:spacing w:after="0" w:line="240" w:lineRule="auto"/>
      </w:pPr>
      <w:r>
        <w:continuationSeparator/>
      </w:r>
    </w:p>
  </w:footnote>
  <w:footnote w:id="1">
    <w:p w:rsidR="00233B58" w:rsidRDefault="00233B58">
      <w:pPr>
        <w:pStyle w:val="FootnoteText"/>
        <w:rPr>
          <w:lang w:val="en-US"/>
        </w:rPr>
      </w:pPr>
      <w:r>
        <w:rPr>
          <w:rStyle w:val="FootnoteReference"/>
        </w:rPr>
        <w:footnoteRef/>
      </w:r>
      <w:r w:rsidRPr="00E60953">
        <w:rPr>
          <w:lang w:val="en-US"/>
        </w:rPr>
        <w:t xml:space="preserve"> </w:t>
      </w:r>
      <w:r w:rsidRPr="00E60953">
        <w:rPr>
          <w:rFonts w:ascii="Times New Roman" w:hAnsi="Times New Roman" w:cs="Times New Roman"/>
          <w:lang w:val="en-US"/>
        </w:rPr>
        <w:t>See Moltmann (2017, 2019) for more the ontology reflected in natural language.</w:t>
      </w:r>
    </w:p>
    <w:p w:rsidR="00233B58" w:rsidRPr="00E60953" w:rsidRDefault="00233B58">
      <w:pPr>
        <w:pStyle w:val="FootnoteText"/>
        <w:rPr>
          <w:lang w:val="en-US"/>
        </w:rPr>
      </w:pPr>
    </w:p>
  </w:footnote>
  <w:footnote w:id="2">
    <w:p w:rsidR="00233B58" w:rsidRDefault="00233B58">
      <w:pPr>
        <w:pStyle w:val="FootnoteText"/>
        <w:rPr>
          <w:rFonts w:ascii="Times New Roman" w:hAnsi="Times New Roman" w:cs="Times New Roman"/>
          <w:sz w:val="24"/>
          <w:szCs w:val="24"/>
          <w:lang w:val="en-US"/>
        </w:rPr>
      </w:pPr>
      <w:r>
        <w:rPr>
          <w:rStyle w:val="FootnoteReference"/>
        </w:rPr>
        <w:footnoteRef/>
      </w:r>
      <w:r w:rsidRPr="000C6CC3">
        <w:rPr>
          <w:lang w:val="en-US"/>
        </w:rPr>
        <w:t xml:space="preserve"> </w:t>
      </w:r>
      <w:r w:rsidRPr="000C6CC3">
        <w:rPr>
          <w:rFonts w:ascii="Times New Roman" w:hAnsi="Times New Roman" w:cs="Times New Roman"/>
          <w:lang w:val="en-US"/>
        </w:rPr>
        <w:t>Frege went even further and took the notion of an object itself to be tied to the syntactic function of an referential NP, introducing a syntactic notion of objecthood: an object is what a referential NP may stand for, and that is because referential NPs have the semantic role of standing for an object in the context of a sentence: they always contribute an object to the composition of the meaning of the sentence (Frege’s Context Principle).</w:t>
      </w:r>
      <w:r>
        <w:rPr>
          <w:rFonts w:ascii="Times New Roman" w:hAnsi="Times New Roman" w:cs="Times New Roman"/>
          <w:sz w:val="24"/>
          <w:szCs w:val="24"/>
          <w:lang w:val="en-US"/>
        </w:rPr>
        <w:t xml:space="preserve">  </w:t>
      </w:r>
    </w:p>
    <w:p w:rsidR="00233B58" w:rsidRPr="000C6CC3" w:rsidRDefault="00233B58">
      <w:pPr>
        <w:pStyle w:val="FootnoteText"/>
        <w:rPr>
          <w:lang w:val="en-US"/>
        </w:rPr>
      </w:pPr>
    </w:p>
  </w:footnote>
  <w:footnote w:id="3">
    <w:p w:rsidR="00233B58" w:rsidRDefault="00233B58">
      <w:pPr>
        <w:pStyle w:val="FootnoteText"/>
        <w:rPr>
          <w:rFonts w:ascii="Times New Roman" w:hAnsi="Times New Roman" w:cs="Times New Roman"/>
          <w:lang w:val="en-US"/>
        </w:rPr>
      </w:pPr>
      <w:r>
        <w:rPr>
          <w:rStyle w:val="FootnoteReference"/>
        </w:rPr>
        <w:footnoteRef/>
      </w:r>
      <w:r w:rsidRPr="00006487">
        <w:rPr>
          <w:lang w:val="en-US"/>
        </w:rPr>
        <w:t xml:space="preserve"> </w:t>
      </w:r>
      <w:r w:rsidRPr="00006487">
        <w:rPr>
          <w:rFonts w:ascii="Times New Roman" w:hAnsi="Times New Roman" w:cs="Times New Roman"/>
          <w:lang w:val="en-US"/>
        </w:rPr>
        <w:t>There is also the view, though, that natural language does not involve reference to objects (Chomsky 1986, 1998, 2013) and that compositionality can be achieved without ontology (Pietroski 2018). However, see my remarks in Section 7.</w:t>
      </w:r>
    </w:p>
    <w:p w:rsidR="00233B58" w:rsidRPr="00006487" w:rsidRDefault="00233B58">
      <w:pPr>
        <w:pStyle w:val="FootnoteText"/>
        <w:rPr>
          <w:lang w:val="en-US"/>
        </w:rPr>
      </w:pPr>
    </w:p>
  </w:footnote>
  <w:footnote w:id="4">
    <w:p w:rsidR="00233B58" w:rsidRPr="006B61F7" w:rsidRDefault="00233B58">
      <w:pPr>
        <w:pStyle w:val="FootnoteText"/>
        <w:rPr>
          <w:lang w:val="en-US"/>
        </w:rPr>
      </w:pPr>
      <w:r>
        <w:rPr>
          <w:rStyle w:val="FootnoteReference"/>
        </w:rPr>
        <w:footnoteRef/>
      </w:r>
      <w:r w:rsidRPr="006B61F7">
        <w:rPr>
          <w:lang w:val="en-US"/>
        </w:rPr>
        <w:t xml:space="preserve"> </w:t>
      </w:r>
      <w:r w:rsidRPr="006B61F7">
        <w:rPr>
          <w:rFonts w:ascii="Times New Roman" w:hAnsi="Times New Roman" w:cs="Times New Roman"/>
          <w:lang w:val="en-US"/>
        </w:rPr>
        <w:t>See Magidor (2013) for an overview of the discussion of category mistakes.</w:t>
      </w:r>
    </w:p>
  </w:footnote>
  <w:footnote w:id="5">
    <w:p w:rsidR="000202C8" w:rsidRPr="000202C8" w:rsidRDefault="000202C8" w:rsidP="000202C8">
      <w:pPr>
        <w:spacing w:after="0" w:line="240" w:lineRule="auto"/>
        <w:rPr>
          <w:rFonts w:ascii="Times New Roman" w:hAnsi="Times New Roman" w:cs="Times New Roman"/>
          <w:sz w:val="20"/>
          <w:szCs w:val="20"/>
          <w:lang w:val="en-US"/>
        </w:rPr>
      </w:pPr>
      <w:r>
        <w:rPr>
          <w:rStyle w:val="FootnoteReference"/>
        </w:rPr>
        <w:footnoteRef/>
      </w:r>
      <w:r w:rsidRPr="00803B97">
        <w:rPr>
          <w:lang w:val="en-US"/>
        </w:rPr>
        <w:t xml:space="preserve"> </w:t>
      </w:r>
      <w:r w:rsidRPr="000202C8">
        <w:rPr>
          <w:rFonts w:ascii="Times New Roman" w:hAnsi="Times New Roman" w:cs="Times New Roman"/>
          <w:sz w:val="20"/>
          <w:szCs w:val="20"/>
          <w:lang w:val="en-US"/>
        </w:rPr>
        <w:t>An example heavily discussed in the literature is the one below (see Forbes 1999 and references therein):</w:t>
      </w:r>
      <w:r w:rsidRPr="000202C8">
        <w:rPr>
          <w:rStyle w:val="FootnoteReference"/>
          <w:rFonts w:ascii="Times New Roman" w:hAnsi="Times New Roman" w:cs="Times New Roman"/>
          <w:sz w:val="20"/>
          <w:szCs w:val="20"/>
          <w:lang w:val="en-US"/>
        </w:rPr>
        <w:t xml:space="preserve"> </w:t>
      </w:r>
    </w:p>
    <w:p w:rsidR="000202C8" w:rsidRPr="000202C8" w:rsidRDefault="000202C8" w:rsidP="000202C8">
      <w:pPr>
        <w:spacing w:after="0" w:line="240" w:lineRule="auto"/>
        <w:rPr>
          <w:rFonts w:ascii="Times New Roman" w:hAnsi="Times New Roman" w:cs="Times New Roman"/>
          <w:sz w:val="20"/>
          <w:szCs w:val="20"/>
          <w:lang w:val="en-US"/>
        </w:rPr>
      </w:pPr>
    </w:p>
    <w:p w:rsidR="000202C8" w:rsidRDefault="000202C8" w:rsidP="000202C8">
      <w:pPr>
        <w:spacing w:after="0" w:line="240" w:lineRule="auto"/>
        <w:rPr>
          <w:rFonts w:ascii="Times New Roman" w:hAnsi="Times New Roman" w:cs="Times New Roman"/>
          <w:sz w:val="20"/>
          <w:szCs w:val="20"/>
          <w:lang w:val="en-US"/>
        </w:rPr>
      </w:pPr>
      <w:r w:rsidRPr="000202C8">
        <w:rPr>
          <w:rFonts w:ascii="Times New Roman" w:hAnsi="Times New Roman" w:cs="Times New Roman"/>
          <w:sz w:val="20"/>
          <w:szCs w:val="20"/>
          <w:lang w:val="en-US"/>
        </w:rPr>
        <w:t>(i) Clark entered the phone-booth and Superman emerged.</w:t>
      </w:r>
    </w:p>
    <w:p w:rsidR="000202C8" w:rsidRPr="000202C8" w:rsidRDefault="000202C8" w:rsidP="000202C8">
      <w:pPr>
        <w:spacing w:after="0" w:line="240" w:lineRule="auto"/>
        <w:rPr>
          <w:rFonts w:ascii="Times New Roman" w:hAnsi="Times New Roman" w:cs="Times New Roman"/>
          <w:sz w:val="20"/>
          <w:szCs w:val="20"/>
          <w:lang w:val="en-US"/>
        </w:rPr>
      </w:pPr>
    </w:p>
    <w:p w:rsidR="000202C8" w:rsidRPr="00803B97" w:rsidRDefault="000271A8" w:rsidP="000202C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There is one case, though, where a predicate does seem to select a particular linguistic presentation, namely the predicate describe, </w:t>
      </w:r>
      <w:r w:rsidR="000202C8" w:rsidRPr="000202C8">
        <w:rPr>
          <w:rFonts w:ascii="Times New Roman" w:hAnsi="Times New Roman" w:cs="Times New Roman"/>
          <w:sz w:val="20"/>
          <w:szCs w:val="20"/>
          <w:lang w:val="en-US"/>
        </w:rPr>
        <w:t>generally not recognized</w:t>
      </w:r>
      <w:r>
        <w:rPr>
          <w:rFonts w:ascii="Times New Roman" w:hAnsi="Times New Roman" w:cs="Times New Roman"/>
          <w:sz w:val="20"/>
          <w:szCs w:val="20"/>
          <w:lang w:val="en-US"/>
        </w:rPr>
        <w:t xml:space="preserve"> as such</w:t>
      </w:r>
      <w:r w:rsidR="000202C8" w:rsidRPr="00803B97">
        <w:rPr>
          <w:rFonts w:ascii="Times New Roman" w:hAnsi="Times New Roman" w:cs="Times New Roman"/>
          <w:sz w:val="20"/>
          <w:szCs w:val="20"/>
          <w:lang w:val="en-US"/>
        </w:rPr>
        <w:t xml:space="preserve"> in</w:t>
      </w:r>
      <w:r>
        <w:rPr>
          <w:rFonts w:ascii="Times New Roman" w:hAnsi="Times New Roman" w:cs="Times New Roman"/>
          <w:sz w:val="20"/>
          <w:szCs w:val="20"/>
          <w:lang w:val="en-US"/>
        </w:rPr>
        <w:t xml:space="preserve"> the literature:</w:t>
      </w:r>
      <w:r w:rsidR="000202C8" w:rsidRPr="00803B97">
        <w:rPr>
          <w:rFonts w:ascii="Times New Roman" w:hAnsi="Times New Roman" w:cs="Times New Roman"/>
          <w:sz w:val="20"/>
          <w:szCs w:val="20"/>
          <w:lang w:val="en-US"/>
        </w:rPr>
        <w:t xml:space="preserve"> </w:t>
      </w:r>
    </w:p>
    <w:p w:rsidR="000202C8" w:rsidRPr="00803B97" w:rsidRDefault="000202C8" w:rsidP="000202C8">
      <w:pPr>
        <w:spacing w:after="0" w:line="240" w:lineRule="auto"/>
        <w:rPr>
          <w:rFonts w:ascii="Times New Roman" w:hAnsi="Times New Roman" w:cs="Times New Roman"/>
          <w:sz w:val="20"/>
          <w:szCs w:val="20"/>
          <w:lang w:val="en-US"/>
        </w:rPr>
      </w:pPr>
    </w:p>
    <w:p w:rsidR="000202C8" w:rsidRPr="00803B97" w:rsidRDefault="000202C8"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w:t>
      </w:r>
      <w:r w:rsidR="000271A8">
        <w:rPr>
          <w:rFonts w:ascii="Times New Roman" w:hAnsi="Times New Roman" w:cs="Times New Roman"/>
          <w:sz w:val="20"/>
          <w:szCs w:val="20"/>
          <w:lang w:val="en-US"/>
        </w:rPr>
        <w:t>i</w:t>
      </w:r>
      <w:r w:rsidRPr="00803B97">
        <w:rPr>
          <w:rFonts w:ascii="Times New Roman" w:hAnsi="Times New Roman" w:cs="Times New Roman"/>
          <w:sz w:val="20"/>
          <w:szCs w:val="20"/>
          <w:lang w:val="en-US"/>
        </w:rPr>
        <w:t>) a. John described the object: he said it was a house</w:t>
      </w:r>
      <w:r>
        <w:rPr>
          <w:rFonts w:ascii="Times New Roman" w:hAnsi="Times New Roman" w:cs="Times New Roman"/>
          <w:sz w:val="20"/>
          <w:szCs w:val="20"/>
          <w:lang w:val="en-US"/>
        </w:rPr>
        <w:t>.</w:t>
      </w:r>
    </w:p>
    <w:p w:rsidR="000202C8" w:rsidRPr="00803B97" w:rsidRDefault="000202C8"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 xml:space="preserve">  </w:t>
      </w:r>
      <w:r w:rsidR="000271A8">
        <w:rPr>
          <w:rFonts w:ascii="Times New Roman" w:hAnsi="Times New Roman" w:cs="Times New Roman"/>
          <w:sz w:val="20"/>
          <w:szCs w:val="20"/>
          <w:lang w:val="en-US"/>
        </w:rPr>
        <w:t xml:space="preserve">  </w:t>
      </w: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b. ??? John described the house:</w:t>
      </w:r>
      <w:r w:rsidRPr="00803B97">
        <w:rPr>
          <w:rFonts w:ascii="Times New Roman" w:hAnsi="Times New Roman" w:cs="Times New Roman"/>
          <w:sz w:val="20"/>
          <w:szCs w:val="20"/>
          <w:lang w:val="en-US"/>
        </w:rPr>
        <w:t xml:space="preserve"> he said it was a house</w:t>
      </w:r>
      <w:r>
        <w:rPr>
          <w:rFonts w:ascii="Times New Roman" w:hAnsi="Times New Roman" w:cs="Times New Roman"/>
          <w:sz w:val="20"/>
          <w:szCs w:val="20"/>
          <w:lang w:val="en-US"/>
        </w:rPr>
        <w:t>.</w:t>
      </w:r>
    </w:p>
    <w:p w:rsidR="000202C8" w:rsidRPr="00803B97" w:rsidRDefault="000202C8"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w:t>
      </w:r>
      <w:r w:rsidR="000271A8">
        <w:rPr>
          <w:rFonts w:ascii="Times New Roman" w:hAnsi="Times New Roman" w:cs="Times New Roman"/>
          <w:sz w:val="20"/>
          <w:szCs w:val="20"/>
          <w:lang w:val="en-US"/>
        </w:rPr>
        <w:t>i</w:t>
      </w:r>
      <w:r>
        <w:rPr>
          <w:rFonts w:ascii="Times New Roman" w:hAnsi="Times New Roman" w:cs="Times New Roman"/>
          <w:sz w:val="20"/>
          <w:szCs w:val="20"/>
          <w:lang w:val="en-US"/>
        </w:rPr>
        <w:t>i</w:t>
      </w:r>
      <w:r w:rsidRPr="00803B97">
        <w:rPr>
          <w:rFonts w:ascii="Times New Roman" w:hAnsi="Times New Roman" w:cs="Times New Roman"/>
          <w:sz w:val="20"/>
          <w:szCs w:val="20"/>
          <w:lang w:val="en-US"/>
        </w:rPr>
        <w:t>) He described the gift. It was red wine from France.</w:t>
      </w:r>
    </w:p>
    <w:p w:rsidR="000202C8" w:rsidRPr="00803B97" w:rsidRDefault="000202C8" w:rsidP="000202C8">
      <w:pPr>
        <w:spacing w:after="0" w:line="240" w:lineRule="auto"/>
        <w:rPr>
          <w:rFonts w:ascii="Times New Roman" w:hAnsi="Times New Roman" w:cs="Times New Roman"/>
          <w:sz w:val="20"/>
          <w:szCs w:val="20"/>
          <w:lang w:val="en-US"/>
        </w:rPr>
      </w:pPr>
    </w:p>
    <w:p w:rsidR="000202C8" w:rsidRPr="00803B97" w:rsidRDefault="000202C8"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Predicates like</w:t>
      </w:r>
      <w:r w:rsidRPr="00803B97">
        <w:rPr>
          <w:rFonts w:ascii="Times New Roman" w:hAnsi="Times New Roman" w:cs="Times New Roman"/>
          <w:i/>
          <w:sz w:val="20"/>
          <w:szCs w:val="20"/>
          <w:lang w:val="en-US"/>
        </w:rPr>
        <w:t xml:space="preserve"> describe </w:t>
      </w:r>
      <w:r w:rsidRPr="00803B97">
        <w:rPr>
          <w:rFonts w:ascii="Times New Roman" w:hAnsi="Times New Roman" w:cs="Times New Roman"/>
          <w:sz w:val="20"/>
          <w:szCs w:val="20"/>
          <w:lang w:val="en-US"/>
        </w:rPr>
        <w:t>are sensitive to the degree of generality of a description. The more general description may include accidental function.</w:t>
      </w:r>
      <w:r w:rsidRPr="00803B97">
        <w:rPr>
          <w:rFonts w:ascii="Times New Roman" w:hAnsi="Times New Roman" w:cs="Times New Roman"/>
          <w:i/>
          <w:sz w:val="20"/>
          <w:szCs w:val="20"/>
          <w:lang w:val="en-US"/>
        </w:rPr>
        <w:t xml:space="preserve"> Describe</w:t>
      </w:r>
      <w:r w:rsidRPr="00803B97">
        <w:rPr>
          <w:rFonts w:ascii="Times New Roman" w:hAnsi="Times New Roman" w:cs="Times New Roman"/>
          <w:sz w:val="20"/>
          <w:szCs w:val="20"/>
          <w:lang w:val="en-US"/>
        </w:rPr>
        <w:t xml:space="preserve"> is strictly sensitive to the content of the NP. A pragmatic account does not seem plausible in this case.</w:t>
      </w:r>
    </w:p>
    <w:p w:rsidR="000202C8" w:rsidRPr="00803B97" w:rsidRDefault="000202C8"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 xml:space="preserve">     Another class of predicates not just caring about objects is predicates like</w:t>
      </w:r>
      <w:r w:rsidRPr="00803B97">
        <w:rPr>
          <w:rFonts w:ascii="Times New Roman" w:hAnsi="Times New Roman" w:cs="Times New Roman"/>
          <w:i/>
          <w:sz w:val="20"/>
          <w:szCs w:val="20"/>
          <w:lang w:val="en-US"/>
        </w:rPr>
        <w:t xml:space="preserve"> high</w:t>
      </w:r>
      <w:r w:rsidRPr="00803B97">
        <w:rPr>
          <w:rFonts w:ascii="Times New Roman" w:hAnsi="Times New Roman" w:cs="Times New Roman"/>
          <w:sz w:val="20"/>
          <w:szCs w:val="20"/>
          <w:lang w:val="en-US"/>
        </w:rPr>
        <w:t xml:space="preserve">, which </w:t>
      </w:r>
      <w:r>
        <w:rPr>
          <w:rFonts w:ascii="Times New Roman" w:hAnsi="Times New Roman" w:cs="Times New Roman"/>
          <w:sz w:val="20"/>
          <w:szCs w:val="20"/>
          <w:lang w:val="en-US"/>
        </w:rPr>
        <w:t>are sensitive about</w:t>
      </w:r>
      <w:r w:rsidRPr="00803B97">
        <w:rPr>
          <w:rFonts w:ascii="Times New Roman" w:hAnsi="Times New Roman" w:cs="Times New Roman"/>
          <w:sz w:val="20"/>
          <w:szCs w:val="20"/>
          <w:lang w:val="en-US"/>
        </w:rPr>
        <w:t xml:space="preserve"> the orientation of the object in space:</w:t>
      </w:r>
    </w:p>
    <w:p w:rsidR="000202C8" w:rsidRPr="00803B97" w:rsidRDefault="000202C8" w:rsidP="000202C8">
      <w:pPr>
        <w:spacing w:after="0" w:line="240" w:lineRule="auto"/>
        <w:rPr>
          <w:rFonts w:ascii="Times New Roman" w:hAnsi="Times New Roman" w:cs="Times New Roman"/>
          <w:sz w:val="20"/>
          <w:szCs w:val="20"/>
          <w:lang w:val="en-US"/>
        </w:rPr>
      </w:pPr>
    </w:p>
    <w:p w:rsidR="000202C8" w:rsidRPr="00803B97" w:rsidRDefault="000202C8"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sidR="000271A8">
        <w:rPr>
          <w:rFonts w:ascii="Times New Roman" w:hAnsi="Times New Roman" w:cs="Times New Roman"/>
          <w:sz w:val="20"/>
          <w:szCs w:val="20"/>
          <w:lang w:val="en-US"/>
        </w:rPr>
        <w:t>iv</w:t>
      </w:r>
      <w:r w:rsidRPr="00803B97">
        <w:rPr>
          <w:rFonts w:ascii="Times New Roman" w:hAnsi="Times New Roman" w:cs="Times New Roman"/>
          <w:sz w:val="20"/>
          <w:szCs w:val="20"/>
          <w:lang w:val="en-US"/>
        </w:rPr>
        <w:t>) This pole is higher / longer than that one.</w:t>
      </w:r>
    </w:p>
    <w:p w:rsidR="000202C8" w:rsidRPr="00803B97" w:rsidRDefault="000202C8" w:rsidP="000202C8">
      <w:pPr>
        <w:pStyle w:val="FootnoteText"/>
        <w:rPr>
          <w:lang w:val="en-US"/>
        </w:rPr>
      </w:pPr>
    </w:p>
  </w:footnote>
  <w:footnote w:id="6">
    <w:p w:rsidR="00233B58" w:rsidRPr="009121A1" w:rsidRDefault="00233B58">
      <w:pPr>
        <w:pStyle w:val="FootnoteText"/>
        <w:rPr>
          <w:lang w:val="en-US"/>
        </w:rPr>
      </w:pPr>
      <w:r>
        <w:rPr>
          <w:rStyle w:val="FootnoteReference"/>
        </w:rPr>
        <w:footnoteRef/>
      </w:r>
      <w:r w:rsidRPr="009121A1">
        <w:rPr>
          <w:lang w:val="en-US"/>
        </w:rPr>
        <w:t xml:space="preserve"> </w:t>
      </w:r>
      <w:r w:rsidRPr="009121A1">
        <w:rPr>
          <w:rFonts w:ascii="Times New Roman" w:hAnsi="Times New Roman" w:cs="Times New Roman"/>
          <w:lang w:val="en-US"/>
        </w:rPr>
        <w:t>See Doetjes (2012) and Pelletier/ Schubert (1989, 2003)</w:t>
      </w:r>
      <w:r>
        <w:rPr>
          <w:rFonts w:ascii="Times New Roman" w:hAnsi="Times New Roman" w:cs="Times New Roman"/>
          <w:lang w:val="en-US"/>
        </w:rPr>
        <w:t xml:space="preserve"> for criteria for mass and count</w:t>
      </w:r>
      <w:r w:rsidRPr="009121A1">
        <w:rPr>
          <w:rFonts w:ascii="Times New Roman" w:hAnsi="Times New Roman" w:cs="Times New Roman"/>
          <w:lang w:val="en-US"/>
        </w:rPr>
        <w:t>.</w:t>
      </w:r>
    </w:p>
  </w:footnote>
  <w:footnote w:id="7">
    <w:p w:rsidR="00F82679" w:rsidRPr="00F82679" w:rsidRDefault="00F82679">
      <w:pPr>
        <w:pStyle w:val="FootnoteText"/>
        <w:rPr>
          <w:lang w:val="en-US"/>
        </w:rPr>
      </w:pPr>
      <w:r>
        <w:rPr>
          <w:rStyle w:val="FootnoteReference"/>
        </w:rPr>
        <w:footnoteRef/>
      </w:r>
      <w:r w:rsidRPr="00F82679">
        <w:rPr>
          <w:lang w:val="en-US"/>
        </w:rPr>
        <w:t xml:space="preserve"> </w:t>
      </w:r>
      <w:r w:rsidRPr="00F82679">
        <w:rPr>
          <w:rFonts w:ascii="Times New Roman" w:hAnsi="Times New Roman" w:cs="Times New Roman"/>
          <w:lang w:val="en-US"/>
        </w:rPr>
        <w:t>Some references concerning classifiers are Doetjes (2002), Borer (2005), and Rothstein (2017)</w:t>
      </w:r>
    </w:p>
  </w:footnote>
  <w:footnote w:id="8">
    <w:p w:rsidR="00233B58" w:rsidRPr="00B33FA6" w:rsidRDefault="00233B58" w:rsidP="009079F6">
      <w:pPr>
        <w:spacing w:after="0" w:line="240" w:lineRule="auto"/>
        <w:rPr>
          <w:rFonts w:ascii="Times New Roman" w:hAnsi="Times New Roman" w:cs="Times New Roman"/>
          <w:sz w:val="20"/>
          <w:szCs w:val="20"/>
          <w:lang w:val="en-US"/>
        </w:rPr>
      </w:pPr>
      <w:r>
        <w:rPr>
          <w:rStyle w:val="FootnoteReference"/>
        </w:rPr>
        <w:footnoteRef/>
      </w:r>
      <w:r w:rsidRPr="00DD0C78">
        <w:rPr>
          <w:lang w:val="en-US"/>
        </w:rPr>
        <w:t xml:space="preserve"> </w:t>
      </w:r>
      <w:r w:rsidRPr="00B33FA6">
        <w:rPr>
          <w:rFonts w:ascii="Times New Roman" w:hAnsi="Times New Roman" w:cs="Times New Roman"/>
          <w:sz w:val="20"/>
          <w:szCs w:val="20"/>
          <w:lang w:val="en-US"/>
        </w:rPr>
        <w:t xml:space="preserve">Predicates like </w:t>
      </w:r>
      <w:r w:rsidRPr="00B33FA6">
        <w:rPr>
          <w:rFonts w:ascii="Times New Roman" w:hAnsi="Times New Roman" w:cs="Times New Roman"/>
          <w:i/>
          <w:sz w:val="20"/>
          <w:szCs w:val="20"/>
          <w:lang w:val="en-US"/>
        </w:rPr>
        <w:t xml:space="preserve">enormous </w:t>
      </w:r>
      <w:r w:rsidRPr="00B33FA6">
        <w:rPr>
          <w:rFonts w:ascii="Times New Roman" w:hAnsi="Times New Roman" w:cs="Times New Roman"/>
          <w:sz w:val="20"/>
          <w:szCs w:val="20"/>
          <w:lang w:val="en-US"/>
        </w:rPr>
        <w:t>can target the entire denotation of a mass NP if t</w:t>
      </w:r>
      <w:r>
        <w:rPr>
          <w:rFonts w:ascii="Times New Roman" w:hAnsi="Times New Roman" w:cs="Times New Roman"/>
          <w:sz w:val="20"/>
          <w:szCs w:val="20"/>
          <w:lang w:val="en-US"/>
        </w:rPr>
        <w:t>he denotation</w:t>
      </w:r>
      <w:r w:rsidRPr="00B33FA6">
        <w:rPr>
          <w:rFonts w:ascii="Times New Roman" w:hAnsi="Times New Roman" w:cs="Times New Roman"/>
          <w:sz w:val="20"/>
          <w:szCs w:val="20"/>
          <w:lang w:val="en-US"/>
        </w:rPr>
        <w:t xml:space="preserve"> is a quality or trope, in which case they convey intensity rather than size in the spatial sense</w:t>
      </w:r>
      <w:r>
        <w:rPr>
          <w:rFonts w:ascii="Times New Roman" w:hAnsi="Times New Roman" w:cs="Times New Roman"/>
          <w:sz w:val="20"/>
          <w:szCs w:val="20"/>
          <w:lang w:val="en-US"/>
        </w:rPr>
        <w:t>, as illustrated in the contrast bewloa</w:t>
      </w:r>
      <w:r w:rsidRPr="00B33FA6">
        <w:rPr>
          <w:rFonts w:ascii="Times New Roman" w:hAnsi="Times New Roman" w:cs="Times New Roman"/>
          <w:sz w:val="20"/>
          <w:szCs w:val="20"/>
          <w:lang w:val="en-US"/>
        </w:rPr>
        <w:t>:</w:t>
      </w:r>
    </w:p>
    <w:p w:rsidR="00233B58" w:rsidRPr="00B33FA6" w:rsidRDefault="00233B58" w:rsidP="009079F6">
      <w:pPr>
        <w:spacing w:after="0" w:line="240" w:lineRule="auto"/>
        <w:rPr>
          <w:rFonts w:ascii="Times New Roman" w:hAnsi="Times New Roman" w:cs="Times New Roman"/>
          <w:sz w:val="20"/>
          <w:szCs w:val="20"/>
          <w:lang w:val="en-US"/>
        </w:rPr>
      </w:pPr>
    </w:p>
    <w:p w:rsidR="00233B58" w:rsidRPr="00B33FA6" w:rsidRDefault="00233B58" w:rsidP="009079F6">
      <w:pPr>
        <w:spacing w:after="0" w:line="240" w:lineRule="auto"/>
        <w:rPr>
          <w:rFonts w:ascii="Times New Roman" w:hAnsi="Times New Roman" w:cs="Times New Roman"/>
          <w:sz w:val="20"/>
          <w:szCs w:val="20"/>
          <w:lang w:val="en-US"/>
        </w:rPr>
      </w:pPr>
      <w:r w:rsidRPr="00B33FA6">
        <w:rPr>
          <w:rFonts w:ascii="Times New Roman" w:hAnsi="Times New Roman" w:cs="Times New Roman"/>
          <w:sz w:val="20"/>
          <w:szCs w:val="20"/>
          <w:lang w:val="en-US"/>
        </w:rPr>
        <w:t>(i) a. John’s excitement was enormous.</w:t>
      </w:r>
    </w:p>
    <w:p w:rsidR="00233B58" w:rsidRPr="00B33FA6" w:rsidRDefault="00233B58" w:rsidP="009079F6">
      <w:pPr>
        <w:spacing w:after="0" w:line="240" w:lineRule="auto"/>
        <w:rPr>
          <w:rFonts w:ascii="Times New Roman" w:hAnsi="Times New Roman" w:cs="Times New Roman"/>
          <w:sz w:val="20"/>
          <w:szCs w:val="20"/>
          <w:lang w:val="en-US"/>
        </w:rPr>
      </w:pPr>
      <w:r w:rsidRPr="00B33FA6">
        <w:rPr>
          <w:rFonts w:ascii="Times New Roman" w:hAnsi="Times New Roman" w:cs="Times New Roman"/>
          <w:sz w:val="20"/>
          <w:szCs w:val="20"/>
          <w:lang w:val="en-US"/>
        </w:rPr>
        <w:t xml:space="preserve">     b. The equipment was enormous.  </w:t>
      </w:r>
    </w:p>
    <w:p w:rsidR="00233B58" w:rsidRPr="00DD0C78" w:rsidRDefault="00233B58" w:rsidP="009079F6">
      <w:pPr>
        <w:spacing w:after="0" w:line="240" w:lineRule="auto"/>
        <w:rPr>
          <w:rFonts w:ascii="Times New Roman" w:hAnsi="Times New Roman" w:cs="Times New Roman"/>
          <w:sz w:val="20"/>
          <w:szCs w:val="20"/>
          <w:lang w:val="en-US"/>
        </w:rPr>
      </w:pPr>
    </w:p>
    <w:p w:rsidR="00233B58" w:rsidRPr="00DD0C78" w:rsidRDefault="00233B58" w:rsidP="00DD0C78">
      <w:pPr>
        <w:pStyle w:val="FootnoteText"/>
        <w:rPr>
          <w:lang w:val="en-US"/>
        </w:rPr>
      </w:pPr>
    </w:p>
  </w:footnote>
  <w:footnote w:id="9">
    <w:p w:rsidR="00233B58" w:rsidRPr="00DA7B5D" w:rsidRDefault="00233B58">
      <w:pPr>
        <w:pStyle w:val="FootnoteText"/>
        <w:rPr>
          <w:lang w:val="en-US"/>
        </w:rPr>
      </w:pPr>
      <w:r>
        <w:rPr>
          <w:rStyle w:val="FootnoteReference"/>
        </w:rPr>
        <w:footnoteRef/>
      </w:r>
      <w:r w:rsidRPr="00DA7B5D">
        <w:rPr>
          <w:lang w:val="en-US"/>
        </w:rPr>
        <w:t xml:space="preserve"> </w:t>
      </w:r>
      <w:r w:rsidRPr="00DA7B5D">
        <w:rPr>
          <w:rFonts w:ascii="Times New Roman" w:hAnsi="Times New Roman" w:cs="Times New Roman"/>
          <w:lang w:val="en-US"/>
        </w:rPr>
        <w:t xml:space="preserve">See Moltmann (2005) for a situation-based account of </w:t>
      </w:r>
      <w:r w:rsidRPr="00DA7B5D">
        <w:rPr>
          <w:rFonts w:ascii="Times New Roman" w:hAnsi="Times New Roman" w:cs="Times New Roman"/>
          <w:i/>
          <w:lang w:val="en-US"/>
        </w:rPr>
        <w:t>individual.</w:t>
      </w:r>
    </w:p>
  </w:footnote>
  <w:footnote w:id="10">
    <w:p w:rsidR="00233B58" w:rsidRDefault="00233B58">
      <w:pPr>
        <w:pStyle w:val="FootnoteText"/>
        <w:rPr>
          <w:lang w:val="en-US"/>
        </w:rPr>
      </w:pPr>
      <w:r>
        <w:rPr>
          <w:rStyle w:val="FootnoteReference"/>
        </w:rPr>
        <w:footnoteRef/>
      </w:r>
      <w:r w:rsidRPr="0045026C">
        <w:rPr>
          <w:lang w:val="en-US"/>
        </w:rPr>
        <w:t xml:space="preserve"> </w:t>
      </w:r>
      <w:r w:rsidRPr="0045026C">
        <w:rPr>
          <w:rFonts w:ascii="Times New Roman" w:hAnsi="Times New Roman" w:cs="Times New Roman"/>
          <w:lang w:val="en-US"/>
        </w:rPr>
        <w:t>But see Nicholas (</w:t>
      </w:r>
      <w:r>
        <w:rPr>
          <w:rFonts w:ascii="Times New Roman" w:hAnsi="Times New Roman" w:cs="Times New Roman"/>
          <w:lang w:val="en-US"/>
        </w:rPr>
        <w:t>2008</w:t>
      </w:r>
      <w:r w:rsidRPr="0045026C">
        <w:rPr>
          <w:rFonts w:ascii="Times New Roman" w:hAnsi="Times New Roman" w:cs="Times New Roman"/>
          <w:lang w:val="en-US"/>
        </w:rPr>
        <w:t xml:space="preserve">) for </w:t>
      </w:r>
      <w:r>
        <w:rPr>
          <w:rFonts w:ascii="Times New Roman" w:hAnsi="Times New Roman" w:cs="Times New Roman"/>
          <w:lang w:val="en-US"/>
        </w:rPr>
        <w:t>a proposal</w:t>
      </w:r>
      <w:r w:rsidRPr="0045026C">
        <w:rPr>
          <w:rFonts w:ascii="Times New Roman" w:hAnsi="Times New Roman" w:cs="Times New Roman"/>
          <w:lang w:val="en-US"/>
        </w:rPr>
        <w:t xml:space="preserve"> of that sort.</w:t>
      </w:r>
    </w:p>
    <w:p w:rsidR="00233B58" w:rsidRPr="0045026C" w:rsidRDefault="00233B58">
      <w:pPr>
        <w:pStyle w:val="FootnoteText"/>
        <w:rPr>
          <w:lang w:val="en-US"/>
        </w:rPr>
      </w:pPr>
    </w:p>
  </w:footnote>
  <w:footnote w:id="11">
    <w:p w:rsidR="00233B58" w:rsidRPr="000F5405" w:rsidRDefault="00233B58">
      <w:pPr>
        <w:pStyle w:val="FootnoteText"/>
        <w:rPr>
          <w:lang w:val="en-US"/>
        </w:rPr>
      </w:pPr>
      <w:r>
        <w:rPr>
          <w:rStyle w:val="FootnoteReference"/>
        </w:rPr>
        <w:footnoteRef/>
      </w:r>
      <w:r w:rsidRPr="000F5405">
        <w:rPr>
          <w:lang w:val="en-US"/>
        </w:rPr>
        <w:t xml:space="preserve"> </w:t>
      </w:r>
      <w:r w:rsidRPr="000F5405">
        <w:rPr>
          <w:rFonts w:ascii="Times New Roman" w:hAnsi="Times New Roman" w:cs="Times New Roman"/>
          <w:lang w:val="en-US"/>
        </w:rPr>
        <w:t>For proposals in that direction see McKay (2017) and Laycock (</w:t>
      </w:r>
      <w:r>
        <w:rPr>
          <w:rFonts w:ascii="Times New Roman" w:hAnsi="Times New Roman" w:cs="Times New Roman"/>
          <w:lang w:val="en-US"/>
        </w:rPr>
        <w:t>2006</w:t>
      </w:r>
      <w:r w:rsidRPr="000F5405">
        <w:rPr>
          <w:rFonts w:ascii="Times New Roman" w:hAnsi="Times New Roman" w:cs="Times New Roman"/>
          <w:lang w:val="en-US"/>
        </w:rPr>
        <w:t>).</w:t>
      </w:r>
    </w:p>
  </w:footnote>
  <w:footnote w:id="12">
    <w:p w:rsidR="00233B58" w:rsidRDefault="00233B58">
      <w:pPr>
        <w:pStyle w:val="FootnoteText"/>
      </w:pPr>
      <w:r>
        <w:rPr>
          <w:rStyle w:val="FootnoteReference"/>
        </w:rPr>
        <w:footnoteRef/>
      </w:r>
      <w:r>
        <w:t xml:space="preserve"> </w:t>
      </w:r>
      <w:r w:rsidRPr="00063A2A">
        <w:rPr>
          <w:rFonts w:ascii="Times New Roman" w:hAnsi="Times New Roman" w:cs="Times New Roman"/>
        </w:rPr>
        <w:t>See Hespos/Spelke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08056"/>
      <w:docPartObj>
        <w:docPartGallery w:val="Page Numbers (Top of Page)"/>
        <w:docPartUnique/>
      </w:docPartObj>
    </w:sdtPr>
    <w:sdtEndPr>
      <w:rPr>
        <w:noProof/>
      </w:rPr>
    </w:sdtEndPr>
    <w:sdtContent>
      <w:p w:rsidR="00233B58" w:rsidRDefault="00233B58">
        <w:pPr>
          <w:pStyle w:val="Header"/>
          <w:jc w:val="center"/>
        </w:pPr>
        <w:r>
          <w:fldChar w:fldCharType="begin"/>
        </w:r>
        <w:r>
          <w:instrText xml:space="preserve"> PAGE   \* MERGEFORMAT </w:instrText>
        </w:r>
        <w:r>
          <w:fldChar w:fldCharType="separate"/>
        </w:r>
        <w:r w:rsidR="001D0442">
          <w:rPr>
            <w:noProof/>
          </w:rPr>
          <w:t>8</w:t>
        </w:r>
        <w:r>
          <w:rPr>
            <w:noProof/>
          </w:rPr>
          <w:fldChar w:fldCharType="end"/>
        </w:r>
      </w:p>
    </w:sdtContent>
  </w:sdt>
  <w:p w:rsidR="00233B58" w:rsidRDefault="00233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95"/>
    <w:rsid w:val="00005D98"/>
    <w:rsid w:val="00006487"/>
    <w:rsid w:val="00006C6C"/>
    <w:rsid w:val="000070B3"/>
    <w:rsid w:val="0001554A"/>
    <w:rsid w:val="000202C8"/>
    <w:rsid w:val="00021428"/>
    <w:rsid w:val="000242B0"/>
    <w:rsid w:val="000259A8"/>
    <w:rsid w:val="00026AD2"/>
    <w:rsid w:val="000271A8"/>
    <w:rsid w:val="0002751F"/>
    <w:rsid w:val="00030D24"/>
    <w:rsid w:val="00030FDB"/>
    <w:rsid w:val="00033556"/>
    <w:rsid w:val="0003615B"/>
    <w:rsid w:val="00037C6F"/>
    <w:rsid w:val="00044219"/>
    <w:rsid w:val="000519BF"/>
    <w:rsid w:val="00055425"/>
    <w:rsid w:val="00055F66"/>
    <w:rsid w:val="00063A2A"/>
    <w:rsid w:val="000719D5"/>
    <w:rsid w:val="0007323A"/>
    <w:rsid w:val="00084E5A"/>
    <w:rsid w:val="00093C85"/>
    <w:rsid w:val="0009572C"/>
    <w:rsid w:val="000A404E"/>
    <w:rsid w:val="000B038C"/>
    <w:rsid w:val="000B3C05"/>
    <w:rsid w:val="000C2E35"/>
    <w:rsid w:val="000C527F"/>
    <w:rsid w:val="000C6B11"/>
    <w:rsid w:val="000C6CC3"/>
    <w:rsid w:val="000C7B00"/>
    <w:rsid w:val="000D555E"/>
    <w:rsid w:val="000D77B6"/>
    <w:rsid w:val="000E6016"/>
    <w:rsid w:val="000F2156"/>
    <w:rsid w:val="000F5405"/>
    <w:rsid w:val="00103D90"/>
    <w:rsid w:val="00107D9D"/>
    <w:rsid w:val="0011278A"/>
    <w:rsid w:val="00115A6C"/>
    <w:rsid w:val="001217B3"/>
    <w:rsid w:val="0012370E"/>
    <w:rsid w:val="00136ACC"/>
    <w:rsid w:val="00144736"/>
    <w:rsid w:val="0014705C"/>
    <w:rsid w:val="00152A88"/>
    <w:rsid w:val="0015372C"/>
    <w:rsid w:val="0015459D"/>
    <w:rsid w:val="00155ECD"/>
    <w:rsid w:val="00156541"/>
    <w:rsid w:val="001570D6"/>
    <w:rsid w:val="001675BC"/>
    <w:rsid w:val="001821D7"/>
    <w:rsid w:val="00186C48"/>
    <w:rsid w:val="00186E5C"/>
    <w:rsid w:val="001919CD"/>
    <w:rsid w:val="001A0001"/>
    <w:rsid w:val="001B1233"/>
    <w:rsid w:val="001D0442"/>
    <w:rsid w:val="001D44EB"/>
    <w:rsid w:val="001D6312"/>
    <w:rsid w:val="001E0DC6"/>
    <w:rsid w:val="001F1361"/>
    <w:rsid w:val="001F5E5A"/>
    <w:rsid w:val="00201295"/>
    <w:rsid w:val="00201E1B"/>
    <w:rsid w:val="00211E4C"/>
    <w:rsid w:val="002164E1"/>
    <w:rsid w:val="00217FFE"/>
    <w:rsid w:val="0022059C"/>
    <w:rsid w:val="00223BE3"/>
    <w:rsid w:val="00233B58"/>
    <w:rsid w:val="00233FE6"/>
    <w:rsid w:val="00236A15"/>
    <w:rsid w:val="002434DE"/>
    <w:rsid w:val="002455CB"/>
    <w:rsid w:val="00247C79"/>
    <w:rsid w:val="00250449"/>
    <w:rsid w:val="002512EF"/>
    <w:rsid w:val="0025677B"/>
    <w:rsid w:val="00263CC9"/>
    <w:rsid w:val="00280231"/>
    <w:rsid w:val="002825AB"/>
    <w:rsid w:val="00284174"/>
    <w:rsid w:val="002A4336"/>
    <w:rsid w:val="002A511E"/>
    <w:rsid w:val="002B6981"/>
    <w:rsid w:val="002C1E1D"/>
    <w:rsid w:val="002C211F"/>
    <w:rsid w:val="002C3C83"/>
    <w:rsid w:val="002C491D"/>
    <w:rsid w:val="002C51D9"/>
    <w:rsid w:val="002C5874"/>
    <w:rsid w:val="002C6F16"/>
    <w:rsid w:val="002D63C5"/>
    <w:rsid w:val="002D727E"/>
    <w:rsid w:val="002E0047"/>
    <w:rsid w:val="002E1BDE"/>
    <w:rsid w:val="002E318F"/>
    <w:rsid w:val="002E3368"/>
    <w:rsid w:val="002E3D1B"/>
    <w:rsid w:val="002F70B7"/>
    <w:rsid w:val="003020B7"/>
    <w:rsid w:val="00307779"/>
    <w:rsid w:val="0031619F"/>
    <w:rsid w:val="003221D2"/>
    <w:rsid w:val="00322A59"/>
    <w:rsid w:val="00325FB3"/>
    <w:rsid w:val="00337845"/>
    <w:rsid w:val="00337C07"/>
    <w:rsid w:val="003458D3"/>
    <w:rsid w:val="00347158"/>
    <w:rsid w:val="0035264A"/>
    <w:rsid w:val="00354E6B"/>
    <w:rsid w:val="00361A74"/>
    <w:rsid w:val="00367980"/>
    <w:rsid w:val="0037034A"/>
    <w:rsid w:val="00370BAA"/>
    <w:rsid w:val="003718AE"/>
    <w:rsid w:val="00373E3F"/>
    <w:rsid w:val="00376A2D"/>
    <w:rsid w:val="003811C1"/>
    <w:rsid w:val="00384552"/>
    <w:rsid w:val="00385F3D"/>
    <w:rsid w:val="00387869"/>
    <w:rsid w:val="003A1B1A"/>
    <w:rsid w:val="003A2760"/>
    <w:rsid w:val="003A3D4A"/>
    <w:rsid w:val="003A47E6"/>
    <w:rsid w:val="003A4BAB"/>
    <w:rsid w:val="003B129E"/>
    <w:rsid w:val="003D76B9"/>
    <w:rsid w:val="003E0666"/>
    <w:rsid w:val="003E5034"/>
    <w:rsid w:val="003E50C6"/>
    <w:rsid w:val="003E7F52"/>
    <w:rsid w:val="003F1282"/>
    <w:rsid w:val="003F3683"/>
    <w:rsid w:val="003F65AE"/>
    <w:rsid w:val="003F65B1"/>
    <w:rsid w:val="0040651E"/>
    <w:rsid w:val="00407E35"/>
    <w:rsid w:val="00412212"/>
    <w:rsid w:val="00413CC0"/>
    <w:rsid w:val="004146B6"/>
    <w:rsid w:val="00422D78"/>
    <w:rsid w:val="004266CE"/>
    <w:rsid w:val="00437048"/>
    <w:rsid w:val="00440FAC"/>
    <w:rsid w:val="00445558"/>
    <w:rsid w:val="004476EE"/>
    <w:rsid w:val="004500EE"/>
    <w:rsid w:val="0045026C"/>
    <w:rsid w:val="004519A5"/>
    <w:rsid w:val="00457284"/>
    <w:rsid w:val="00463109"/>
    <w:rsid w:val="00465BC8"/>
    <w:rsid w:val="00466D89"/>
    <w:rsid w:val="004751D1"/>
    <w:rsid w:val="004771C4"/>
    <w:rsid w:val="0048056C"/>
    <w:rsid w:val="0048571D"/>
    <w:rsid w:val="004930A1"/>
    <w:rsid w:val="004A6FC1"/>
    <w:rsid w:val="004B0AE1"/>
    <w:rsid w:val="004B687E"/>
    <w:rsid w:val="004D24A5"/>
    <w:rsid w:val="004D3D28"/>
    <w:rsid w:val="004D752B"/>
    <w:rsid w:val="004E2400"/>
    <w:rsid w:val="004E4DDE"/>
    <w:rsid w:val="004F18DB"/>
    <w:rsid w:val="004F5A9F"/>
    <w:rsid w:val="004F5ED3"/>
    <w:rsid w:val="0051550A"/>
    <w:rsid w:val="0051732E"/>
    <w:rsid w:val="00517EBD"/>
    <w:rsid w:val="0052187C"/>
    <w:rsid w:val="00547A5E"/>
    <w:rsid w:val="00550132"/>
    <w:rsid w:val="00550301"/>
    <w:rsid w:val="00561079"/>
    <w:rsid w:val="00563B37"/>
    <w:rsid w:val="00564EB2"/>
    <w:rsid w:val="005714A2"/>
    <w:rsid w:val="00574E6F"/>
    <w:rsid w:val="00584ED0"/>
    <w:rsid w:val="00591B9F"/>
    <w:rsid w:val="00591BAA"/>
    <w:rsid w:val="00597B3C"/>
    <w:rsid w:val="005A0AD3"/>
    <w:rsid w:val="005A2FF1"/>
    <w:rsid w:val="005A54A6"/>
    <w:rsid w:val="005B3C7A"/>
    <w:rsid w:val="005B5D7D"/>
    <w:rsid w:val="005B5FA7"/>
    <w:rsid w:val="005B7235"/>
    <w:rsid w:val="005C7575"/>
    <w:rsid w:val="005D0A55"/>
    <w:rsid w:val="005D2004"/>
    <w:rsid w:val="005D72C7"/>
    <w:rsid w:val="005E1C14"/>
    <w:rsid w:val="005E4C99"/>
    <w:rsid w:val="005F29CA"/>
    <w:rsid w:val="00600FA7"/>
    <w:rsid w:val="00611455"/>
    <w:rsid w:val="006118D8"/>
    <w:rsid w:val="00612EE8"/>
    <w:rsid w:val="00617AFE"/>
    <w:rsid w:val="00620A83"/>
    <w:rsid w:val="00623670"/>
    <w:rsid w:val="0062493A"/>
    <w:rsid w:val="00625619"/>
    <w:rsid w:val="006353E4"/>
    <w:rsid w:val="0064373F"/>
    <w:rsid w:val="00651C65"/>
    <w:rsid w:val="00653B50"/>
    <w:rsid w:val="00653DCE"/>
    <w:rsid w:val="00654B81"/>
    <w:rsid w:val="00655E02"/>
    <w:rsid w:val="00665320"/>
    <w:rsid w:val="00667532"/>
    <w:rsid w:val="00676602"/>
    <w:rsid w:val="00677C15"/>
    <w:rsid w:val="00682393"/>
    <w:rsid w:val="006837FC"/>
    <w:rsid w:val="00685A04"/>
    <w:rsid w:val="00693C7F"/>
    <w:rsid w:val="0069594C"/>
    <w:rsid w:val="006A1FAA"/>
    <w:rsid w:val="006A4A20"/>
    <w:rsid w:val="006B3965"/>
    <w:rsid w:val="006B61F7"/>
    <w:rsid w:val="006D03EC"/>
    <w:rsid w:val="006D4BE3"/>
    <w:rsid w:val="006D6A98"/>
    <w:rsid w:val="006D7EFA"/>
    <w:rsid w:val="006E29A3"/>
    <w:rsid w:val="006F0E9A"/>
    <w:rsid w:val="006F1E53"/>
    <w:rsid w:val="006F60C3"/>
    <w:rsid w:val="00702191"/>
    <w:rsid w:val="00703013"/>
    <w:rsid w:val="00707407"/>
    <w:rsid w:val="00707668"/>
    <w:rsid w:val="0071063C"/>
    <w:rsid w:val="00711E4E"/>
    <w:rsid w:val="00713B48"/>
    <w:rsid w:val="00721A45"/>
    <w:rsid w:val="007222E8"/>
    <w:rsid w:val="007231DB"/>
    <w:rsid w:val="007308A4"/>
    <w:rsid w:val="00733A54"/>
    <w:rsid w:val="0073411E"/>
    <w:rsid w:val="007444E5"/>
    <w:rsid w:val="00755BB9"/>
    <w:rsid w:val="007647FA"/>
    <w:rsid w:val="00764B78"/>
    <w:rsid w:val="00776569"/>
    <w:rsid w:val="00784A10"/>
    <w:rsid w:val="00787B59"/>
    <w:rsid w:val="007A08B1"/>
    <w:rsid w:val="007A42DC"/>
    <w:rsid w:val="007A6CFB"/>
    <w:rsid w:val="007B018B"/>
    <w:rsid w:val="007B0EA5"/>
    <w:rsid w:val="007B34A0"/>
    <w:rsid w:val="007C393A"/>
    <w:rsid w:val="007C6838"/>
    <w:rsid w:val="007D02AB"/>
    <w:rsid w:val="007E0482"/>
    <w:rsid w:val="007E0DF8"/>
    <w:rsid w:val="007E4F02"/>
    <w:rsid w:val="007F4D82"/>
    <w:rsid w:val="00802237"/>
    <w:rsid w:val="00803341"/>
    <w:rsid w:val="00803B97"/>
    <w:rsid w:val="008041F2"/>
    <w:rsid w:val="00811633"/>
    <w:rsid w:val="00821481"/>
    <w:rsid w:val="00837CB7"/>
    <w:rsid w:val="0084057F"/>
    <w:rsid w:val="00842151"/>
    <w:rsid w:val="0084578B"/>
    <w:rsid w:val="0085161D"/>
    <w:rsid w:val="00852203"/>
    <w:rsid w:val="008633FD"/>
    <w:rsid w:val="008671C8"/>
    <w:rsid w:val="00867921"/>
    <w:rsid w:val="00871149"/>
    <w:rsid w:val="00875538"/>
    <w:rsid w:val="00885763"/>
    <w:rsid w:val="0089735B"/>
    <w:rsid w:val="00897D14"/>
    <w:rsid w:val="008A5782"/>
    <w:rsid w:val="008B1C30"/>
    <w:rsid w:val="008B4023"/>
    <w:rsid w:val="008B4AB3"/>
    <w:rsid w:val="008B7C90"/>
    <w:rsid w:val="008C09C4"/>
    <w:rsid w:val="008C0F6B"/>
    <w:rsid w:val="008C37A6"/>
    <w:rsid w:val="008C45C3"/>
    <w:rsid w:val="008C635D"/>
    <w:rsid w:val="008C6E32"/>
    <w:rsid w:val="008E12F2"/>
    <w:rsid w:val="008E146F"/>
    <w:rsid w:val="008F2FB6"/>
    <w:rsid w:val="008F531B"/>
    <w:rsid w:val="008F7D0E"/>
    <w:rsid w:val="009022CF"/>
    <w:rsid w:val="00902DCA"/>
    <w:rsid w:val="009079F6"/>
    <w:rsid w:val="009121A1"/>
    <w:rsid w:val="00915719"/>
    <w:rsid w:val="009224B3"/>
    <w:rsid w:val="00922DF2"/>
    <w:rsid w:val="00926F8F"/>
    <w:rsid w:val="0092799E"/>
    <w:rsid w:val="00927EE3"/>
    <w:rsid w:val="009340F3"/>
    <w:rsid w:val="009452FE"/>
    <w:rsid w:val="00960FE2"/>
    <w:rsid w:val="009634BB"/>
    <w:rsid w:val="00965C5D"/>
    <w:rsid w:val="00966A7C"/>
    <w:rsid w:val="00972C9B"/>
    <w:rsid w:val="009817A6"/>
    <w:rsid w:val="00982607"/>
    <w:rsid w:val="009826A0"/>
    <w:rsid w:val="00982A12"/>
    <w:rsid w:val="0098747D"/>
    <w:rsid w:val="00991C3C"/>
    <w:rsid w:val="00997D7F"/>
    <w:rsid w:val="009A169C"/>
    <w:rsid w:val="009A1966"/>
    <w:rsid w:val="009A409C"/>
    <w:rsid w:val="009B6034"/>
    <w:rsid w:val="009B7DDD"/>
    <w:rsid w:val="009C04DE"/>
    <w:rsid w:val="009D0214"/>
    <w:rsid w:val="009D4604"/>
    <w:rsid w:val="00A0505B"/>
    <w:rsid w:val="00A1160D"/>
    <w:rsid w:val="00A11640"/>
    <w:rsid w:val="00A16AE6"/>
    <w:rsid w:val="00A222CD"/>
    <w:rsid w:val="00A24C89"/>
    <w:rsid w:val="00A32C1A"/>
    <w:rsid w:val="00A41EAD"/>
    <w:rsid w:val="00A44475"/>
    <w:rsid w:val="00A64703"/>
    <w:rsid w:val="00A66D01"/>
    <w:rsid w:val="00A746E9"/>
    <w:rsid w:val="00A82C2B"/>
    <w:rsid w:val="00A85582"/>
    <w:rsid w:val="00A87582"/>
    <w:rsid w:val="00A91F04"/>
    <w:rsid w:val="00A9333B"/>
    <w:rsid w:val="00A93DE3"/>
    <w:rsid w:val="00A93EFF"/>
    <w:rsid w:val="00A95C1E"/>
    <w:rsid w:val="00AA1874"/>
    <w:rsid w:val="00AA3C29"/>
    <w:rsid w:val="00AA655E"/>
    <w:rsid w:val="00AB4F1B"/>
    <w:rsid w:val="00AB63AA"/>
    <w:rsid w:val="00AD3DC2"/>
    <w:rsid w:val="00AD6054"/>
    <w:rsid w:val="00AD7FA6"/>
    <w:rsid w:val="00AE03E3"/>
    <w:rsid w:val="00AE2E17"/>
    <w:rsid w:val="00AE43C8"/>
    <w:rsid w:val="00AE4AF3"/>
    <w:rsid w:val="00AE4FE3"/>
    <w:rsid w:val="00AF3DB3"/>
    <w:rsid w:val="00B01F49"/>
    <w:rsid w:val="00B115B8"/>
    <w:rsid w:val="00B303E9"/>
    <w:rsid w:val="00B33FA6"/>
    <w:rsid w:val="00B3786B"/>
    <w:rsid w:val="00B5262B"/>
    <w:rsid w:val="00B547A3"/>
    <w:rsid w:val="00B5793C"/>
    <w:rsid w:val="00B63C05"/>
    <w:rsid w:val="00B71DAA"/>
    <w:rsid w:val="00B762E9"/>
    <w:rsid w:val="00B81E5C"/>
    <w:rsid w:val="00BA0595"/>
    <w:rsid w:val="00BA4F8C"/>
    <w:rsid w:val="00BA51DA"/>
    <w:rsid w:val="00BA58F5"/>
    <w:rsid w:val="00BB71AD"/>
    <w:rsid w:val="00BC345C"/>
    <w:rsid w:val="00BC37D6"/>
    <w:rsid w:val="00BC3DD5"/>
    <w:rsid w:val="00BE2114"/>
    <w:rsid w:val="00BE2FFA"/>
    <w:rsid w:val="00BE7018"/>
    <w:rsid w:val="00BF0F7B"/>
    <w:rsid w:val="00BF2243"/>
    <w:rsid w:val="00BF4EE7"/>
    <w:rsid w:val="00C01005"/>
    <w:rsid w:val="00C010BF"/>
    <w:rsid w:val="00C03B85"/>
    <w:rsid w:val="00C10B04"/>
    <w:rsid w:val="00C2440E"/>
    <w:rsid w:val="00C2466F"/>
    <w:rsid w:val="00C317F4"/>
    <w:rsid w:val="00C40A20"/>
    <w:rsid w:val="00C46767"/>
    <w:rsid w:val="00C52659"/>
    <w:rsid w:val="00C55714"/>
    <w:rsid w:val="00C70AC6"/>
    <w:rsid w:val="00C70B9D"/>
    <w:rsid w:val="00C72976"/>
    <w:rsid w:val="00C85DC3"/>
    <w:rsid w:val="00C90529"/>
    <w:rsid w:val="00CB4767"/>
    <w:rsid w:val="00CC27ED"/>
    <w:rsid w:val="00CD2595"/>
    <w:rsid w:val="00CD584F"/>
    <w:rsid w:val="00CD5946"/>
    <w:rsid w:val="00CE0211"/>
    <w:rsid w:val="00CE05CA"/>
    <w:rsid w:val="00CE06DA"/>
    <w:rsid w:val="00CE434A"/>
    <w:rsid w:val="00CF06C0"/>
    <w:rsid w:val="00CF1634"/>
    <w:rsid w:val="00D04813"/>
    <w:rsid w:val="00D077DC"/>
    <w:rsid w:val="00D079DE"/>
    <w:rsid w:val="00D11076"/>
    <w:rsid w:val="00D14C5D"/>
    <w:rsid w:val="00D422FD"/>
    <w:rsid w:val="00D452BB"/>
    <w:rsid w:val="00D45BFA"/>
    <w:rsid w:val="00D514C1"/>
    <w:rsid w:val="00D602E9"/>
    <w:rsid w:val="00D62A6C"/>
    <w:rsid w:val="00D70340"/>
    <w:rsid w:val="00D71591"/>
    <w:rsid w:val="00D71A0D"/>
    <w:rsid w:val="00D838E6"/>
    <w:rsid w:val="00D84933"/>
    <w:rsid w:val="00D84FD4"/>
    <w:rsid w:val="00D923CF"/>
    <w:rsid w:val="00DA2B6B"/>
    <w:rsid w:val="00DA7B5D"/>
    <w:rsid w:val="00DB65FE"/>
    <w:rsid w:val="00DB7452"/>
    <w:rsid w:val="00DC0E82"/>
    <w:rsid w:val="00DC1166"/>
    <w:rsid w:val="00DD0C78"/>
    <w:rsid w:val="00DD2422"/>
    <w:rsid w:val="00DE1EAA"/>
    <w:rsid w:val="00DE5853"/>
    <w:rsid w:val="00DF08E9"/>
    <w:rsid w:val="00E209A0"/>
    <w:rsid w:val="00E357EB"/>
    <w:rsid w:val="00E46160"/>
    <w:rsid w:val="00E47577"/>
    <w:rsid w:val="00E53033"/>
    <w:rsid w:val="00E568CE"/>
    <w:rsid w:val="00E60953"/>
    <w:rsid w:val="00E6758D"/>
    <w:rsid w:val="00E703A5"/>
    <w:rsid w:val="00E84E8D"/>
    <w:rsid w:val="00E86AEE"/>
    <w:rsid w:val="00E872F5"/>
    <w:rsid w:val="00E876FC"/>
    <w:rsid w:val="00E9264D"/>
    <w:rsid w:val="00E94797"/>
    <w:rsid w:val="00E96311"/>
    <w:rsid w:val="00EA5F20"/>
    <w:rsid w:val="00EA65FD"/>
    <w:rsid w:val="00EB16C3"/>
    <w:rsid w:val="00EB391F"/>
    <w:rsid w:val="00EB6FAE"/>
    <w:rsid w:val="00EC014F"/>
    <w:rsid w:val="00EC0327"/>
    <w:rsid w:val="00EC1C54"/>
    <w:rsid w:val="00ED5803"/>
    <w:rsid w:val="00ED6150"/>
    <w:rsid w:val="00EE1EE0"/>
    <w:rsid w:val="00EE7AA2"/>
    <w:rsid w:val="00EF4656"/>
    <w:rsid w:val="00EF7DD7"/>
    <w:rsid w:val="00F014F2"/>
    <w:rsid w:val="00F02EE6"/>
    <w:rsid w:val="00F11341"/>
    <w:rsid w:val="00F1141D"/>
    <w:rsid w:val="00F21392"/>
    <w:rsid w:val="00F23BE4"/>
    <w:rsid w:val="00F26426"/>
    <w:rsid w:val="00F27515"/>
    <w:rsid w:val="00F34ECB"/>
    <w:rsid w:val="00F43741"/>
    <w:rsid w:val="00F510B3"/>
    <w:rsid w:val="00F5344F"/>
    <w:rsid w:val="00F6449C"/>
    <w:rsid w:val="00F64B8B"/>
    <w:rsid w:val="00F64EB0"/>
    <w:rsid w:val="00F70C1A"/>
    <w:rsid w:val="00F80245"/>
    <w:rsid w:val="00F806CF"/>
    <w:rsid w:val="00F823F0"/>
    <w:rsid w:val="00F82483"/>
    <w:rsid w:val="00F82679"/>
    <w:rsid w:val="00F83A16"/>
    <w:rsid w:val="00F87CC4"/>
    <w:rsid w:val="00F95D82"/>
    <w:rsid w:val="00F97A0F"/>
    <w:rsid w:val="00FB0B0A"/>
    <w:rsid w:val="00FC1780"/>
    <w:rsid w:val="00FD30DD"/>
    <w:rsid w:val="00FD46C7"/>
    <w:rsid w:val="00FF2CA4"/>
    <w:rsid w:val="00FF6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659"/>
  </w:style>
  <w:style w:type="paragraph" w:styleId="Footer">
    <w:name w:val="footer"/>
    <w:basedOn w:val="Normal"/>
    <w:link w:val="FooterChar"/>
    <w:uiPriority w:val="99"/>
    <w:unhideWhenUsed/>
    <w:rsid w:val="00C52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659"/>
  </w:style>
  <w:style w:type="character" w:styleId="Emphasis">
    <w:name w:val="Emphasis"/>
    <w:basedOn w:val="DefaultParagraphFont"/>
    <w:uiPriority w:val="20"/>
    <w:qFormat/>
    <w:rsid w:val="008B7C90"/>
    <w:rPr>
      <w:i/>
      <w:iCs/>
    </w:rPr>
  </w:style>
  <w:style w:type="paragraph" w:styleId="FootnoteText">
    <w:name w:val="footnote text"/>
    <w:basedOn w:val="Normal"/>
    <w:link w:val="FootnoteTextChar"/>
    <w:uiPriority w:val="99"/>
    <w:semiHidden/>
    <w:unhideWhenUsed/>
    <w:rsid w:val="005E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C99"/>
    <w:rPr>
      <w:sz w:val="20"/>
      <w:szCs w:val="20"/>
    </w:rPr>
  </w:style>
  <w:style w:type="character" w:styleId="FootnoteReference">
    <w:name w:val="footnote reference"/>
    <w:basedOn w:val="DefaultParagraphFont"/>
    <w:uiPriority w:val="99"/>
    <w:semiHidden/>
    <w:unhideWhenUsed/>
    <w:rsid w:val="005E4C99"/>
    <w:rPr>
      <w:vertAlign w:val="superscript"/>
    </w:rPr>
  </w:style>
  <w:style w:type="character" w:styleId="Strong">
    <w:name w:val="Strong"/>
    <w:basedOn w:val="DefaultParagraphFont"/>
    <w:uiPriority w:val="22"/>
    <w:qFormat/>
    <w:rsid w:val="003F1282"/>
    <w:rPr>
      <w:b/>
      <w:bCs/>
    </w:rPr>
  </w:style>
  <w:style w:type="paragraph" w:styleId="NormalWeb">
    <w:name w:val="Normal (Web)"/>
    <w:basedOn w:val="Normal"/>
    <w:uiPriority w:val="99"/>
    <w:unhideWhenUsed/>
    <w:rsid w:val="003F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36A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659"/>
  </w:style>
  <w:style w:type="paragraph" w:styleId="Footer">
    <w:name w:val="footer"/>
    <w:basedOn w:val="Normal"/>
    <w:link w:val="FooterChar"/>
    <w:uiPriority w:val="99"/>
    <w:unhideWhenUsed/>
    <w:rsid w:val="00C52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659"/>
  </w:style>
  <w:style w:type="character" w:styleId="Emphasis">
    <w:name w:val="Emphasis"/>
    <w:basedOn w:val="DefaultParagraphFont"/>
    <w:uiPriority w:val="20"/>
    <w:qFormat/>
    <w:rsid w:val="008B7C90"/>
    <w:rPr>
      <w:i/>
      <w:iCs/>
    </w:rPr>
  </w:style>
  <w:style w:type="paragraph" w:styleId="FootnoteText">
    <w:name w:val="footnote text"/>
    <w:basedOn w:val="Normal"/>
    <w:link w:val="FootnoteTextChar"/>
    <w:uiPriority w:val="99"/>
    <w:semiHidden/>
    <w:unhideWhenUsed/>
    <w:rsid w:val="005E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C99"/>
    <w:rPr>
      <w:sz w:val="20"/>
      <w:szCs w:val="20"/>
    </w:rPr>
  </w:style>
  <w:style w:type="character" w:styleId="FootnoteReference">
    <w:name w:val="footnote reference"/>
    <w:basedOn w:val="DefaultParagraphFont"/>
    <w:uiPriority w:val="99"/>
    <w:semiHidden/>
    <w:unhideWhenUsed/>
    <w:rsid w:val="005E4C99"/>
    <w:rPr>
      <w:vertAlign w:val="superscript"/>
    </w:rPr>
  </w:style>
  <w:style w:type="character" w:styleId="Strong">
    <w:name w:val="Strong"/>
    <w:basedOn w:val="DefaultParagraphFont"/>
    <w:uiPriority w:val="22"/>
    <w:qFormat/>
    <w:rsid w:val="003F1282"/>
    <w:rPr>
      <w:b/>
      <w:bCs/>
    </w:rPr>
  </w:style>
  <w:style w:type="paragraph" w:styleId="NormalWeb">
    <w:name w:val="Normal (Web)"/>
    <w:basedOn w:val="Normal"/>
    <w:uiPriority w:val="99"/>
    <w:unhideWhenUsed/>
    <w:rsid w:val="003F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36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44934-8A8E-4325-916F-BD579887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8486</Words>
  <Characters>46674</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dcterms:created xsi:type="dcterms:W3CDTF">2020-01-11T05:58:00Z</dcterms:created>
  <dcterms:modified xsi:type="dcterms:W3CDTF">2020-01-11T05:58:00Z</dcterms:modified>
</cp:coreProperties>
</file>