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72E" w:rsidRPr="00A402E1" w:rsidRDefault="00A402E1" w:rsidP="003E1D3A">
      <w:pPr>
        <w:spacing w:line="360" w:lineRule="auto"/>
        <w:rPr>
          <w:rFonts w:ascii="Times New Roman" w:hAnsi="Times New Roman" w:cs="Times New Roman"/>
          <w:lang w:val="en-US"/>
        </w:rPr>
      </w:pPr>
      <w:r w:rsidRPr="00A402E1">
        <w:rPr>
          <w:rFonts w:ascii="Times New Roman" w:hAnsi="Times New Roman" w:cs="Times New Roman"/>
          <w:lang w:val="en-US"/>
        </w:rPr>
        <w:t xml:space="preserve">NASSLLI </w:t>
      </w:r>
      <w:r w:rsidR="001643BA">
        <w:rPr>
          <w:rFonts w:ascii="Times New Roman" w:hAnsi="Times New Roman" w:cs="Times New Roman"/>
          <w:lang w:val="en-US"/>
        </w:rPr>
        <w:t xml:space="preserve">2025 </w:t>
      </w:r>
      <w:r w:rsidRPr="00A402E1">
        <w:rPr>
          <w:rFonts w:ascii="Times New Roman" w:hAnsi="Times New Roman" w:cs="Times New Roman"/>
          <w:lang w:val="en-US"/>
        </w:rPr>
        <w:t xml:space="preserve">proposal </w:t>
      </w:r>
    </w:p>
    <w:p w:rsidR="00A402E1" w:rsidRPr="00A402E1" w:rsidRDefault="00A402E1" w:rsidP="003E1D3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402E1" w:rsidRPr="00762528" w:rsidRDefault="00A402E1" w:rsidP="002C5A6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762528">
        <w:rPr>
          <w:rFonts w:ascii="Times New Roman" w:hAnsi="Times New Roman" w:cs="Times New Roman"/>
          <w:b/>
          <w:bCs/>
          <w:sz w:val="32"/>
          <w:szCs w:val="32"/>
          <w:lang w:val="en-US"/>
        </w:rPr>
        <w:t>Truthmaker</w:t>
      </w:r>
      <w:proofErr w:type="spellEnd"/>
      <w:r w:rsidRPr="0076252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Semantics </w:t>
      </w:r>
      <w:r w:rsidR="003E1D3A" w:rsidRPr="00762528">
        <w:rPr>
          <w:rFonts w:ascii="Times New Roman" w:hAnsi="Times New Roman" w:cs="Times New Roman"/>
          <w:b/>
          <w:bCs/>
          <w:sz w:val="32"/>
          <w:szCs w:val="32"/>
          <w:lang w:val="en-US"/>
        </w:rPr>
        <w:t>and the Semantics of Modals</w:t>
      </w:r>
    </w:p>
    <w:p w:rsidR="003E1D3A" w:rsidRDefault="003E1D3A" w:rsidP="003E1D3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087C4D" w:rsidRDefault="006C7EB0" w:rsidP="009E5EA2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Truthmaker</w:t>
      </w:r>
      <w:proofErr w:type="spellEnd"/>
      <w:r>
        <w:rPr>
          <w:rFonts w:ascii="Times New Roman" w:hAnsi="Times New Roman" w:cs="Times New Roman"/>
          <w:lang w:val="en-US"/>
        </w:rPr>
        <w:t xml:space="preserve"> semantics </w:t>
      </w:r>
      <w:r w:rsidR="002C5A6C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s a situation-based alternative to possible</w:t>
      </w:r>
      <w:r w:rsidR="00CA4CFD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worlds semantics</w:t>
      </w:r>
      <w:r w:rsidR="002C5A6C">
        <w:rPr>
          <w:rFonts w:ascii="Times New Roman" w:hAnsi="Times New Roman" w:cs="Times New Roman"/>
          <w:lang w:val="en-US"/>
        </w:rPr>
        <w:t>,</w:t>
      </w:r>
      <w:r w:rsidR="003E1D3A">
        <w:rPr>
          <w:rFonts w:ascii="Times New Roman" w:hAnsi="Times New Roman" w:cs="Times New Roman"/>
          <w:lang w:val="en-US"/>
        </w:rPr>
        <w:t xml:space="preserve"> developed by Kit Fine</w:t>
      </w:r>
      <w:r w:rsidR="00857E98">
        <w:rPr>
          <w:rFonts w:ascii="Times New Roman" w:hAnsi="Times New Roman" w:cs="Times New Roman"/>
          <w:lang w:val="en-US"/>
        </w:rPr>
        <w:t xml:space="preserve"> and others following him. </w:t>
      </w:r>
      <w:proofErr w:type="spellStart"/>
      <w:r w:rsidR="00857E98">
        <w:rPr>
          <w:rFonts w:ascii="Times New Roman" w:hAnsi="Times New Roman" w:cs="Times New Roman"/>
          <w:lang w:val="en-US"/>
        </w:rPr>
        <w:t>Truthmaker</w:t>
      </w:r>
      <w:proofErr w:type="spellEnd"/>
      <w:r w:rsidR="00857E98">
        <w:rPr>
          <w:rFonts w:ascii="Times New Roman" w:hAnsi="Times New Roman" w:cs="Times New Roman"/>
          <w:lang w:val="en-US"/>
        </w:rPr>
        <w:t xml:space="preserve"> semantics </w:t>
      </w:r>
      <w:r w:rsidR="003E1D3A">
        <w:rPr>
          <w:rFonts w:ascii="Times New Roman" w:hAnsi="Times New Roman" w:cs="Times New Roman"/>
          <w:lang w:val="en-US"/>
        </w:rPr>
        <w:t xml:space="preserve">has </w:t>
      </w:r>
      <w:r w:rsidR="00CA4CFD">
        <w:rPr>
          <w:rFonts w:ascii="Times New Roman" w:hAnsi="Times New Roman" w:cs="Times New Roman"/>
          <w:lang w:val="en-US"/>
        </w:rPr>
        <w:t xml:space="preserve">received </w:t>
      </w:r>
      <w:r w:rsidR="003325C1">
        <w:rPr>
          <w:rFonts w:ascii="Times New Roman" w:hAnsi="Times New Roman" w:cs="Times New Roman"/>
          <w:lang w:val="en-US"/>
        </w:rPr>
        <w:t>considerable</w:t>
      </w:r>
      <w:r w:rsidR="003E1D3A">
        <w:rPr>
          <w:rFonts w:ascii="Times New Roman" w:hAnsi="Times New Roman" w:cs="Times New Roman"/>
          <w:lang w:val="en-US"/>
        </w:rPr>
        <w:t xml:space="preserve"> interest</w:t>
      </w:r>
      <w:r w:rsidR="003325C1">
        <w:rPr>
          <w:rFonts w:ascii="Times New Roman" w:hAnsi="Times New Roman" w:cs="Times New Roman"/>
          <w:lang w:val="en-US"/>
        </w:rPr>
        <w:t xml:space="preserve"> over the last</w:t>
      </w:r>
      <w:r w:rsidR="002C5A6C">
        <w:rPr>
          <w:rFonts w:ascii="Times New Roman" w:hAnsi="Times New Roman" w:cs="Times New Roman"/>
          <w:lang w:val="en-US"/>
        </w:rPr>
        <w:t xml:space="preserve"> ten</w:t>
      </w:r>
      <w:r w:rsidR="003325C1">
        <w:rPr>
          <w:rFonts w:ascii="Times New Roman" w:hAnsi="Times New Roman" w:cs="Times New Roman"/>
          <w:lang w:val="en-US"/>
        </w:rPr>
        <w:t xml:space="preserve"> years</w:t>
      </w:r>
      <w:r w:rsidR="003E1D3A">
        <w:rPr>
          <w:rFonts w:ascii="Times New Roman" w:hAnsi="Times New Roman" w:cs="Times New Roman"/>
          <w:lang w:val="en-US"/>
        </w:rPr>
        <w:t xml:space="preserve"> from philosophical logicians</w:t>
      </w:r>
      <w:r w:rsidR="003325C1">
        <w:rPr>
          <w:rFonts w:ascii="Times New Roman" w:hAnsi="Times New Roman" w:cs="Times New Roman"/>
          <w:lang w:val="en-US"/>
        </w:rPr>
        <w:t>,</w:t>
      </w:r>
      <w:r w:rsidR="003E1D3A">
        <w:rPr>
          <w:rFonts w:ascii="Times New Roman" w:hAnsi="Times New Roman" w:cs="Times New Roman"/>
          <w:lang w:val="en-US"/>
        </w:rPr>
        <w:t xml:space="preserve"> philosophers of language, as well as linguists</w:t>
      </w:r>
      <w:r w:rsidR="00D240A8">
        <w:rPr>
          <w:rFonts w:ascii="Times New Roman" w:hAnsi="Times New Roman" w:cs="Times New Roman"/>
          <w:lang w:val="en-US"/>
        </w:rPr>
        <w:t xml:space="preserve"> (Champollion 2024)</w:t>
      </w:r>
      <w:r w:rsidR="00CA4CFD">
        <w:rPr>
          <w:rFonts w:ascii="Times New Roman" w:hAnsi="Times New Roman" w:cs="Times New Roman"/>
          <w:lang w:val="en-US"/>
        </w:rPr>
        <w:t xml:space="preserve">. </w:t>
      </w:r>
      <w:r w:rsidR="003E1D3A">
        <w:rPr>
          <w:rFonts w:ascii="Times New Roman" w:hAnsi="Times New Roman" w:cs="Times New Roman"/>
          <w:lang w:val="en-US"/>
        </w:rPr>
        <w:t xml:space="preserve"> </w:t>
      </w:r>
      <w:r w:rsidR="00CA4CFD">
        <w:rPr>
          <w:rFonts w:ascii="Times New Roman" w:hAnsi="Times New Roman" w:cs="Times New Roman"/>
          <w:lang w:val="en-US"/>
        </w:rPr>
        <w:t>Unlike possible</w:t>
      </w:r>
      <w:r w:rsidR="002C5A6C">
        <w:rPr>
          <w:rFonts w:ascii="Times New Roman" w:hAnsi="Times New Roman" w:cs="Times New Roman"/>
          <w:lang w:val="en-US"/>
        </w:rPr>
        <w:t>-</w:t>
      </w:r>
      <w:r w:rsidR="00CA4CFD">
        <w:rPr>
          <w:rFonts w:ascii="Times New Roman" w:hAnsi="Times New Roman" w:cs="Times New Roman"/>
          <w:lang w:val="en-US"/>
        </w:rPr>
        <w:t xml:space="preserve">worlds semantics, </w:t>
      </w:r>
      <w:proofErr w:type="spellStart"/>
      <w:r w:rsidR="00CA4CFD">
        <w:rPr>
          <w:rFonts w:ascii="Times New Roman" w:hAnsi="Times New Roman" w:cs="Times New Roman"/>
          <w:lang w:val="en-US"/>
        </w:rPr>
        <w:t>truthmaker</w:t>
      </w:r>
      <w:proofErr w:type="spellEnd"/>
      <w:r w:rsidR="00CA4CFD">
        <w:rPr>
          <w:rFonts w:ascii="Times New Roman" w:hAnsi="Times New Roman" w:cs="Times New Roman"/>
          <w:lang w:val="en-US"/>
        </w:rPr>
        <w:t xml:space="preserve"> semantics</w:t>
      </w:r>
      <w:r w:rsidR="003325C1">
        <w:rPr>
          <w:rFonts w:ascii="Times New Roman" w:hAnsi="Times New Roman" w:cs="Times New Roman"/>
          <w:lang w:val="en-US"/>
        </w:rPr>
        <w:t xml:space="preserve"> provides notion of aboutness </w:t>
      </w:r>
      <w:r w:rsidR="002C5A6C">
        <w:rPr>
          <w:rFonts w:ascii="Times New Roman" w:hAnsi="Times New Roman" w:cs="Times New Roman"/>
          <w:lang w:val="en-US"/>
        </w:rPr>
        <w:t xml:space="preserve">/ </w:t>
      </w:r>
      <w:r w:rsidR="003325C1">
        <w:rPr>
          <w:rFonts w:ascii="Times New Roman" w:hAnsi="Times New Roman" w:cs="Times New Roman"/>
          <w:lang w:val="en-US"/>
        </w:rPr>
        <w:t>subject matter and partial content</w:t>
      </w:r>
      <w:r w:rsidR="00857E98">
        <w:rPr>
          <w:rFonts w:ascii="Times New Roman" w:hAnsi="Times New Roman" w:cs="Times New Roman"/>
          <w:lang w:val="en-US"/>
        </w:rPr>
        <w:t xml:space="preserve">; unlike situation-semantics in the sense of Barwise and Perry </w:t>
      </w:r>
      <w:r w:rsidR="002C5A6C">
        <w:rPr>
          <w:rFonts w:ascii="Times New Roman" w:hAnsi="Times New Roman" w:cs="Times New Roman"/>
          <w:lang w:val="en-US"/>
        </w:rPr>
        <w:t xml:space="preserve">(1983) </w:t>
      </w:r>
      <w:r w:rsidR="00857E98">
        <w:rPr>
          <w:rFonts w:ascii="Times New Roman" w:hAnsi="Times New Roman" w:cs="Times New Roman"/>
          <w:lang w:val="en-US"/>
        </w:rPr>
        <w:t xml:space="preserve">and </w:t>
      </w:r>
      <w:proofErr w:type="spellStart"/>
      <w:r w:rsidR="00857E98">
        <w:rPr>
          <w:rFonts w:ascii="Times New Roman" w:hAnsi="Times New Roman" w:cs="Times New Roman"/>
          <w:lang w:val="en-US"/>
        </w:rPr>
        <w:t>Kratzer</w:t>
      </w:r>
      <w:proofErr w:type="spellEnd"/>
      <w:r w:rsidR="002C5A6C">
        <w:rPr>
          <w:rFonts w:ascii="Times New Roman" w:hAnsi="Times New Roman" w:cs="Times New Roman"/>
          <w:lang w:val="en-US"/>
        </w:rPr>
        <w:t xml:space="preserve"> (2007)</w:t>
      </w:r>
      <w:r w:rsidR="00857E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57E98">
        <w:rPr>
          <w:rFonts w:ascii="Times New Roman" w:hAnsi="Times New Roman" w:cs="Times New Roman"/>
          <w:lang w:val="en-US"/>
        </w:rPr>
        <w:t>truthmaker</w:t>
      </w:r>
      <w:proofErr w:type="spellEnd"/>
      <w:r w:rsidR="00857E98">
        <w:rPr>
          <w:rFonts w:ascii="Times New Roman" w:hAnsi="Times New Roman" w:cs="Times New Roman"/>
          <w:lang w:val="en-US"/>
        </w:rPr>
        <w:t xml:space="preserve"> semantics is based on a notion of exact truthmaking (or satisfaction</w:t>
      </w:r>
      <w:r w:rsidR="002C5A6C">
        <w:rPr>
          <w:rFonts w:ascii="Times New Roman" w:hAnsi="Times New Roman" w:cs="Times New Roman"/>
          <w:lang w:val="en-US"/>
        </w:rPr>
        <w:t>)</w:t>
      </w:r>
      <w:r w:rsidR="00857E98">
        <w:rPr>
          <w:rFonts w:ascii="Times New Roman" w:hAnsi="Times New Roman" w:cs="Times New Roman"/>
          <w:lang w:val="en-US"/>
        </w:rPr>
        <w:t xml:space="preserve"> that holds between a situation (or action or other entity) and a sentence</w:t>
      </w:r>
      <w:r w:rsidR="003D3072">
        <w:rPr>
          <w:rFonts w:ascii="Times New Roman" w:hAnsi="Times New Roman" w:cs="Times New Roman"/>
          <w:lang w:val="en-US"/>
        </w:rPr>
        <w:t xml:space="preserve"> (</w:t>
      </w:r>
      <w:r w:rsidR="002C5A6C">
        <w:rPr>
          <w:rFonts w:ascii="Times New Roman" w:hAnsi="Times New Roman" w:cs="Times New Roman"/>
          <w:lang w:val="en-US"/>
        </w:rPr>
        <w:t xml:space="preserve">or, in object-based </w:t>
      </w:r>
      <w:proofErr w:type="spellStart"/>
      <w:r w:rsidR="002C5A6C">
        <w:rPr>
          <w:rFonts w:ascii="Times New Roman" w:hAnsi="Times New Roman" w:cs="Times New Roman"/>
          <w:lang w:val="en-US"/>
        </w:rPr>
        <w:t>truthmaker</w:t>
      </w:r>
      <w:proofErr w:type="spellEnd"/>
      <w:r w:rsidR="002C5A6C">
        <w:rPr>
          <w:rFonts w:ascii="Times New Roman" w:hAnsi="Times New Roman" w:cs="Times New Roman"/>
          <w:lang w:val="en-US"/>
        </w:rPr>
        <w:t xml:space="preserve"> semantics</w:t>
      </w:r>
      <w:r w:rsidR="003D3072">
        <w:rPr>
          <w:rFonts w:ascii="Times New Roman" w:hAnsi="Times New Roman" w:cs="Times New Roman"/>
          <w:lang w:val="en-US"/>
        </w:rPr>
        <w:t>,</w:t>
      </w:r>
      <w:r w:rsidR="002C5A6C">
        <w:rPr>
          <w:rFonts w:ascii="Times New Roman" w:hAnsi="Times New Roman" w:cs="Times New Roman"/>
          <w:lang w:val="en-US"/>
        </w:rPr>
        <w:t xml:space="preserve"> a mental or</w:t>
      </w:r>
      <w:r w:rsidR="003D3072">
        <w:rPr>
          <w:rFonts w:ascii="Times New Roman" w:hAnsi="Times New Roman" w:cs="Times New Roman"/>
          <w:lang w:val="en-US"/>
        </w:rPr>
        <w:t xml:space="preserve"> utterance-related object).</w:t>
      </w:r>
      <w:r w:rsidR="00857E98">
        <w:rPr>
          <w:rFonts w:ascii="Times New Roman" w:hAnsi="Times New Roman" w:cs="Times New Roman"/>
          <w:lang w:val="en-US"/>
        </w:rPr>
        <w:t xml:space="preserve"> While </w:t>
      </w:r>
      <w:proofErr w:type="spellStart"/>
      <w:r w:rsidR="00857E98">
        <w:rPr>
          <w:rFonts w:ascii="Times New Roman" w:hAnsi="Times New Roman" w:cs="Times New Roman"/>
          <w:lang w:val="en-US"/>
        </w:rPr>
        <w:t>t</w:t>
      </w:r>
      <w:r w:rsidR="003325C1">
        <w:rPr>
          <w:rFonts w:ascii="Times New Roman" w:hAnsi="Times New Roman" w:cs="Times New Roman"/>
          <w:lang w:val="en-US"/>
        </w:rPr>
        <w:t>ruthmaker</w:t>
      </w:r>
      <w:proofErr w:type="spellEnd"/>
      <w:r w:rsidR="003325C1">
        <w:rPr>
          <w:rFonts w:ascii="Times New Roman" w:hAnsi="Times New Roman" w:cs="Times New Roman"/>
          <w:lang w:val="en-US"/>
        </w:rPr>
        <w:t xml:space="preserve"> semantics has been applied to a range of topics in logic and semantics</w:t>
      </w:r>
      <w:r w:rsidR="00857E98">
        <w:rPr>
          <w:rFonts w:ascii="Times New Roman" w:hAnsi="Times New Roman" w:cs="Times New Roman"/>
          <w:lang w:val="en-US"/>
        </w:rPr>
        <w:t xml:space="preserve">, </w:t>
      </w:r>
      <w:r w:rsidR="003325C1">
        <w:rPr>
          <w:rFonts w:ascii="Times New Roman" w:hAnsi="Times New Roman" w:cs="Times New Roman"/>
          <w:lang w:val="en-US"/>
        </w:rPr>
        <w:t xml:space="preserve">it is </w:t>
      </w:r>
      <w:r w:rsidR="00857E98">
        <w:rPr>
          <w:rFonts w:ascii="Times New Roman" w:hAnsi="Times New Roman" w:cs="Times New Roman"/>
          <w:lang w:val="en-US"/>
        </w:rPr>
        <w:t>not obvious</w:t>
      </w:r>
      <w:r w:rsidR="003325C1">
        <w:rPr>
          <w:rFonts w:ascii="Times New Roman" w:hAnsi="Times New Roman" w:cs="Times New Roman"/>
          <w:lang w:val="en-US"/>
        </w:rPr>
        <w:t xml:space="preserve"> how it applies </w:t>
      </w:r>
      <w:r w:rsidR="003D3072">
        <w:rPr>
          <w:rFonts w:ascii="Times New Roman" w:hAnsi="Times New Roman" w:cs="Times New Roman"/>
          <w:lang w:val="en-US"/>
        </w:rPr>
        <w:t xml:space="preserve">to </w:t>
      </w:r>
      <w:r w:rsidR="003325C1">
        <w:rPr>
          <w:rFonts w:ascii="Times New Roman" w:hAnsi="Times New Roman" w:cs="Times New Roman"/>
          <w:lang w:val="en-US"/>
        </w:rPr>
        <w:t>modal</w:t>
      </w:r>
      <w:r w:rsidR="00857E98">
        <w:rPr>
          <w:rFonts w:ascii="Times New Roman" w:hAnsi="Times New Roman" w:cs="Times New Roman"/>
          <w:lang w:val="en-US"/>
        </w:rPr>
        <w:t>s, in particular modal sentences in natural language.</w:t>
      </w:r>
      <w:proofErr w:type="spellStart"/>
      <w:r w:rsidR="00857E98">
        <w:rPr>
          <w:rFonts w:ascii="Times New Roman" w:hAnsi="Times New Roman" w:cs="Times New Roman"/>
          <w:lang w:val="en-US"/>
        </w:rPr>
        <w:t xml:space="preserve"> </w:t>
      </w:r>
      <w:proofErr w:type="spellEnd"/>
      <w:r w:rsidR="00857E98">
        <w:rPr>
          <w:rFonts w:ascii="Times New Roman" w:hAnsi="Times New Roman" w:cs="Times New Roman"/>
          <w:lang w:val="en-US"/>
        </w:rPr>
        <w:t xml:space="preserve">There are proposals of applying </w:t>
      </w:r>
      <w:proofErr w:type="spellStart"/>
      <w:r w:rsidR="00857E98">
        <w:rPr>
          <w:rFonts w:ascii="Times New Roman" w:hAnsi="Times New Roman" w:cs="Times New Roman"/>
          <w:lang w:val="en-US"/>
        </w:rPr>
        <w:t>truthmaker</w:t>
      </w:r>
      <w:proofErr w:type="spellEnd"/>
      <w:r w:rsidR="00857E98">
        <w:rPr>
          <w:rFonts w:ascii="Times New Roman" w:hAnsi="Times New Roman" w:cs="Times New Roman"/>
          <w:lang w:val="en-US"/>
        </w:rPr>
        <w:t xml:space="preserve"> semantics to deontic modality (Fine </w:t>
      </w:r>
      <w:r w:rsidR="003D3072">
        <w:rPr>
          <w:rFonts w:ascii="Times New Roman" w:hAnsi="Times New Roman" w:cs="Times New Roman"/>
          <w:lang w:val="en-US"/>
        </w:rPr>
        <w:t>2018a, b</w:t>
      </w:r>
      <w:r w:rsidR="00857E98">
        <w:rPr>
          <w:rFonts w:ascii="Times New Roman" w:hAnsi="Times New Roman" w:cs="Times New Roman"/>
          <w:lang w:val="en-US"/>
        </w:rPr>
        <w:t>) as well as epistemic modality (Hawke</w:t>
      </w:r>
      <w:r w:rsidR="00411FBA">
        <w:rPr>
          <w:rFonts w:ascii="Times New Roman" w:hAnsi="Times New Roman" w:cs="Times New Roman"/>
          <w:lang w:val="en-US"/>
        </w:rPr>
        <w:t>/</w:t>
      </w:r>
      <w:proofErr w:type="spellStart"/>
      <w:r w:rsidR="003D3072">
        <w:rPr>
          <w:rFonts w:ascii="Times New Roman" w:hAnsi="Times New Roman" w:cs="Times New Roman"/>
          <w:lang w:val="en-US"/>
        </w:rPr>
        <w:t>Ozgun</w:t>
      </w:r>
      <w:proofErr w:type="spellEnd"/>
      <w:r w:rsidR="003D3072">
        <w:rPr>
          <w:rFonts w:ascii="Times New Roman" w:hAnsi="Times New Roman" w:cs="Times New Roman"/>
          <w:lang w:val="en-US"/>
        </w:rPr>
        <w:t xml:space="preserve"> 2023</w:t>
      </w:r>
      <w:r w:rsidR="00857E98">
        <w:rPr>
          <w:rFonts w:ascii="Times New Roman" w:hAnsi="Times New Roman" w:cs="Times New Roman"/>
          <w:lang w:val="en-US"/>
        </w:rPr>
        <w:t xml:space="preserve">), though those are focused on logical aspects setting the expression of modality aside. A different and more general approach to the application of </w:t>
      </w:r>
      <w:proofErr w:type="spellStart"/>
      <w:r w:rsidR="00857E98">
        <w:rPr>
          <w:rFonts w:ascii="Times New Roman" w:hAnsi="Times New Roman" w:cs="Times New Roman"/>
          <w:lang w:val="en-US"/>
        </w:rPr>
        <w:t>truthmaker</w:t>
      </w:r>
      <w:proofErr w:type="spellEnd"/>
      <w:r w:rsidR="00857E98">
        <w:rPr>
          <w:rFonts w:ascii="Times New Roman" w:hAnsi="Times New Roman" w:cs="Times New Roman"/>
          <w:lang w:val="en-US"/>
        </w:rPr>
        <w:t xml:space="preserve"> semantics to modals is </w:t>
      </w:r>
      <w:r w:rsidR="00857E98">
        <w:rPr>
          <w:rFonts w:ascii="Times New Roman" w:hAnsi="Times New Roman" w:cs="Times New Roman"/>
          <w:lang w:val="en-US"/>
        </w:rPr>
        <w:t xml:space="preserve">object-based </w:t>
      </w:r>
      <w:proofErr w:type="spellStart"/>
      <w:r w:rsidR="00857E98">
        <w:rPr>
          <w:rFonts w:ascii="Times New Roman" w:hAnsi="Times New Roman" w:cs="Times New Roman"/>
          <w:lang w:val="en-US"/>
        </w:rPr>
        <w:t>truthmaker</w:t>
      </w:r>
      <w:proofErr w:type="spellEnd"/>
      <w:r w:rsidR="00857E98">
        <w:rPr>
          <w:rFonts w:ascii="Times New Roman" w:hAnsi="Times New Roman" w:cs="Times New Roman"/>
          <w:lang w:val="en-US"/>
        </w:rPr>
        <w:t xml:space="preserve"> semantics,</w:t>
      </w:r>
      <w:r w:rsidR="00087C4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087C4D">
        <w:rPr>
          <w:rFonts w:ascii="Times New Roman" w:hAnsi="Times New Roman" w:cs="Times New Roman"/>
          <w:lang w:val="en-US"/>
        </w:rPr>
        <w:t>Moltmann</w:t>
      </w:r>
      <w:proofErr w:type="spellEnd"/>
      <w:r w:rsidR="00087C4D">
        <w:rPr>
          <w:rFonts w:ascii="Times New Roman" w:hAnsi="Times New Roman" w:cs="Times New Roman"/>
          <w:lang w:val="en-US"/>
        </w:rPr>
        <w:t xml:space="preserve"> 20</w:t>
      </w:r>
      <w:r w:rsidR="003D3072">
        <w:rPr>
          <w:rFonts w:ascii="Times New Roman" w:hAnsi="Times New Roman" w:cs="Times New Roman"/>
          <w:lang w:val="en-US"/>
        </w:rPr>
        <w:t>1</w:t>
      </w:r>
      <w:r w:rsidR="00087C4D">
        <w:rPr>
          <w:rFonts w:ascii="Times New Roman" w:hAnsi="Times New Roman" w:cs="Times New Roman"/>
          <w:lang w:val="en-US"/>
        </w:rPr>
        <w:t>8</w:t>
      </w:r>
      <w:r w:rsidR="003D3072">
        <w:rPr>
          <w:rFonts w:ascii="Times New Roman" w:hAnsi="Times New Roman" w:cs="Times New Roman"/>
          <w:lang w:val="en-US"/>
        </w:rPr>
        <w:t>a, b, 2020, 2021</w:t>
      </w:r>
      <w:r w:rsidR="00087C4D">
        <w:rPr>
          <w:rFonts w:ascii="Times New Roman" w:hAnsi="Times New Roman" w:cs="Times New Roman"/>
          <w:lang w:val="en-US"/>
        </w:rPr>
        <w:t xml:space="preserve">, </w:t>
      </w:r>
      <w:r w:rsidR="003D3072">
        <w:rPr>
          <w:rFonts w:ascii="Times New Roman" w:hAnsi="Times New Roman" w:cs="Times New Roman"/>
          <w:lang w:val="en-US"/>
        </w:rPr>
        <w:t>2025</w:t>
      </w:r>
      <w:r w:rsidR="00087C4D">
        <w:rPr>
          <w:rFonts w:ascii="Times New Roman" w:hAnsi="Times New Roman" w:cs="Times New Roman"/>
          <w:lang w:val="en-US"/>
        </w:rPr>
        <w:t xml:space="preserve">). Object-based </w:t>
      </w:r>
      <w:proofErr w:type="spellStart"/>
      <w:r w:rsidR="00087C4D">
        <w:rPr>
          <w:rFonts w:ascii="Times New Roman" w:hAnsi="Times New Roman" w:cs="Times New Roman"/>
          <w:lang w:val="en-US"/>
        </w:rPr>
        <w:t>truthmaker</w:t>
      </w:r>
      <w:proofErr w:type="spellEnd"/>
      <w:r w:rsidR="00087C4D">
        <w:rPr>
          <w:rFonts w:ascii="Times New Roman" w:hAnsi="Times New Roman" w:cs="Times New Roman"/>
          <w:lang w:val="en-US"/>
        </w:rPr>
        <w:t xml:space="preserve"> semantics</w:t>
      </w:r>
      <w:r w:rsidR="00857E98">
        <w:rPr>
          <w:rFonts w:ascii="Times New Roman" w:hAnsi="Times New Roman" w:cs="Times New Roman"/>
          <w:lang w:val="en-US"/>
        </w:rPr>
        <w:t xml:space="preserve"> takes modal sentences to describe modal objects</w:t>
      </w:r>
      <w:r w:rsidR="003D3072">
        <w:rPr>
          <w:rFonts w:ascii="Times New Roman" w:hAnsi="Times New Roman" w:cs="Times New Roman"/>
          <w:lang w:val="en-US"/>
        </w:rPr>
        <w:t>, entities we refer to as ‘</w:t>
      </w:r>
      <w:r w:rsidR="00857E98">
        <w:rPr>
          <w:rFonts w:ascii="Times New Roman" w:hAnsi="Times New Roman" w:cs="Times New Roman"/>
          <w:lang w:val="en-US"/>
        </w:rPr>
        <w:t>needs</w:t>
      </w:r>
      <w:r w:rsidR="003D3072">
        <w:rPr>
          <w:rFonts w:ascii="Times New Roman" w:hAnsi="Times New Roman" w:cs="Times New Roman"/>
          <w:lang w:val="en-US"/>
        </w:rPr>
        <w:t>’</w:t>
      </w:r>
      <w:r w:rsidR="00857E98">
        <w:rPr>
          <w:rFonts w:ascii="Times New Roman" w:hAnsi="Times New Roman" w:cs="Times New Roman"/>
          <w:lang w:val="en-US"/>
        </w:rPr>
        <w:t xml:space="preserve">, </w:t>
      </w:r>
      <w:r w:rsidR="003D3072">
        <w:rPr>
          <w:rFonts w:ascii="Times New Roman" w:hAnsi="Times New Roman" w:cs="Times New Roman"/>
          <w:lang w:val="en-US"/>
        </w:rPr>
        <w:t>‘</w:t>
      </w:r>
      <w:r w:rsidR="00857E98">
        <w:rPr>
          <w:rFonts w:ascii="Times New Roman" w:hAnsi="Times New Roman" w:cs="Times New Roman"/>
          <w:lang w:val="en-US"/>
        </w:rPr>
        <w:t>obligations,</w:t>
      </w:r>
      <w:r w:rsidR="003D3072">
        <w:rPr>
          <w:rFonts w:ascii="Times New Roman" w:hAnsi="Times New Roman" w:cs="Times New Roman"/>
          <w:lang w:val="en-US"/>
        </w:rPr>
        <w:t>’</w:t>
      </w:r>
      <w:r w:rsidR="00857E98">
        <w:rPr>
          <w:rFonts w:ascii="Times New Roman" w:hAnsi="Times New Roman" w:cs="Times New Roman"/>
          <w:lang w:val="en-US"/>
        </w:rPr>
        <w:t xml:space="preserve"> </w:t>
      </w:r>
      <w:r w:rsidR="003D3072">
        <w:rPr>
          <w:rFonts w:ascii="Times New Roman" w:hAnsi="Times New Roman" w:cs="Times New Roman"/>
          <w:lang w:val="en-US"/>
        </w:rPr>
        <w:t>‘</w:t>
      </w:r>
      <w:r w:rsidR="00857E98">
        <w:rPr>
          <w:rFonts w:ascii="Times New Roman" w:hAnsi="Times New Roman" w:cs="Times New Roman"/>
          <w:lang w:val="en-US"/>
        </w:rPr>
        <w:t>offers</w:t>
      </w:r>
      <w:r w:rsidR="003D3072">
        <w:rPr>
          <w:rFonts w:ascii="Times New Roman" w:hAnsi="Times New Roman" w:cs="Times New Roman"/>
          <w:lang w:val="en-US"/>
        </w:rPr>
        <w:t>’</w:t>
      </w:r>
      <w:r w:rsidR="00857E98">
        <w:rPr>
          <w:rFonts w:ascii="Times New Roman" w:hAnsi="Times New Roman" w:cs="Times New Roman"/>
          <w:lang w:val="en-US"/>
        </w:rPr>
        <w:t xml:space="preserve">, </w:t>
      </w:r>
      <w:r w:rsidR="003D3072">
        <w:rPr>
          <w:rFonts w:ascii="Times New Roman" w:hAnsi="Times New Roman" w:cs="Times New Roman"/>
          <w:lang w:val="en-US"/>
        </w:rPr>
        <w:t>‘</w:t>
      </w:r>
      <w:r w:rsidR="00857E98">
        <w:rPr>
          <w:rFonts w:ascii="Times New Roman" w:hAnsi="Times New Roman" w:cs="Times New Roman"/>
          <w:lang w:val="en-US"/>
        </w:rPr>
        <w:t>dispositions</w:t>
      </w:r>
      <w:r w:rsidR="003D3072">
        <w:rPr>
          <w:rFonts w:ascii="Times New Roman" w:hAnsi="Times New Roman" w:cs="Times New Roman"/>
          <w:lang w:val="en-US"/>
        </w:rPr>
        <w:t>’</w:t>
      </w:r>
      <w:r w:rsidR="00857E98">
        <w:rPr>
          <w:rFonts w:ascii="Times New Roman" w:hAnsi="Times New Roman" w:cs="Times New Roman"/>
          <w:lang w:val="en-US"/>
        </w:rPr>
        <w:t xml:space="preserve">, </w:t>
      </w:r>
      <w:r w:rsidR="003D3072">
        <w:rPr>
          <w:rFonts w:ascii="Times New Roman" w:hAnsi="Times New Roman" w:cs="Times New Roman"/>
          <w:lang w:val="en-US"/>
        </w:rPr>
        <w:t>‘</w:t>
      </w:r>
      <w:r w:rsidR="00857E98">
        <w:rPr>
          <w:rFonts w:ascii="Times New Roman" w:hAnsi="Times New Roman" w:cs="Times New Roman"/>
          <w:lang w:val="en-US"/>
        </w:rPr>
        <w:t>essences</w:t>
      </w:r>
      <w:r w:rsidR="003D3072">
        <w:rPr>
          <w:rFonts w:ascii="Times New Roman" w:hAnsi="Times New Roman" w:cs="Times New Roman"/>
          <w:lang w:val="en-US"/>
        </w:rPr>
        <w:t>’</w:t>
      </w:r>
      <w:r w:rsidR="00857E98">
        <w:rPr>
          <w:rFonts w:ascii="Times New Roman" w:hAnsi="Times New Roman" w:cs="Times New Roman"/>
          <w:lang w:val="en-US"/>
        </w:rPr>
        <w:t xml:space="preserve">, </w:t>
      </w:r>
      <w:r w:rsidR="003D3072">
        <w:rPr>
          <w:rFonts w:ascii="Times New Roman" w:hAnsi="Times New Roman" w:cs="Times New Roman"/>
          <w:lang w:val="en-US"/>
        </w:rPr>
        <w:t xml:space="preserve">laws, </w:t>
      </w:r>
      <w:r w:rsidR="00857E98">
        <w:rPr>
          <w:rFonts w:ascii="Times New Roman" w:hAnsi="Times New Roman" w:cs="Times New Roman"/>
          <w:lang w:val="en-US"/>
        </w:rPr>
        <w:t xml:space="preserve">and </w:t>
      </w:r>
      <w:r w:rsidR="003D3072">
        <w:rPr>
          <w:rFonts w:ascii="Times New Roman" w:hAnsi="Times New Roman" w:cs="Times New Roman"/>
          <w:lang w:val="en-US"/>
        </w:rPr>
        <w:t>‘</w:t>
      </w:r>
      <w:proofErr w:type="gramStart"/>
      <w:r w:rsidR="00857E98">
        <w:rPr>
          <w:rFonts w:ascii="Times New Roman" w:hAnsi="Times New Roman" w:cs="Times New Roman"/>
          <w:lang w:val="en-US"/>
        </w:rPr>
        <w:t>lacks</w:t>
      </w:r>
      <w:r w:rsidR="003D3072">
        <w:rPr>
          <w:rFonts w:ascii="Times New Roman" w:hAnsi="Times New Roman" w:cs="Times New Roman"/>
          <w:lang w:val="en-US"/>
        </w:rPr>
        <w:t>’</w:t>
      </w:r>
      <w:proofErr w:type="gramEnd"/>
      <w:r w:rsidR="003D3072">
        <w:rPr>
          <w:rFonts w:ascii="Times New Roman" w:hAnsi="Times New Roman" w:cs="Times New Roman"/>
          <w:lang w:val="en-US"/>
        </w:rPr>
        <w:t>. Modal objects are not states or events, but rather sui generis</w:t>
      </w:r>
      <w:r w:rsidR="00857E98">
        <w:rPr>
          <w:rFonts w:ascii="Times New Roman" w:hAnsi="Times New Roman" w:cs="Times New Roman"/>
          <w:lang w:val="en-US"/>
        </w:rPr>
        <w:t xml:space="preserve"> entities that come with satisfaction conditions of various sorts</w:t>
      </w:r>
      <w:r w:rsidR="003D3072">
        <w:rPr>
          <w:rFonts w:ascii="Times New Roman" w:hAnsi="Times New Roman" w:cs="Times New Roman"/>
          <w:lang w:val="en-US"/>
        </w:rPr>
        <w:t>, yet exhibit features of concreteness as well</w:t>
      </w:r>
      <w:r w:rsidR="00857E98">
        <w:rPr>
          <w:rFonts w:ascii="Times New Roman" w:hAnsi="Times New Roman" w:cs="Times New Roman"/>
          <w:lang w:val="en-US"/>
        </w:rPr>
        <w:t>.</w:t>
      </w:r>
      <w:r w:rsidR="00857E98">
        <w:rPr>
          <w:rFonts w:ascii="Times New Roman" w:hAnsi="Times New Roman" w:cs="Times New Roman"/>
          <w:lang w:val="en-US"/>
        </w:rPr>
        <w:t xml:space="preserve">  </w:t>
      </w:r>
    </w:p>
    <w:p w:rsidR="00695A0C" w:rsidRDefault="00087C4D" w:rsidP="009E5EA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 w:rsidR="003325C1">
        <w:rPr>
          <w:rFonts w:ascii="Times New Roman" w:hAnsi="Times New Roman" w:cs="Times New Roman"/>
          <w:lang w:val="en-US"/>
        </w:rPr>
        <w:t xml:space="preserve">This course will give a general overview of </w:t>
      </w:r>
      <w:proofErr w:type="spellStart"/>
      <w:r w:rsidR="003325C1">
        <w:rPr>
          <w:rFonts w:ascii="Times New Roman" w:hAnsi="Times New Roman" w:cs="Times New Roman"/>
          <w:lang w:val="en-US"/>
        </w:rPr>
        <w:t>truthmaker</w:t>
      </w:r>
      <w:proofErr w:type="spellEnd"/>
      <w:r w:rsidR="003325C1">
        <w:rPr>
          <w:rFonts w:ascii="Times New Roman" w:hAnsi="Times New Roman" w:cs="Times New Roman"/>
          <w:lang w:val="en-US"/>
        </w:rPr>
        <w:t xml:space="preserve"> semantics as such</w:t>
      </w:r>
      <w:r w:rsidR="009E5EA2">
        <w:rPr>
          <w:rFonts w:ascii="Times New Roman" w:hAnsi="Times New Roman" w:cs="Times New Roman"/>
          <w:lang w:val="en-US"/>
        </w:rPr>
        <w:t>, against the background of possible</w:t>
      </w:r>
      <w:r w:rsidR="00411FBA">
        <w:rPr>
          <w:rFonts w:ascii="Times New Roman" w:hAnsi="Times New Roman" w:cs="Times New Roman"/>
          <w:lang w:val="en-US"/>
        </w:rPr>
        <w:t>-</w:t>
      </w:r>
      <w:r w:rsidR="009E5EA2">
        <w:rPr>
          <w:rFonts w:ascii="Times New Roman" w:hAnsi="Times New Roman" w:cs="Times New Roman"/>
          <w:lang w:val="en-US"/>
        </w:rPr>
        <w:t xml:space="preserve">worlds semantics </w:t>
      </w:r>
      <w:r w:rsidR="00411FBA">
        <w:rPr>
          <w:rFonts w:ascii="Times New Roman" w:hAnsi="Times New Roman" w:cs="Times New Roman"/>
          <w:lang w:val="en-US"/>
        </w:rPr>
        <w:t>and</w:t>
      </w:r>
      <w:r w:rsidR="009E5EA2">
        <w:rPr>
          <w:rFonts w:ascii="Times New Roman" w:hAnsi="Times New Roman" w:cs="Times New Roman"/>
          <w:lang w:val="en-US"/>
        </w:rPr>
        <w:t xml:space="preserve"> other situation-based approaches. It will then </w:t>
      </w:r>
      <w:r w:rsidR="003325C1">
        <w:rPr>
          <w:rFonts w:ascii="Times New Roman" w:hAnsi="Times New Roman" w:cs="Times New Roman"/>
          <w:lang w:val="en-US"/>
        </w:rPr>
        <w:t xml:space="preserve">address how </w:t>
      </w:r>
      <w:proofErr w:type="spellStart"/>
      <w:r w:rsidR="003325C1">
        <w:rPr>
          <w:rFonts w:ascii="Times New Roman" w:hAnsi="Times New Roman" w:cs="Times New Roman"/>
          <w:lang w:val="en-US"/>
        </w:rPr>
        <w:t>truthmaker</w:t>
      </w:r>
      <w:proofErr w:type="spellEnd"/>
      <w:r w:rsidR="003325C1">
        <w:rPr>
          <w:rFonts w:ascii="Times New Roman" w:hAnsi="Times New Roman" w:cs="Times New Roman"/>
          <w:lang w:val="en-US"/>
        </w:rPr>
        <w:t xml:space="preserve"> semantics </w:t>
      </w:r>
      <w:r w:rsidR="009E5EA2">
        <w:rPr>
          <w:rFonts w:ascii="Times New Roman" w:hAnsi="Times New Roman" w:cs="Times New Roman"/>
          <w:lang w:val="en-US"/>
        </w:rPr>
        <w:t>may be applied to modals</w:t>
      </w:r>
      <w:r w:rsidR="003D3072">
        <w:rPr>
          <w:rFonts w:ascii="Times New Roman" w:hAnsi="Times New Roman" w:cs="Times New Roman"/>
          <w:lang w:val="en-US"/>
        </w:rPr>
        <w:t xml:space="preserve">. It will discuss sentence-based </w:t>
      </w:r>
      <w:proofErr w:type="spellStart"/>
      <w:r w:rsidR="003D3072">
        <w:rPr>
          <w:rFonts w:ascii="Times New Roman" w:hAnsi="Times New Roman" w:cs="Times New Roman"/>
          <w:lang w:val="en-US"/>
        </w:rPr>
        <w:t>truthmaker</w:t>
      </w:r>
      <w:proofErr w:type="spellEnd"/>
      <w:r w:rsidR="003D3072">
        <w:rPr>
          <w:rFonts w:ascii="Times New Roman" w:hAnsi="Times New Roman" w:cs="Times New Roman"/>
          <w:lang w:val="en-US"/>
        </w:rPr>
        <w:t xml:space="preserve">-semantic approaches to </w:t>
      </w:r>
      <w:r w:rsidR="009E5EA2">
        <w:rPr>
          <w:rFonts w:ascii="Times New Roman" w:hAnsi="Times New Roman" w:cs="Times New Roman"/>
          <w:lang w:val="en-US"/>
        </w:rPr>
        <w:t>deontic modals (Fine</w:t>
      </w:r>
      <w:r w:rsidR="00411FBA">
        <w:rPr>
          <w:rFonts w:ascii="Times New Roman" w:hAnsi="Times New Roman" w:cs="Times New Roman"/>
          <w:lang w:val="en-US"/>
        </w:rPr>
        <w:t xml:space="preserve"> and </w:t>
      </w:r>
      <w:r w:rsidR="009E5EA2">
        <w:rPr>
          <w:rFonts w:ascii="Times New Roman" w:hAnsi="Times New Roman" w:cs="Times New Roman"/>
          <w:lang w:val="en-US"/>
        </w:rPr>
        <w:t>Hawke</w:t>
      </w:r>
      <w:r w:rsidR="00411FBA">
        <w:rPr>
          <w:rFonts w:ascii="Times New Roman" w:hAnsi="Times New Roman" w:cs="Times New Roman"/>
          <w:lang w:val="en-US"/>
        </w:rPr>
        <w:t>/</w:t>
      </w:r>
      <w:proofErr w:type="spellStart"/>
      <w:r w:rsidR="00411FBA">
        <w:rPr>
          <w:rFonts w:ascii="Times New Roman" w:hAnsi="Times New Roman" w:cs="Times New Roman"/>
          <w:lang w:val="en-US"/>
        </w:rPr>
        <w:t>Ozgun</w:t>
      </w:r>
      <w:proofErr w:type="spellEnd"/>
      <w:r w:rsidR="009E5EA2">
        <w:rPr>
          <w:rFonts w:ascii="Times New Roman" w:hAnsi="Times New Roman" w:cs="Times New Roman"/>
          <w:lang w:val="en-US"/>
        </w:rPr>
        <w:t xml:space="preserve">) and then develop in </w:t>
      </w:r>
      <w:r w:rsidR="003D3072">
        <w:rPr>
          <w:rFonts w:ascii="Times New Roman" w:hAnsi="Times New Roman" w:cs="Times New Roman"/>
          <w:lang w:val="en-US"/>
        </w:rPr>
        <w:t xml:space="preserve">greater detail </w:t>
      </w:r>
      <w:r w:rsidR="00411FBA">
        <w:rPr>
          <w:rFonts w:ascii="Times New Roman" w:hAnsi="Times New Roman" w:cs="Times New Roman"/>
          <w:lang w:val="en-US"/>
        </w:rPr>
        <w:t>the approach of</w:t>
      </w:r>
      <w:r w:rsidR="009E5EA2">
        <w:rPr>
          <w:rFonts w:ascii="Times New Roman" w:hAnsi="Times New Roman" w:cs="Times New Roman"/>
          <w:lang w:val="en-US"/>
        </w:rPr>
        <w:t xml:space="preserve"> object-based </w:t>
      </w:r>
      <w:proofErr w:type="spellStart"/>
      <w:r w:rsidR="009E5EA2">
        <w:rPr>
          <w:rFonts w:ascii="Times New Roman" w:hAnsi="Times New Roman" w:cs="Times New Roman"/>
          <w:lang w:val="en-US"/>
        </w:rPr>
        <w:t>truthmaker</w:t>
      </w:r>
      <w:proofErr w:type="spellEnd"/>
      <w:r w:rsidR="009E5EA2">
        <w:rPr>
          <w:rFonts w:ascii="Times New Roman" w:hAnsi="Times New Roman" w:cs="Times New Roman"/>
          <w:lang w:val="en-US"/>
        </w:rPr>
        <w:t xml:space="preserve"> semantics. It will motivate and develop the ontology of modal objects, </w:t>
      </w:r>
      <w:r>
        <w:rPr>
          <w:rFonts w:ascii="Times New Roman" w:hAnsi="Times New Roman" w:cs="Times New Roman"/>
          <w:lang w:val="en-US"/>
        </w:rPr>
        <w:t xml:space="preserve">discuss </w:t>
      </w:r>
      <w:r w:rsidR="009E5EA2">
        <w:rPr>
          <w:rFonts w:ascii="Times New Roman" w:hAnsi="Times New Roman" w:cs="Times New Roman"/>
          <w:lang w:val="en-US"/>
        </w:rPr>
        <w:t xml:space="preserve">the </w:t>
      </w:r>
      <w:r w:rsidR="00411FBA">
        <w:rPr>
          <w:rFonts w:ascii="Times New Roman" w:hAnsi="Times New Roman" w:cs="Times New Roman"/>
          <w:lang w:val="en-US"/>
        </w:rPr>
        <w:t xml:space="preserve">possible </w:t>
      </w:r>
      <w:r w:rsidR="009E5EA2">
        <w:rPr>
          <w:rFonts w:ascii="Times New Roman" w:hAnsi="Times New Roman" w:cs="Times New Roman"/>
          <w:lang w:val="en-US"/>
        </w:rPr>
        <w:t>role</w:t>
      </w:r>
      <w:r w:rsidR="00411FBA">
        <w:rPr>
          <w:rFonts w:ascii="Times New Roman" w:hAnsi="Times New Roman" w:cs="Times New Roman"/>
          <w:lang w:val="en-US"/>
        </w:rPr>
        <w:t xml:space="preserve">s of </w:t>
      </w:r>
      <w:r w:rsidR="009E5EA2">
        <w:rPr>
          <w:rFonts w:ascii="Times New Roman" w:hAnsi="Times New Roman" w:cs="Times New Roman"/>
          <w:lang w:val="en-US"/>
        </w:rPr>
        <w:t xml:space="preserve">modal objects in </w:t>
      </w:r>
      <w:r w:rsidR="00411FBA">
        <w:rPr>
          <w:rFonts w:ascii="Times New Roman" w:hAnsi="Times New Roman" w:cs="Times New Roman"/>
          <w:lang w:val="en-US"/>
        </w:rPr>
        <w:t xml:space="preserve">natural language </w:t>
      </w:r>
      <w:r w:rsidR="009E5EA2">
        <w:rPr>
          <w:rFonts w:ascii="Times New Roman" w:hAnsi="Times New Roman" w:cs="Times New Roman"/>
          <w:lang w:val="en-US"/>
        </w:rPr>
        <w:t>semantics</w:t>
      </w:r>
      <w:r w:rsidR="00411FBA">
        <w:rPr>
          <w:rFonts w:ascii="Times New Roman" w:hAnsi="Times New Roman" w:cs="Times New Roman"/>
          <w:lang w:val="en-US"/>
        </w:rPr>
        <w:t>:</w:t>
      </w:r>
      <w:r w:rsidR="009E5EA2">
        <w:rPr>
          <w:rFonts w:ascii="Times New Roman" w:hAnsi="Times New Roman" w:cs="Times New Roman"/>
          <w:lang w:val="en-US"/>
        </w:rPr>
        <w:t xml:space="preserve"> as arguments of modal verbs and modal nouns as well as </w:t>
      </w:r>
      <w:proofErr w:type="spellStart"/>
      <w:r w:rsidR="009E5EA2">
        <w:rPr>
          <w:rFonts w:ascii="Times New Roman" w:hAnsi="Times New Roman" w:cs="Times New Roman"/>
          <w:lang w:val="en-US"/>
        </w:rPr>
        <w:t>truthma</w:t>
      </w:r>
      <w:r w:rsidR="00411FBA">
        <w:rPr>
          <w:rFonts w:ascii="Times New Roman" w:hAnsi="Times New Roman" w:cs="Times New Roman"/>
          <w:lang w:val="en-US"/>
        </w:rPr>
        <w:t>k</w:t>
      </w:r>
      <w:r w:rsidR="009E5EA2">
        <w:rPr>
          <w:rFonts w:ascii="Times New Roman" w:hAnsi="Times New Roman" w:cs="Times New Roman"/>
          <w:lang w:val="en-US"/>
        </w:rPr>
        <w:t>ers</w:t>
      </w:r>
      <w:proofErr w:type="spellEnd"/>
      <w:r w:rsidR="009E5EA2">
        <w:rPr>
          <w:rFonts w:ascii="Times New Roman" w:hAnsi="Times New Roman" w:cs="Times New Roman"/>
          <w:lang w:val="en-US"/>
        </w:rPr>
        <w:t xml:space="preserve"> of modal sentences themselves. It will </w:t>
      </w:r>
      <w:r w:rsidR="00411FBA">
        <w:rPr>
          <w:rFonts w:ascii="Times New Roman" w:hAnsi="Times New Roman" w:cs="Times New Roman"/>
          <w:lang w:val="en-US"/>
        </w:rPr>
        <w:t>discuss</w:t>
      </w:r>
      <w:r w:rsidR="009E5EA2">
        <w:rPr>
          <w:rFonts w:ascii="Times New Roman" w:hAnsi="Times New Roman" w:cs="Times New Roman"/>
          <w:lang w:val="en-US"/>
        </w:rPr>
        <w:t xml:space="preserve"> the particular advantages of object-based </w:t>
      </w:r>
      <w:proofErr w:type="spellStart"/>
      <w:r w:rsidR="009E5EA2">
        <w:rPr>
          <w:rFonts w:ascii="Times New Roman" w:hAnsi="Times New Roman" w:cs="Times New Roman"/>
          <w:lang w:val="en-US"/>
        </w:rPr>
        <w:t>truthmaker</w:t>
      </w:r>
      <w:proofErr w:type="spellEnd"/>
      <w:r w:rsidR="009E5EA2">
        <w:rPr>
          <w:rFonts w:ascii="Times New Roman" w:hAnsi="Times New Roman" w:cs="Times New Roman"/>
          <w:lang w:val="en-US"/>
        </w:rPr>
        <w:t xml:space="preserve"> semantics for phenomena that constitute particular challenges for </w:t>
      </w:r>
      <w:r w:rsidR="009E5EA2">
        <w:rPr>
          <w:rFonts w:ascii="Times New Roman" w:hAnsi="Times New Roman" w:cs="Times New Roman"/>
          <w:lang w:val="en-US"/>
        </w:rPr>
        <w:lastRenderedPageBreak/>
        <w:t>standard possible</w:t>
      </w:r>
      <w:r w:rsidR="00411FBA">
        <w:rPr>
          <w:rFonts w:ascii="Times New Roman" w:hAnsi="Times New Roman" w:cs="Times New Roman"/>
          <w:lang w:val="en-US"/>
        </w:rPr>
        <w:t>-</w:t>
      </w:r>
      <w:r w:rsidR="009E5EA2">
        <w:rPr>
          <w:rFonts w:ascii="Times New Roman" w:hAnsi="Times New Roman" w:cs="Times New Roman"/>
          <w:lang w:val="en-US"/>
        </w:rPr>
        <w:t>worlds semantics</w:t>
      </w:r>
      <w:r w:rsidR="00411FBA">
        <w:rPr>
          <w:rFonts w:ascii="Times New Roman" w:hAnsi="Times New Roman" w:cs="Times New Roman"/>
          <w:lang w:val="en-US"/>
        </w:rPr>
        <w:t xml:space="preserve">, which </w:t>
      </w:r>
      <w:r>
        <w:rPr>
          <w:rFonts w:ascii="Times New Roman" w:hAnsi="Times New Roman" w:cs="Times New Roman"/>
          <w:lang w:val="en-US"/>
        </w:rPr>
        <w:t xml:space="preserve">include </w:t>
      </w:r>
      <w:r w:rsidR="009E5EA2">
        <w:rPr>
          <w:rFonts w:ascii="Times New Roman" w:hAnsi="Times New Roman" w:cs="Times New Roman"/>
          <w:lang w:val="en-US"/>
        </w:rPr>
        <w:t xml:space="preserve">deontic modals, essence-based modality, </w:t>
      </w:r>
      <w:r w:rsidR="00411FBA">
        <w:rPr>
          <w:rFonts w:ascii="Times New Roman" w:hAnsi="Times New Roman" w:cs="Times New Roman"/>
          <w:lang w:val="en-US"/>
        </w:rPr>
        <w:t xml:space="preserve">and </w:t>
      </w:r>
      <w:r w:rsidR="009E5EA2">
        <w:rPr>
          <w:rFonts w:ascii="Times New Roman" w:hAnsi="Times New Roman" w:cs="Times New Roman"/>
          <w:lang w:val="en-US"/>
        </w:rPr>
        <w:t>completion-related modals (</w:t>
      </w:r>
      <w:r w:rsidR="009E5EA2" w:rsidRPr="00411FBA">
        <w:rPr>
          <w:rFonts w:ascii="Times New Roman" w:hAnsi="Times New Roman" w:cs="Times New Roman"/>
          <w:i/>
          <w:iCs/>
          <w:lang w:val="en-US"/>
        </w:rPr>
        <w:t>lack, be missing</w:t>
      </w:r>
      <w:r w:rsidR="0041201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411FBA">
        <w:rPr>
          <w:rFonts w:ascii="Times New Roman" w:hAnsi="Times New Roman" w:cs="Times New Roman"/>
          <w:lang w:val="en-US"/>
        </w:rPr>
        <w:t>Moltmann</w:t>
      </w:r>
      <w:proofErr w:type="spellEnd"/>
      <w:r w:rsidR="00411FBA">
        <w:rPr>
          <w:rFonts w:ascii="Times New Roman" w:hAnsi="Times New Roman" w:cs="Times New Roman"/>
          <w:lang w:val="en-US"/>
        </w:rPr>
        <w:t xml:space="preserve"> 2024</w:t>
      </w:r>
      <w:r w:rsidR="00412013">
        <w:rPr>
          <w:rFonts w:ascii="Times New Roman" w:hAnsi="Times New Roman" w:cs="Times New Roman"/>
          <w:lang w:val="en-US"/>
        </w:rPr>
        <w:t>)</w:t>
      </w:r>
      <w:r w:rsidR="009E5EA2">
        <w:rPr>
          <w:rFonts w:ascii="Times New Roman" w:hAnsi="Times New Roman" w:cs="Times New Roman"/>
          <w:lang w:val="en-US"/>
        </w:rPr>
        <w:t xml:space="preserve">) </w:t>
      </w:r>
    </w:p>
    <w:p w:rsidR="008B73DA" w:rsidRDefault="008B73DA" w:rsidP="003E1D3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B73DA" w:rsidRPr="002C5A6C" w:rsidRDefault="002C5A6C" w:rsidP="003E1D3A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2C5A6C">
        <w:rPr>
          <w:rFonts w:ascii="Times New Roman" w:hAnsi="Times New Roman" w:cs="Times New Roman"/>
          <w:b/>
          <w:bCs/>
          <w:lang w:val="en-US"/>
        </w:rPr>
        <w:t>C</w:t>
      </w:r>
      <w:r w:rsidR="008B73DA" w:rsidRPr="002C5A6C">
        <w:rPr>
          <w:rFonts w:ascii="Times New Roman" w:hAnsi="Times New Roman" w:cs="Times New Roman"/>
          <w:b/>
          <w:bCs/>
          <w:lang w:val="en-US"/>
        </w:rPr>
        <w:t>ourse outline</w:t>
      </w:r>
    </w:p>
    <w:p w:rsidR="008B73DA" w:rsidRDefault="008B73DA" w:rsidP="003E1D3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Session 1:</w:t>
      </w:r>
      <w:r w:rsidR="002C5A6C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Situation-based approaches to semantics</w:t>
      </w:r>
    </w:p>
    <w:p w:rsidR="008B73DA" w:rsidRDefault="008B73DA" w:rsidP="003E1D3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Session 2:</w:t>
      </w:r>
      <w:r w:rsidR="002C5A6C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Basics of </w:t>
      </w:r>
      <w:proofErr w:type="spellStart"/>
      <w:r>
        <w:rPr>
          <w:rFonts w:ascii="Times New Roman" w:hAnsi="Times New Roman" w:cs="Times New Roman"/>
          <w:lang w:val="en-US"/>
        </w:rPr>
        <w:t>truthmaker</w:t>
      </w:r>
      <w:proofErr w:type="spellEnd"/>
      <w:r>
        <w:rPr>
          <w:rFonts w:ascii="Times New Roman" w:hAnsi="Times New Roman" w:cs="Times New Roman"/>
          <w:lang w:val="en-US"/>
        </w:rPr>
        <w:t xml:space="preserve"> semantics and its application to natural language</w:t>
      </w:r>
    </w:p>
    <w:p w:rsidR="008B73DA" w:rsidRDefault="008B73DA" w:rsidP="003E1D3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Session 3:</w:t>
      </w:r>
      <w:r w:rsidR="002C5A6C"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Truthmaker</w:t>
      </w:r>
      <w:proofErr w:type="spellEnd"/>
      <w:r>
        <w:rPr>
          <w:rFonts w:ascii="Times New Roman" w:hAnsi="Times New Roman" w:cs="Times New Roman"/>
          <w:lang w:val="en-US"/>
        </w:rPr>
        <w:t xml:space="preserve"> semantic</w:t>
      </w:r>
      <w:r w:rsidR="002C5A6C">
        <w:rPr>
          <w:rFonts w:ascii="Times New Roman" w:hAnsi="Times New Roman" w:cs="Times New Roman"/>
          <w:lang w:val="en-US"/>
        </w:rPr>
        <w:t xml:space="preserve"> approaches to deontic and epistemic modals</w:t>
      </w:r>
    </w:p>
    <w:p w:rsidR="008B73DA" w:rsidRDefault="008B73DA" w:rsidP="003E1D3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Session 4</w:t>
      </w:r>
      <w:r w:rsidR="002C5A6C">
        <w:rPr>
          <w:rFonts w:ascii="Times New Roman" w:hAnsi="Times New Roman" w:cs="Times New Roman"/>
          <w:lang w:val="en-US"/>
        </w:rPr>
        <w:t xml:space="preserve">:  </w:t>
      </w:r>
      <w:r>
        <w:rPr>
          <w:rFonts w:ascii="Times New Roman" w:hAnsi="Times New Roman" w:cs="Times New Roman"/>
          <w:lang w:val="en-US"/>
        </w:rPr>
        <w:t xml:space="preserve">Object-based </w:t>
      </w:r>
      <w:proofErr w:type="spellStart"/>
      <w:r>
        <w:rPr>
          <w:rFonts w:ascii="Times New Roman" w:hAnsi="Times New Roman" w:cs="Times New Roman"/>
          <w:lang w:val="en-US"/>
        </w:rPr>
        <w:t>truthmaker</w:t>
      </w:r>
      <w:proofErr w:type="spellEnd"/>
      <w:r>
        <w:rPr>
          <w:rFonts w:ascii="Times New Roman" w:hAnsi="Times New Roman" w:cs="Times New Roman"/>
          <w:lang w:val="en-US"/>
        </w:rPr>
        <w:t xml:space="preserve"> semantics for </w:t>
      </w:r>
      <w:r w:rsidR="002C5A6C">
        <w:rPr>
          <w:rFonts w:ascii="Times New Roman" w:hAnsi="Times New Roman" w:cs="Times New Roman"/>
          <w:lang w:val="en-US"/>
        </w:rPr>
        <w:t xml:space="preserve">deontic and epistemic modals </w:t>
      </w:r>
    </w:p>
    <w:p w:rsidR="008B73DA" w:rsidRDefault="008B73DA" w:rsidP="003E1D3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Session 5: </w:t>
      </w:r>
      <w:r w:rsidR="002C5A6C">
        <w:rPr>
          <w:rFonts w:ascii="Times New Roman" w:hAnsi="Times New Roman" w:cs="Times New Roman"/>
          <w:lang w:val="en-US"/>
        </w:rPr>
        <w:t xml:space="preserve"> Object-based </w:t>
      </w:r>
      <w:proofErr w:type="spellStart"/>
      <w:r w:rsidR="002C5A6C">
        <w:rPr>
          <w:rFonts w:ascii="Times New Roman" w:hAnsi="Times New Roman" w:cs="Times New Roman"/>
          <w:lang w:val="en-US"/>
        </w:rPr>
        <w:t>truthmaker</w:t>
      </w:r>
      <w:proofErr w:type="spellEnd"/>
      <w:r w:rsidR="002C5A6C">
        <w:rPr>
          <w:rFonts w:ascii="Times New Roman" w:hAnsi="Times New Roman" w:cs="Times New Roman"/>
          <w:lang w:val="en-US"/>
        </w:rPr>
        <w:t xml:space="preserve"> semantics for metaphysical, circumstantial, and completion-related modals.</w:t>
      </w:r>
    </w:p>
    <w:p w:rsidR="002C5A6C" w:rsidRDefault="002C5A6C" w:rsidP="002C5A6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C5A6C" w:rsidRPr="002C5A6C" w:rsidRDefault="002C5A6C" w:rsidP="002C5A6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2C5A6C">
        <w:rPr>
          <w:rFonts w:ascii="Times New Roman" w:hAnsi="Times New Roman" w:cs="Times New Roman"/>
          <w:b/>
          <w:bCs/>
          <w:lang w:val="en-US"/>
        </w:rPr>
        <w:t>Teaching experience</w:t>
      </w:r>
    </w:p>
    <w:p w:rsidR="002C5A6C" w:rsidRDefault="002C5A6C" w:rsidP="003E1D3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have significant experiences teaching for an interdisciplinary audience. My teaching experience includes teaching at four ESSLLI summer schools and a number compact courses in Paris (IHPST), NYU, Dusseldorf, and Hamburg, as well as several tutorials at the </w:t>
      </w:r>
      <w:r w:rsidRPr="00F313B4">
        <w:rPr>
          <w:rFonts w:ascii="Times New Roman" w:hAnsi="Times New Roman" w:cs="Times New Roman"/>
          <w:i/>
          <w:iCs/>
          <w:lang w:val="en-US"/>
        </w:rPr>
        <w:t>Semantics and Philosophy in Europe</w:t>
      </w:r>
      <w:r>
        <w:rPr>
          <w:rFonts w:ascii="Times New Roman" w:hAnsi="Times New Roman" w:cs="Times New Roman"/>
          <w:lang w:val="en-US"/>
        </w:rPr>
        <w:t xml:space="preserve"> (SPE) Colloquia. My hybrid advanced courses at the Université Côte d’Azur (three so far) are tailored for an international audience of linguists and philosophers. I love teaching courses that relate to my own current research and my teaching is considered highly stimulating and novel in the perspectives it presents.</w:t>
      </w:r>
    </w:p>
    <w:p w:rsidR="00E3701F" w:rsidRDefault="00E3701F" w:rsidP="003E1D3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3701F" w:rsidRPr="00E3701F" w:rsidRDefault="00E3701F" w:rsidP="003E1D3A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E3701F">
        <w:rPr>
          <w:rFonts w:ascii="Times New Roman" w:hAnsi="Times New Roman" w:cs="Times New Roman"/>
          <w:b/>
          <w:bCs/>
          <w:lang w:val="en-US"/>
        </w:rPr>
        <w:t>Funding</w:t>
      </w:r>
    </w:p>
    <w:p w:rsidR="00E3701F" w:rsidRDefault="00E3701F" w:rsidP="003E1D3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At this point, I would not be able to fund my travel or accommodation, which means that I would need funding for air travel from Nice, France, as well as accommodation. My department does not finance teaching at summer schools.</w:t>
      </w:r>
    </w:p>
    <w:p w:rsidR="008B73DA" w:rsidRDefault="008B73DA" w:rsidP="003E1D3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B73DA" w:rsidRPr="00F313B4" w:rsidRDefault="008B73DA" w:rsidP="003E1D3A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F313B4">
        <w:rPr>
          <w:rFonts w:ascii="Times New Roman" w:hAnsi="Times New Roman" w:cs="Times New Roman"/>
          <w:b/>
          <w:bCs/>
          <w:lang w:val="en-US"/>
        </w:rPr>
        <w:t>References</w:t>
      </w:r>
    </w:p>
    <w:p w:rsidR="001643BA" w:rsidRPr="00F313B4" w:rsidRDefault="001643BA" w:rsidP="00552A39">
      <w:pPr>
        <w:spacing w:line="360" w:lineRule="auto"/>
        <w:rPr>
          <w:rFonts w:ascii="Times New Roman" w:eastAsia="Times New Roman" w:hAnsi="Times New Roman" w:cs="Times New Roman"/>
          <w:lang w:val="en-US" w:eastAsia="fr-FR"/>
        </w:rPr>
      </w:pPr>
      <w:r w:rsidRPr="00F313B4">
        <w:rPr>
          <w:rFonts w:ascii="Times New Roman" w:eastAsia="Times New Roman" w:hAnsi="Times New Roman" w:cs="Times New Roman"/>
          <w:lang w:val="en-US" w:eastAsia="fr-FR"/>
        </w:rPr>
        <w:t>Champollion, L. (2024): ‘</w:t>
      </w:r>
      <w:proofErr w:type="spellStart"/>
      <w:r w:rsidRPr="00F313B4">
        <w:rPr>
          <w:rFonts w:ascii="Times New Roman" w:eastAsia="Times New Roman" w:hAnsi="Times New Roman" w:cs="Times New Roman"/>
          <w:lang w:val="en-US" w:eastAsia="fr-FR"/>
        </w:rPr>
        <w:t>Truthmaker</w:t>
      </w:r>
      <w:proofErr w:type="spellEnd"/>
      <w:r w:rsidRPr="00F313B4">
        <w:rPr>
          <w:rFonts w:ascii="Times New Roman" w:eastAsia="Times New Roman" w:hAnsi="Times New Roman" w:cs="Times New Roman"/>
          <w:lang w:val="en-US" w:eastAsia="fr-FR"/>
        </w:rPr>
        <w:t xml:space="preserve"> Semantics and Natural Language Semantics’. </w:t>
      </w:r>
    </w:p>
    <w:p w:rsidR="001643BA" w:rsidRPr="00F313B4" w:rsidRDefault="001643BA" w:rsidP="00552A39">
      <w:pPr>
        <w:spacing w:line="360" w:lineRule="auto"/>
        <w:rPr>
          <w:rFonts w:ascii="Times New Roman" w:hAnsi="Times New Roman" w:cs="Times New Roman"/>
          <w:color w:val="000000"/>
          <w:lang w:val="en-US"/>
        </w:rPr>
      </w:pPr>
      <w:r w:rsidRPr="00F313B4">
        <w:rPr>
          <w:rFonts w:ascii="Times New Roman" w:eastAsia="Times New Roman" w:hAnsi="Times New Roman" w:cs="Times New Roman"/>
          <w:lang w:val="en-US" w:eastAsia="fr-FR"/>
        </w:rPr>
        <w:t xml:space="preserve">     </w:t>
      </w:r>
      <w:r w:rsidRPr="00F313B4">
        <w:rPr>
          <w:rFonts w:ascii="Times New Roman" w:hAnsi="Times New Roman" w:cs="Times New Roman"/>
          <w:i/>
          <w:iCs/>
          <w:color w:val="000000"/>
        </w:rPr>
        <w:t>Language and Linguistics Compass</w:t>
      </w:r>
      <w:r w:rsidRPr="00F313B4">
        <w:rPr>
          <w:rFonts w:ascii="Times New Roman" w:hAnsi="Times New Roman" w:cs="Times New Roman"/>
          <w:color w:val="000000"/>
          <w:lang w:val="en-US"/>
        </w:rPr>
        <w:t>, online.</w:t>
      </w:r>
    </w:p>
    <w:p w:rsidR="0007497A" w:rsidRPr="00F313B4" w:rsidRDefault="0007497A" w:rsidP="00552A39">
      <w:pPr>
        <w:spacing w:line="360" w:lineRule="auto"/>
        <w:rPr>
          <w:rFonts w:ascii="Times New Roman" w:eastAsia="Times New Roman" w:hAnsi="Times New Roman" w:cs="Times New Roman"/>
          <w:lang w:val="en-US" w:eastAsia="fr-FR"/>
        </w:rPr>
      </w:pPr>
      <w:r w:rsidRPr="00F313B4">
        <w:rPr>
          <w:rFonts w:ascii="Times New Roman" w:hAnsi="Times New Roman" w:cs="Times New Roman"/>
          <w:color w:val="000000"/>
          <w:lang w:val="en-US"/>
        </w:rPr>
        <w:t>Barwise</w:t>
      </w:r>
      <w:r w:rsidR="00F313B4" w:rsidRPr="00F313B4">
        <w:rPr>
          <w:rFonts w:ascii="Times New Roman" w:hAnsi="Times New Roman" w:cs="Times New Roman"/>
          <w:color w:val="000000"/>
          <w:lang w:val="en-US"/>
        </w:rPr>
        <w:t>, J.</w:t>
      </w:r>
      <w:r w:rsidRPr="00F313B4">
        <w:rPr>
          <w:rFonts w:ascii="Times New Roman" w:hAnsi="Times New Roman" w:cs="Times New Roman"/>
          <w:color w:val="000000"/>
          <w:lang w:val="en-US"/>
        </w:rPr>
        <w:t xml:space="preserve"> and </w:t>
      </w:r>
      <w:r w:rsidR="00F313B4" w:rsidRPr="00F313B4">
        <w:rPr>
          <w:rFonts w:ascii="Times New Roman" w:hAnsi="Times New Roman" w:cs="Times New Roman"/>
          <w:color w:val="000000"/>
          <w:lang w:val="en-US"/>
        </w:rPr>
        <w:t xml:space="preserve">J. </w:t>
      </w:r>
      <w:r w:rsidRPr="00F313B4">
        <w:rPr>
          <w:rFonts w:ascii="Times New Roman" w:hAnsi="Times New Roman" w:cs="Times New Roman"/>
          <w:color w:val="000000"/>
          <w:lang w:val="en-US"/>
        </w:rPr>
        <w:t>Perry</w:t>
      </w:r>
      <w:r w:rsidR="00F313B4" w:rsidRPr="00F313B4">
        <w:rPr>
          <w:rFonts w:ascii="Times New Roman" w:hAnsi="Times New Roman" w:cs="Times New Roman"/>
          <w:color w:val="000000"/>
          <w:lang w:val="en-US"/>
        </w:rPr>
        <w:t xml:space="preserve"> (1983)</w:t>
      </w:r>
      <w:r w:rsidRPr="00F313B4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F313B4">
        <w:rPr>
          <w:rFonts w:ascii="Times New Roman" w:hAnsi="Times New Roman" w:cs="Times New Roman"/>
          <w:i/>
          <w:iCs/>
          <w:color w:val="000000"/>
          <w:lang w:val="en-US"/>
        </w:rPr>
        <w:t>Situations and Attitudes</w:t>
      </w:r>
      <w:r w:rsidRPr="00F313B4">
        <w:rPr>
          <w:rFonts w:ascii="Times New Roman" w:hAnsi="Times New Roman" w:cs="Times New Roman"/>
          <w:color w:val="000000"/>
          <w:lang w:val="en-US"/>
        </w:rPr>
        <w:t xml:space="preserve">. </w:t>
      </w:r>
      <w:r w:rsidR="00F313B4" w:rsidRPr="00F313B4">
        <w:rPr>
          <w:rFonts w:ascii="Times New Roman" w:hAnsi="Times New Roman" w:cs="Times New Roman"/>
          <w:color w:val="000000"/>
          <w:lang w:val="en-US"/>
        </w:rPr>
        <w:t>MIT Press, Cambridge.</w:t>
      </w:r>
    </w:p>
    <w:p w:rsidR="00552A39" w:rsidRPr="00F313B4" w:rsidRDefault="00552A39" w:rsidP="00552A39">
      <w:pPr>
        <w:spacing w:line="360" w:lineRule="auto"/>
        <w:rPr>
          <w:rFonts w:ascii="Times New Roman" w:eastAsia="Times New Roman" w:hAnsi="Times New Roman" w:cs="Times New Roman"/>
          <w:lang w:val="en-US" w:eastAsia="fr-FR"/>
        </w:rPr>
      </w:pPr>
      <w:r w:rsidRPr="00F313B4">
        <w:rPr>
          <w:rFonts w:ascii="Times New Roman" w:eastAsia="Times New Roman" w:hAnsi="Times New Roman" w:cs="Times New Roman"/>
          <w:lang w:val="en-US" w:eastAsia="fr-FR"/>
        </w:rPr>
        <w:t xml:space="preserve">Fine, K. </w:t>
      </w:r>
      <w:r w:rsidRPr="00F313B4">
        <w:rPr>
          <w:rFonts w:ascii="Times New Roman" w:eastAsia="Times New Roman" w:hAnsi="Times New Roman" w:cs="Times New Roman"/>
          <w:lang w:val="en-US" w:eastAsia="fr-FR"/>
        </w:rPr>
        <w:t>(2017a): ‘</w:t>
      </w:r>
      <w:proofErr w:type="spellStart"/>
      <w:r w:rsidRPr="00F313B4">
        <w:rPr>
          <w:rFonts w:ascii="Times New Roman" w:eastAsia="Times New Roman" w:hAnsi="Times New Roman" w:cs="Times New Roman"/>
          <w:lang w:val="en-US" w:eastAsia="fr-FR"/>
        </w:rPr>
        <w:t>Truthmaker</w:t>
      </w:r>
      <w:proofErr w:type="spellEnd"/>
      <w:r w:rsidRPr="00F313B4">
        <w:rPr>
          <w:rFonts w:ascii="Times New Roman" w:eastAsia="Times New Roman" w:hAnsi="Times New Roman" w:cs="Times New Roman"/>
          <w:lang w:val="en-US" w:eastAsia="fr-FR"/>
        </w:rPr>
        <w:t xml:space="preserve"> Semantics’. In B. Hale et al. (eds.): </w:t>
      </w:r>
      <w:r w:rsidRPr="00F313B4">
        <w:rPr>
          <w:rFonts w:ascii="Times New Roman" w:eastAsia="Times New Roman" w:hAnsi="Times New Roman" w:cs="Times New Roman"/>
          <w:i/>
          <w:lang w:val="en-US" w:eastAsia="fr-FR"/>
        </w:rPr>
        <w:t xml:space="preserve">A Companion to the </w:t>
      </w:r>
    </w:p>
    <w:p w:rsidR="00552A39" w:rsidRPr="00F313B4" w:rsidRDefault="00552A39" w:rsidP="00552A3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i/>
          <w:lang w:val="en-US" w:eastAsia="fr-FR"/>
        </w:rPr>
      </w:pPr>
      <w:r w:rsidRPr="00F313B4">
        <w:rPr>
          <w:rFonts w:ascii="Times New Roman" w:eastAsia="Times New Roman" w:hAnsi="Times New Roman" w:cs="Times New Roman"/>
          <w:i/>
          <w:lang w:val="en-US" w:eastAsia="fr-FR"/>
        </w:rPr>
        <w:t xml:space="preserve">     Philosophy of Language</w:t>
      </w:r>
      <w:r w:rsidRPr="00F313B4">
        <w:rPr>
          <w:rFonts w:ascii="Times New Roman" w:eastAsia="Times New Roman" w:hAnsi="Times New Roman" w:cs="Times New Roman"/>
          <w:lang w:val="en-US" w:eastAsia="fr-FR"/>
        </w:rPr>
        <w:t xml:space="preserve"> V, Oxford: Wiley-Blackwell, 556–577.</w:t>
      </w:r>
    </w:p>
    <w:p w:rsidR="00552A39" w:rsidRPr="00F313B4" w:rsidRDefault="00552A39" w:rsidP="00552A3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en-US" w:eastAsia="fr-FR"/>
        </w:rPr>
      </w:pPr>
      <w:r w:rsidRPr="00F313B4">
        <w:rPr>
          <w:rFonts w:ascii="Times New Roman" w:eastAsia="Times New Roman" w:hAnsi="Times New Roman" w:cs="Times New Roman"/>
          <w:lang w:val="en-US" w:eastAsia="fr-FR"/>
        </w:rPr>
        <w:t xml:space="preserve">--------- (2017b): ‘A Theory of </w:t>
      </w:r>
      <w:proofErr w:type="spellStart"/>
      <w:r w:rsidRPr="00F313B4">
        <w:rPr>
          <w:rFonts w:ascii="Times New Roman" w:eastAsia="Times New Roman" w:hAnsi="Times New Roman" w:cs="Times New Roman"/>
          <w:lang w:val="en-US" w:eastAsia="fr-FR"/>
        </w:rPr>
        <w:t>Truthmaker</w:t>
      </w:r>
      <w:proofErr w:type="spellEnd"/>
      <w:r w:rsidRPr="00F313B4">
        <w:rPr>
          <w:rFonts w:ascii="Times New Roman" w:eastAsia="Times New Roman" w:hAnsi="Times New Roman" w:cs="Times New Roman"/>
          <w:lang w:val="en-US" w:eastAsia="fr-FR"/>
        </w:rPr>
        <w:t xml:space="preserve"> Content I: Conjunction, Disjunction, and </w:t>
      </w:r>
    </w:p>
    <w:p w:rsidR="00552A39" w:rsidRPr="00F313B4" w:rsidRDefault="00552A39" w:rsidP="00552A39">
      <w:pPr>
        <w:autoSpaceDE w:val="0"/>
        <w:autoSpaceDN w:val="0"/>
        <w:adjustRightInd w:val="0"/>
        <w:spacing w:line="360" w:lineRule="auto"/>
        <w:rPr>
          <w:rStyle w:val="pubinfo"/>
          <w:rFonts w:ascii="Times New Roman" w:hAnsi="Times New Roman" w:cs="Times New Roman"/>
          <w:lang w:val="en-US"/>
        </w:rPr>
      </w:pPr>
      <w:r w:rsidRPr="00F313B4">
        <w:rPr>
          <w:rFonts w:ascii="Times New Roman" w:eastAsia="Times New Roman" w:hAnsi="Times New Roman" w:cs="Times New Roman"/>
          <w:lang w:val="en-US" w:eastAsia="fr-FR"/>
        </w:rPr>
        <w:t xml:space="preserve">      Negation’. </w:t>
      </w:r>
      <w:r w:rsidRPr="00F313B4">
        <w:rPr>
          <w:rStyle w:val="Emphasis"/>
          <w:rFonts w:ascii="Times New Roman" w:hAnsi="Times New Roman" w:cs="Times New Roman"/>
          <w:lang w:val="en-US"/>
        </w:rPr>
        <w:t>Journal of Philosophical Logic</w:t>
      </w:r>
      <w:r w:rsidRPr="00F313B4">
        <w:rPr>
          <w:rStyle w:val="pubinfo"/>
          <w:rFonts w:ascii="Times New Roman" w:hAnsi="Times New Roman" w:cs="Times New Roman"/>
          <w:lang w:val="en-US"/>
        </w:rPr>
        <w:t xml:space="preserve"> 46, 625-674.</w:t>
      </w:r>
    </w:p>
    <w:p w:rsidR="00552A39" w:rsidRPr="00F313B4" w:rsidRDefault="00552A39" w:rsidP="00552A39">
      <w:pPr>
        <w:autoSpaceDE w:val="0"/>
        <w:autoSpaceDN w:val="0"/>
        <w:adjustRightInd w:val="0"/>
        <w:spacing w:line="360" w:lineRule="auto"/>
        <w:rPr>
          <w:rStyle w:val="pubinfo"/>
          <w:rFonts w:ascii="Times New Roman" w:hAnsi="Times New Roman" w:cs="Times New Roman"/>
          <w:lang w:val="en-US"/>
        </w:rPr>
      </w:pPr>
      <w:r w:rsidRPr="00F313B4">
        <w:rPr>
          <w:rStyle w:val="pubinfo"/>
          <w:rFonts w:ascii="Times New Roman" w:hAnsi="Times New Roman" w:cs="Times New Roman"/>
          <w:lang w:val="en-US"/>
        </w:rPr>
        <w:t xml:space="preserve">-------- (2017c):’A Theory of </w:t>
      </w:r>
      <w:proofErr w:type="spellStart"/>
      <w:r w:rsidRPr="00F313B4">
        <w:rPr>
          <w:rStyle w:val="pubinfo"/>
          <w:rFonts w:ascii="Times New Roman" w:hAnsi="Times New Roman" w:cs="Times New Roman"/>
          <w:lang w:val="en-US"/>
        </w:rPr>
        <w:t>Truthmaker</w:t>
      </w:r>
      <w:proofErr w:type="spellEnd"/>
      <w:r w:rsidRPr="00F313B4">
        <w:rPr>
          <w:rStyle w:val="pubinfo"/>
          <w:rFonts w:ascii="Times New Roman" w:hAnsi="Times New Roman" w:cs="Times New Roman"/>
          <w:lang w:val="en-US"/>
        </w:rPr>
        <w:t xml:space="preserve"> Content II: Subject Matter, Common Content, </w:t>
      </w:r>
    </w:p>
    <w:p w:rsidR="00552A39" w:rsidRPr="00F313B4" w:rsidRDefault="00552A39" w:rsidP="00552A39">
      <w:pPr>
        <w:autoSpaceDE w:val="0"/>
        <w:autoSpaceDN w:val="0"/>
        <w:adjustRightInd w:val="0"/>
        <w:spacing w:line="360" w:lineRule="auto"/>
        <w:rPr>
          <w:rStyle w:val="pubinfo"/>
          <w:rFonts w:ascii="Times New Roman" w:hAnsi="Times New Roman" w:cs="Times New Roman"/>
          <w:lang w:val="en-US"/>
        </w:rPr>
      </w:pPr>
      <w:r w:rsidRPr="00F313B4">
        <w:rPr>
          <w:rStyle w:val="pubinfo"/>
          <w:rFonts w:ascii="Times New Roman" w:hAnsi="Times New Roman" w:cs="Times New Roman"/>
          <w:lang w:val="en-US"/>
        </w:rPr>
        <w:lastRenderedPageBreak/>
        <w:t xml:space="preserve">     Remainder, and Ground’. </w:t>
      </w:r>
      <w:r w:rsidRPr="00F313B4">
        <w:rPr>
          <w:rStyle w:val="Emphasis"/>
          <w:rFonts w:ascii="Times New Roman" w:hAnsi="Times New Roman" w:cs="Times New Roman"/>
          <w:lang w:val="en-US"/>
        </w:rPr>
        <w:t>Journal of Philosophical Logic</w:t>
      </w:r>
      <w:r w:rsidRPr="00F313B4">
        <w:rPr>
          <w:rStyle w:val="pubinfo"/>
          <w:rFonts w:ascii="Times New Roman" w:hAnsi="Times New Roman" w:cs="Times New Roman"/>
          <w:lang w:val="en-US"/>
        </w:rPr>
        <w:t xml:space="preserve"> 46, 675-702.</w:t>
      </w:r>
    </w:p>
    <w:p w:rsidR="00552A39" w:rsidRPr="00F313B4" w:rsidRDefault="00552A39" w:rsidP="00552A3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en-US" w:eastAsia="fr-FR"/>
        </w:rPr>
      </w:pPr>
      <w:r w:rsidRPr="00F313B4">
        <w:rPr>
          <w:rFonts w:ascii="Times New Roman" w:eastAsia="Times New Roman" w:hAnsi="Times New Roman" w:cs="Times New Roman"/>
          <w:lang w:val="en-US" w:eastAsia="fr-FR"/>
        </w:rPr>
        <w:t xml:space="preserve">---------- (2018a): ‘Compliance and Command I’. </w:t>
      </w:r>
      <w:r w:rsidRPr="00F313B4">
        <w:rPr>
          <w:rFonts w:ascii="Times New Roman" w:eastAsia="Times New Roman" w:hAnsi="Times New Roman" w:cs="Times New Roman"/>
          <w:i/>
          <w:lang w:val="en-US" w:eastAsia="fr-FR"/>
        </w:rPr>
        <w:t>Review of Symbolic Logic</w:t>
      </w:r>
      <w:r w:rsidRPr="00F313B4">
        <w:rPr>
          <w:rFonts w:ascii="Times New Roman" w:eastAsia="Times New Roman" w:hAnsi="Times New Roman" w:cs="Times New Roman"/>
          <w:lang w:val="en-US" w:eastAsia="fr-FR"/>
        </w:rPr>
        <w:t xml:space="preserve"> 11, 609–633. </w:t>
      </w:r>
    </w:p>
    <w:p w:rsidR="00552A39" w:rsidRPr="00F313B4" w:rsidRDefault="00552A39" w:rsidP="00552A3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en-US" w:eastAsia="fr-FR"/>
        </w:rPr>
      </w:pPr>
      <w:r w:rsidRPr="00F313B4">
        <w:rPr>
          <w:rFonts w:ascii="Times New Roman" w:eastAsia="Times New Roman" w:hAnsi="Times New Roman" w:cs="Times New Roman"/>
          <w:lang w:val="en-US" w:eastAsia="fr-FR"/>
        </w:rPr>
        <w:t xml:space="preserve">---------- (2018b): ‘Compliance and Command II”. </w:t>
      </w:r>
      <w:r w:rsidRPr="00F313B4">
        <w:rPr>
          <w:rFonts w:ascii="Times New Roman" w:eastAsia="Times New Roman" w:hAnsi="Times New Roman" w:cs="Times New Roman"/>
          <w:i/>
          <w:lang w:val="en-US" w:eastAsia="fr-FR"/>
        </w:rPr>
        <w:t>Review of Symbolic Logic</w:t>
      </w:r>
      <w:r w:rsidRPr="00F313B4">
        <w:rPr>
          <w:rFonts w:ascii="Times New Roman" w:eastAsia="Times New Roman" w:hAnsi="Times New Roman" w:cs="Times New Roman"/>
          <w:lang w:val="en-US" w:eastAsia="fr-FR"/>
        </w:rPr>
        <w:t xml:space="preserve"> 11, 634–664.</w:t>
      </w:r>
    </w:p>
    <w:p w:rsidR="001643BA" w:rsidRPr="00F313B4" w:rsidRDefault="001643BA" w:rsidP="00552A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</w:rPr>
      </w:pPr>
      <w:r w:rsidRPr="00F313B4">
        <w:rPr>
          <w:rFonts w:ascii="Times New Roman" w:hAnsi="Times New Roman" w:cs="Times New Roman"/>
          <w:lang w:val="en-US"/>
        </w:rPr>
        <w:t xml:space="preserve">Hawke, P. / A. </w:t>
      </w:r>
      <w:proofErr w:type="spellStart"/>
      <w:r w:rsidRPr="00F313B4">
        <w:rPr>
          <w:rFonts w:ascii="Times New Roman" w:hAnsi="Times New Roman" w:cs="Times New Roman"/>
          <w:lang w:val="en-US"/>
        </w:rPr>
        <w:t>Ozgun</w:t>
      </w:r>
      <w:proofErr w:type="spellEnd"/>
      <w:r w:rsidR="00F313B4" w:rsidRPr="00F313B4">
        <w:rPr>
          <w:rFonts w:ascii="Times New Roman" w:hAnsi="Times New Roman" w:cs="Times New Roman"/>
          <w:lang w:val="en-US"/>
        </w:rPr>
        <w:t xml:space="preserve"> (2023)</w:t>
      </w:r>
      <w:r w:rsidRPr="00F313B4">
        <w:rPr>
          <w:rFonts w:ascii="Times New Roman" w:hAnsi="Times New Roman" w:cs="Times New Roman"/>
          <w:lang w:val="en-US"/>
        </w:rPr>
        <w:t>:</w:t>
      </w:r>
      <w:r w:rsidRPr="00F313B4">
        <w:rPr>
          <w:rFonts w:ascii="Times New Roman" w:hAnsi="Times New Roman" w:cs="Times New Roman"/>
        </w:rPr>
        <w:t> </w:t>
      </w:r>
      <w:r w:rsidRPr="00F313B4">
        <w:rPr>
          <w:rFonts w:ascii="Times New Roman" w:hAnsi="Times New Roman" w:cs="Times New Roman"/>
          <w:lang w:val="en-US"/>
        </w:rPr>
        <w:t>‘</w:t>
      </w:r>
      <w:r w:rsidRPr="00F313B4">
        <w:rPr>
          <w:rFonts w:ascii="Times New Roman" w:hAnsi="Times New Roman" w:cs="Times New Roman"/>
        </w:rPr>
        <w:t>Truthmaker Semantics for Epistemic Logic</w:t>
      </w:r>
      <w:r w:rsidRPr="00F313B4">
        <w:rPr>
          <w:rFonts w:ascii="Times New Roman" w:hAnsi="Times New Roman" w:cs="Times New Roman"/>
          <w:lang w:val="en-US"/>
        </w:rPr>
        <w:t>’. In</w:t>
      </w:r>
      <w:r w:rsidRPr="00F313B4">
        <w:rPr>
          <w:rFonts w:ascii="Times New Roman" w:hAnsi="Times New Roman" w:cs="Times New Roman"/>
        </w:rPr>
        <w:t xml:space="preserve"> </w:t>
      </w:r>
      <w:r w:rsidRPr="00F313B4">
        <w:rPr>
          <w:rFonts w:ascii="Times New Roman" w:hAnsi="Times New Roman" w:cs="Times New Roman"/>
          <w:i/>
          <w:iCs/>
        </w:rPr>
        <w:t xml:space="preserve">Kit Fine on </w:t>
      </w:r>
    </w:p>
    <w:p w:rsidR="001643BA" w:rsidRPr="00F313B4" w:rsidRDefault="001643BA" w:rsidP="00552A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F313B4">
        <w:rPr>
          <w:rFonts w:ascii="Times New Roman" w:hAnsi="Times New Roman" w:cs="Times New Roman"/>
          <w:i/>
          <w:iCs/>
          <w:lang w:val="en-US"/>
        </w:rPr>
        <w:t xml:space="preserve">     </w:t>
      </w:r>
      <w:r w:rsidRPr="00F313B4">
        <w:rPr>
          <w:rFonts w:ascii="Times New Roman" w:hAnsi="Times New Roman" w:cs="Times New Roman"/>
          <w:i/>
          <w:iCs/>
        </w:rPr>
        <w:t>Truthmakers, Relevance and Non-classical Logic,</w:t>
      </w:r>
      <w:r w:rsidRPr="00F313B4">
        <w:rPr>
          <w:rFonts w:ascii="Times New Roman" w:hAnsi="Times New Roman" w:cs="Times New Roman"/>
        </w:rPr>
        <w:t xml:space="preserve">. eds. Faroldi and Van De </w:t>
      </w:r>
    </w:p>
    <w:p w:rsidR="001643BA" w:rsidRPr="00F313B4" w:rsidRDefault="001643BA" w:rsidP="00552A39">
      <w:pPr>
        <w:autoSpaceDE w:val="0"/>
        <w:autoSpaceDN w:val="0"/>
        <w:adjustRightInd w:val="0"/>
        <w:spacing w:line="360" w:lineRule="auto"/>
        <w:rPr>
          <w:rStyle w:val="c9dxtc"/>
          <w:rFonts w:ascii="Times New Roman" w:hAnsi="Times New Roman" w:cs="Times New Roman"/>
          <w:color w:val="212121"/>
        </w:rPr>
      </w:pPr>
      <w:r w:rsidRPr="00F313B4">
        <w:rPr>
          <w:rFonts w:ascii="Times New Roman" w:hAnsi="Times New Roman" w:cs="Times New Roman"/>
          <w:lang w:val="fr-FR"/>
        </w:rPr>
        <w:t xml:space="preserve">     </w:t>
      </w:r>
      <w:r w:rsidRPr="00F313B4">
        <w:rPr>
          <w:rFonts w:ascii="Times New Roman" w:hAnsi="Times New Roman" w:cs="Times New Roman"/>
        </w:rPr>
        <w:t>Putte. Outstanding Contributions to</w:t>
      </w:r>
      <w:r w:rsidRPr="00F313B4">
        <w:rPr>
          <w:rStyle w:val="c9dxtc"/>
          <w:rFonts w:ascii="Times New Roman" w:hAnsi="Times New Roman" w:cs="Times New Roman"/>
          <w:color w:val="212121"/>
        </w:rPr>
        <w:t xml:space="preserve"> Logic. Springer Verlag</w:t>
      </w:r>
      <w:r w:rsidR="00F313B4" w:rsidRPr="00F313B4">
        <w:rPr>
          <w:rStyle w:val="c9dxtc"/>
          <w:rFonts w:ascii="Times New Roman" w:hAnsi="Times New Roman" w:cs="Times New Roman"/>
          <w:color w:val="212121"/>
          <w:lang w:val="fr-FR"/>
        </w:rPr>
        <w:t>, Berlin</w:t>
      </w:r>
      <w:r w:rsidRPr="00F313B4">
        <w:rPr>
          <w:rStyle w:val="c9dxtc"/>
          <w:rFonts w:ascii="Times New Roman" w:hAnsi="Times New Roman" w:cs="Times New Roman"/>
          <w:color w:val="212121"/>
        </w:rPr>
        <w:t>.</w:t>
      </w:r>
    </w:p>
    <w:p w:rsidR="0007497A" w:rsidRPr="00F313B4" w:rsidRDefault="0007497A" w:rsidP="00552A39">
      <w:pPr>
        <w:autoSpaceDE w:val="0"/>
        <w:autoSpaceDN w:val="0"/>
        <w:adjustRightInd w:val="0"/>
        <w:spacing w:line="360" w:lineRule="auto"/>
        <w:rPr>
          <w:rStyle w:val="c9dxtc"/>
          <w:rFonts w:ascii="Times New Roman" w:hAnsi="Times New Roman" w:cs="Times New Roman"/>
          <w:i/>
          <w:iCs/>
          <w:color w:val="212121"/>
          <w:lang w:val="en-US"/>
        </w:rPr>
      </w:pPr>
      <w:proofErr w:type="spellStart"/>
      <w:r w:rsidRPr="00F313B4">
        <w:rPr>
          <w:rStyle w:val="c9dxtc"/>
          <w:rFonts w:ascii="Times New Roman" w:hAnsi="Times New Roman" w:cs="Times New Roman"/>
          <w:color w:val="212121"/>
          <w:lang w:val="en-US"/>
        </w:rPr>
        <w:t>Kratzer</w:t>
      </w:r>
      <w:proofErr w:type="spellEnd"/>
      <w:r w:rsidRPr="00F313B4">
        <w:rPr>
          <w:rStyle w:val="c9dxtc"/>
          <w:rFonts w:ascii="Times New Roman" w:hAnsi="Times New Roman" w:cs="Times New Roman"/>
          <w:color w:val="212121"/>
          <w:lang w:val="en-US"/>
        </w:rPr>
        <w:t xml:space="preserve">, A. (2007): ‘Situations in Natural Language Semantics’. </w:t>
      </w:r>
      <w:r w:rsidRPr="00F313B4">
        <w:rPr>
          <w:rStyle w:val="c9dxtc"/>
          <w:rFonts w:ascii="Times New Roman" w:hAnsi="Times New Roman" w:cs="Times New Roman"/>
          <w:i/>
          <w:iCs/>
          <w:color w:val="212121"/>
          <w:lang w:val="en-US"/>
        </w:rPr>
        <w:t xml:space="preserve">Stanford Encyclopedia of </w:t>
      </w:r>
    </w:p>
    <w:p w:rsidR="0007497A" w:rsidRPr="00F313B4" w:rsidRDefault="0007497A" w:rsidP="00552A3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en-US" w:eastAsia="fr-FR"/>
        </w:rPr>
      </w:pPr>
      <w:r w:rsidRPr="00F313B4">
        <w:rPr>
          <w:rStyle w:val="c9dxtc"/>
          <w:rFonts w:ascii="Times New Roman" w:hAnsi="Times New Roman" w:cs="Times New Roman"/>
          <w:i/>
          <w:iCs/>
          <w:color w:val="212121"/>
          <w:lang w:val="en-US"/>
        </w:rPr>
        <w:t xml:space="preserve">     Philosoph</w:t>
      </w:r>
      <w:r w:rsidRPr="00F313B4">
        <w:rPr>
          <w:rStyle w:val="c9dxtc"/>
          <w:rFonts w:ascii="Times New Roman" w:hAnsi="Times New Roman" w:cs="Times New Roman"/>
          <w:color w:val="212121"/>
          <w:lang w:val="en-US"/>
        </w:rPr>
        <w:t>y, online.</w:t>
      </w:r>
    </w:p>
    <w:p w:rsidR="00792691" w:rsidRPr="00F313B4" w:rsidRDefault="00792691" w:rsidP="00792691">
      <w:pPr>
        <w:spacing w:line="360" w:lineRule="auto"/>
        <w:rPr>
          <w:rFonts w:ascii="Times New Roman" w:eastAsia="Calibri" w:hAnsi="Times New Roman" w:cs="Times New Roman"/>
          <w:i/>
          <w:iCs/>
          <w:lang w:val="en-US"/>
        </w:rPr>
      </w:pPr>
      <w:proofErr w:type="spellStart"/>
      <w:r w:rsidRPr="00F313B4">
        <w:rPr>
          <w:rFonts w:ascii="Times New Roman" w:eastAsia="Calibri" w:hAnsi="Times New Roman" w:cs="Times New Roman"/>
          <w:lang w:val="en-US"/>
        </w:rPr>
        <w:t>Moltmann</w:t>
      </w:r>
      <w:proofErr w:type="spellEnd"/>
      <w:r w:rsidRPr="00F313B4">
        <w:rPr>
          <w:rFonts w:ascii="Times New Roman" w:eastAsia="Calibri" w:hAnsi="Times New Roman" w:cs="Times New Roman"/>
          <w:lang w:val="en-US"/>
        </w:rPr>
        <w:t xml:space="preserve">, F. </w:t>
      </w:r>
      <w:r w:rsidRPr="00F313B4">
        <w:rPr>
          <w:rFonts w:ascii="Times New Roman" w:eastAsia="Calibri" w:hAnsi="Times New Roman" w:cs="Times New Roman"/>
          <w:lang w:val="en-US"/>
        </w:rPr>
        <w:t xml:space="preserve">(2018a): 'An Object-Based </w:t>
      </w:r>
      <w:proofErr w:type="spellStart"/>
      <w:r w:rsidRPr="00F313B4">
        <w:rPr>
          <w:rFonts w:ascii="Times New Roman" w:eastAsia="Calibri" w:hAnsi="Times New Roman" w:cs="Times New Roman"/>
          <w:lang w:val="en-US"/>
        </w:rPr>
        <w:t>Truthmaker</w:t>
      </w:r>
      <w:proofErr w:type="spellEnd"/>
      <w:r w:rsidRPr="00F313B4">
        <w:rPr>
          <w:rFonts w:ascii="Times New Roman" w:eastAsia="Calibri" w:hAnsi="Times New Roman" w:cs="Times New Roman"/>
          <w:lang w:val="en-US"/>
        </w:rPr>
        <w:t xml:space="preserve"> Theory for Modals</w:t>
      </w:r>
      <w:proofErr w:type="gramStart"/>
      <w:r w:rsidRPr="00F313B4">
        <w:rPr>
          <w:rFonts w:ascii="Times New Roman" w:eastAsia="Calibri" w:hAnsi="Times New Roman" w:cs="Times New Roman"/>
          <w:lang w:val="en-US"/>
        </w:rPr>
        <w:t xml:space="preserve">',  </w:t>
      </w:r>
      <w:r w:rsidRPr="00F313B4">
        <w:rPr>
          <w:rFonts w:ascii="Times New Roman" w:eastAsia="Calibri" w:hAnsi="Times New Roman" w:cs="Times New Roman"/>
          <w:i/>
          <w:iCs/>
          <w:lang w:val="en-US"/>
        </w:rPr>
        <w:t>Philosophical</w:t>
      </w:r>
      <w:proofErr w:type="gramEnd"/>
      <w:r w:rsidRPr="00F313B4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</w:p>
    <w:p w:rsidR="00792691" w:rsidRPr="00F313B4" w:rsidRDefault="00792691" w:rsidP="00792691">
      <w:pPr>
        <w:tabs>
          <w:tab w:val="left" w:pos="6566"/>
        </w:tabs>
        <w:spacing w:line="360" w:lineRule="auto"/>
        <w:rPr>
          <w:rFonts w:ascii="Times New Roman" w:eastAsia="Calibri" w:hAnsi="Times New Roman" w:cs="Times New Roman"/>
          <w:lang w:val="en-US"/>
        </w:rPr>
      </w:pPr>
      <w:r w:rsidRPr="00F313B4">
        <w:rPr>
          <w:rFonts w:ascii="Times New Roman" w:eastAsia="Calibri" w:hAnsi="Times New Roman" w:cs="Times New Roman"/>
          <w:i/>
          <w:iCs/>
          <w:lang w:val="en-US"/>
        </w:rPr>
        <w:t xml:space="preserve">     Issues </w:t>
      </w:r>
      <w:r w:rsidRPr="00F313B4">
        <w:rPr>
          <w:rFonts w:ascii="Times New Roman" w:eastAsia="Calibri" w:hAnsi="Times New Roman" w:cs="Times New Roman"/>
          <w:lang w:val="en-US"/>
        </w:rPr>
        <w:t>28.1., 255-288.</w:t>
      </w:r>
      <w:r w:rsidRPr="00F313B4">
        <w:rPr>
          <w:rFonts w:ascii="Times New Roman" w:eastAsia="Calibri" w:hAnsi="Times New Roman" w:cs="Times New Roman"/>
          <w:lang w:val="en-US"/>
        </w:rPr>
        <w:tab/>
      </w:r>
    </w:p>
    <w:p w:rsidR="00792691" w:rsidRPr="00F313B4" w:rsidRDefault="00792691" w:rsidP="00792691">
      <w:pPr>
        <w:tabs>
          <w:tab w:val="left" w:pos="6566"/>
        </w:tabs>
        <w:spacing w:line="360" w:lineRule="auto"/>
        <w:rPr>
          <w:rFonts w:ascii="Times New Roman" w:eastAsia="Calibri" w:hAnsi="Times New Roman" w:cs="Times New Roman"/>
          <w:lang w:val="en-US"/>
        </w:rPr>
      </w:pPr>
      <w:r w:rsidRPr="00F313B4">
        <w:rPr>
          <w:rFonts w:ascii="Times New Roman" w:eastAsia="Calibri" w:hAnsi="Times New Roman" w:cs="Times New Roman"/>
          <w:lang w:val="en-US"/>
        </w:rPr>
        <w:t xml:space="preserve">----------------- (2018b): ‘Clauses as Semantic Predicates. Difficulties for Possible-Worlds </w:t>
      </w:r>
    </w:p>
    <w:p w:rsidR="00552A39" w:rsidRPr="00F313B4" w:rsidRDefault="00792691" w:rsidP="00792691">
      <w:pPr>
        <w:tabs>
          <w:tab w:val="left" w:pos="6566"/>
        </w:tabs>
        <w:spacing w:line="360" w:lineRule="auto"/>
        <w:rPr>
          <w:rFonts w:ascii="Times New Roman" w:eastAsia="Calibri" w:hAnsi="Times New Roman" w:cs="Times New Roman"/>
          <w:i/>
          <w:iCs/>
          <w:lang w:val="en-US"/>
        </w:rPr>
      </w:pPr>
      <w:r w:rsidRPr="00F313B4">
        <w:rPr>
          <w:rFonts w:ascii="Times New Roman" w:eastAsia="Calibri" w:hAnsi="Times New Roman" w:cs="Times New Roman"/>
          <w:lang w:val="en-US"/>
        </w:rPr>
        <w:t xml:space="preserve">      Semantics’. </w:t>
      </w:r>
      <w:r w:rsidRPr="00F313B4">
        <w:rPr>
          <w:rFonts w:ascii="Times New Roman" w:eastAsia="Calibri" w:hAnsi="Times New Roman" w:cs="Times New Roman"/>
          <w:lang w:val="de-DE"/>
        </w:rPr>
        <w:t xml:space="preserve">In R. </w:t>
      </w:r>
      <w:proofErr w:type="spellStart"/>
      <w:r w:rsidRPr="00F313B4">
        <w:rPr>
          <w:rFonts w:ascii="Times New Roman" w:eastAsia="Calibri" w:hAnsi="Times New Roman" w:cs="Times New Roman"/>
          <w:lang w:val="de-DE"/>
        </w:rPr>
        <w:t>Bhatt</w:t>
      </w:r>
      <w:proofErr w:type="spellEnd"/>
      <w:r w:rsidR="00552A39" w:rsidRPr="00F313B4">
        <w:rPr>
          <w:rFonts w:ascii="Times New Roman" w:eastAsia="Calibri" w:hAnsi="Times New Roman" w:cs="Times New Roman"/>
          <w:lang w:val="de-DE"/>
        </w:rPr>
        <w:t xml:space="preserve"> et al.</w:t>
      </w:r>
      <w:r w:rsidRPr="00F313B4">
        <w:rPr>
          <w:rFonts w:ascii="Times New Roman" w:eastAsia="Calibri" w:hAnsi="Times New Roman" w:cs="Times New Roman"/>
          <w:lang w:val="de-DE"/>
        </w:rPr>
        <w:t xml:space="preserve"> </w:t>
      </w:r>
      <w:r w:rsidRPr="00F313B4">
        <w:rPr>
          <w:rFonts w:ascii="Times New Roman" w:eastAsia="Calibri" w:hAnsi="Times New Roman" w:cs="Times New Roman"/>
          <w:lang w:val="en-US"/>
        </w:rPr>
        <w:t xml:space="preserve">(eds.): </w:t>
      </w:r>
      <w:r w:rsidRPr="00F313B4">
        <w:rPr>
          <w:rFonts w:ascii="Times New Roman" w:eastAsia="Calibri" w:hAnsi="Times New Roman" w:cs="Times New Roman"/>
          <w:i/>
          <w:iCs/>
          <w:lang w:val="en-US"/>
        </w:rPr>
        <w:t xml:space="preserve">Making Worlds Accessible. Festschrift for Angelika </w:t>
      </w:r>
    </w:p>
    <w:p w:rsidR="00792691" w:rsidRPr="00552A39" w:rsidRDefault="00552A39" w:rsidP="00792691">
      <w:pPr>
        <w:tabs>
          <w:tab w:val="left" w:pos="6566"/>
        </w:tabs>
        <w:spacing w:line="360" w:lineRule="auto"/>
        <w:rPr>
          <w:rFonts w:ascii="Times New Roman" w:eastAsia="Calibri" w:hAnsi="Times New Roman" w:cs="Times New Roman"/>
          <w:i/>
          <w:iCs/>
          <w:lang w:val="en-US"/>
        </w:rPr>
      </w:pPr>
      <w:r>
        <w:rPr>
          <w:rFonts w:ascii="Times New Roman" w:eastAsia="Calibri" w:hAnsi="Times New Roman" w:cs="Times New Roman"/>
          <w:i/>
          <w:iCs/>
          <w:lang w:val="en-US"/>
        </w:rPr>
        <w:t xml:space="preserve">      </w:t>
      </w:r>
      <w:proofErr w:type="spellStart"/>
      <w:r w:rsidR="00792691" w:rsidRPr="001178D7">
        <w:rPr>
          <w:rFonts w:ascii="Times New Roman" w:eastAsia="Calibri" w:hAnsi="Times New Roman" w:cs="Times New Roman"/>
          <w:i/>
          <w:iCs/>
          <w:lang w:val="en-US"/>
        </w:rPr>
        <w:t>Kratzer</w:t>
      </w:r>
      <w:proofErr w:type="spellEnd"/>
      <w:r w:rsidR="00792691" w:rsidRPr="001178D7">
        <w:rPr>
          <w:rFonts w:ascii="Times New Roman" w:eastAsia="Calibri" w:hAnsi="Times New Roman" w:cs="Times New Roman"/>
          <w:lang w:val="en-US"/>
        </w:rPr>
        <w:t xml:space="preserve">, University of Massachusetts at Amherst, </w:t>
      </w:r>
      <w:r w:rsidR="00792691" w:rsidRPr="00BF6625">
        <w:rPr>
          <w:rFonts w:ascii="Times New Roman" w:eastAsia="Calibri" w:hAnsi="Times New Roman" w:cs="Times New Roman"/>
          <w:lang w:val="en-US"/>
        </w:rPr>
        <w:t>online, 2018.</w:t>
      </w:r>
    </w:p>
    <w:p w:rsidR="00792691" w:rsidRPr="00552A39" w:rsidRDefault="00792691" w:rsidP="00792691">
      <w:pPr>
        <w:spacing w:line="360" w:lineRule="auto"/>
        <w:rPr>
          <w:rFonts w:ascii="Times New Roman" w:hAnsi="Times New Roman" w:cs="Times New Roman"/>
          <w:lang w:val="en-US"/>
        </w:rPr>
      </w:pPr>
      <w:r w:rsidRPr="00552A39">
        <w:rPr>
          <w:rFonts w:ascii="Times New Roman" w:hAnsi="Times New Roman" w:cs="Times New Roman"/>
          <w:lang w:val="en-US"/>
        </w:rPr>
        <w:t>-------------- (2020a):  '</w:t>
      </w:r>
      <w:proofErr w:type="spellStart"/>
      <w:r w:rsidRPr="00552A39">
        <w:rPr>
          <w:rFonts w:ascii="Times New Roman" w:hAnsi="Times New Roman" w:cs="Times New Roman"/>
          <w:lang w:val="en-US"/>
        </w:rPr>
        <w:t>Truthmaker</w:t>
      </w:r>
      <w:proofErr w:type="spellEnd"/>
      <w:r w:rsidRPr="00552A39">
        <w:rPr>
          <w:rFonts w:ascii="Times New Roman" w:hAnsi="Times New Roman" w:cs="Times New Roman"/>
          <w:lang w:val="en-US"/>
        </w:rPr>
        <w:t xml:space="preserve"> Semantics for Natural Language: Attitude Verbs, Modals </w:t>
      </w:r>
    </w:p>
    <w:p w:rsidR="00792691" w:rsidRPr="00552A39" w:rsidRDefault="00792691" w:rsidP="00792691">
      <w:pPr>
        <w:spacing w:line="360" w:lineRule="auto"/>
        <w:rPr>
          <w:rFonts w:ascii="Times New Roman" w:hAnsi="Times New Roman" w:cs="Times New Roman"/>
          <w:lang w:val="en-US"/>
        </w:rPr>
      </w:pPr>
      <w:r w:rsidRPr="00552A39">
        <w:rPr>
          <w:rFonts w:ascii="Times New Roman" w:hAnsi="Times New Roman" w:cs="Times New Roman"/>
          <w:lang w:val="en-US"/>
        </w:rPr>
        <w:t xml:space="preserve">     and </w:t>
      </w:r>
      <w:proofErr w:type="spellStart"/>
      <w:r w:rsidRPr="00552A39">
        <w:rPr>
          <w:rFonts w:ascii="Times New Roman" w:hAnsi="Times New Roman" w:cs="Times New Roman"/>
          <w:lang w:val="en-US"/>
        </w:rPr>
        <w:t>Intensional</w:t>
      </w:r>
      <w:proofErr w:type="spellEnd"/>
      <w:r w:rsidRPr="00552A39">
        <w:rPr>
          <w:rFonts w:ascii="Times New Roman" w:hAnsi="Times New Roman" w:cs="Times New Roman"/>
          <w:lang w:val="en-US"/>
        </w:rPr>
        <w:t xml:space="preserve"> Transitive Verbs', </w:t>
      </w:r>
      <w:r w:rsidRPr="00552A39">
        <w:rPr>
          <w:rFonts w:ascii="Times New Roman" w:hAnsi="Times New Roman" w:cs="Times New Roman"/>
          <w:i/>
          <w:lang w:val="en-US"/>
        </w:rPr>
        <w:t>Theoretical Linguistics </w:t>
      </w:r>
      <w:r w:rsidRPr="00552A39">
        <w:rPr>
          <w:rFonts w:ascii="Times New Roman" w:hAnsi="Times New Roman" w:cs="Times New Roman"/>
          <w:lang w:val="en-US"/>
        </w:rPr>
        <w:t>46 (3-4), 159-200. </w:t>
      </w:r>
    </w:p>
    <w:p w:rsidR="00792691" w:rsidRPr="00552A39" w:rsidRDefault="00792691" w:rsidP="00792691">
      <w:pPr>
        <w:spacing w:line="360" w:lineRule="auto"/>
        <w:rPr>
          <w:rFonts w:ascii="Times New Roman" w:hAnsi="Times New Roman" w:cs="Times New Roman"/>
          <w:lang w:val="en-US"/>
        </w:rPr>
      </w:pPr>
      <w:r w:rsidRPr="00552A39">
        <w:rPr>
          <w:rFonts w:ascii="Times New Roman" w:hAnsi="Times New Roman" w:cs="Times New Roman"/>
          <w:lang w:val="en-US"/>
        </w:rPr>
        <w:t>-------------- (2021a): '</w:t>
      </w:r>
      <w:proofErr w:type="spellStart"/>
      <w:r w:rsidRPr="00552A39">
        <w:rPr>
          <w:rFonts w:ascii="Times New Roman" w:hAnsi="Times New Roman" w:cs="Times New Roman"/>
          <w:lang w:val="en-US"/>
        </w:rPr>
        <w:t>Truthmaker</w:t>
      </w:r>
      <w:proofErr w:type="spellEnd"/>
      <w:r w:rsidRPr="00552A39">
        <w:rPr>
          <w:rFonts w:ascii="Times New Roman" w:hAnsi="Times New Roman" w:cs="Times New Roman"/>
          <w:lang w:val="en-US"/>
        </w:rPr>
        <w:t xml:space="preserve">-Based Content: Syntactic, Semantic, and Ontological </w:t>
      </w:r>
    </w:p>
    <w:p w:rsidR="00792691" w:rsidRPr="00552A39" w:rsidRDefault="00792691" w:rsidP="00792691">
      <w:pPr>
        <w:spacing w:line="360" w:lineRule="auto"/>
        <w:rPr>
          <w:rFonts w:ascii="Times New Roman" w:hAnsi="Times New Roman" w:cs="Times New Roman"/>
          <w:lang w:val="en-US"/>
        </w:rPr>
      </w:pPr>
      <w:r w:rsidRPr="00552A39">
        <w:rPr>
          <w:rFonts w:ascii="Times New Roman" w:hAnsi="Times New Roman" w:cs="Times New Roman"/>
          <w:lang w:val="en-US"/>
        </w:rPr>
        <w:t xml:space="preserve">      Contexts'.  </w:t>
      </w:r>
      <w:r w:rsidRPr="00552A39">
        <w:rPr>
          <w:rFonts w:ascii="Times New Roman" w:hAnsi="Times New Roman" w:cs="Times New Roman"/>
          <w:i/>
          <w:lang w:val="en-US"/>
        </w:rPr>
        <w:t>Theoretical Linguistics</w:t>
      </w:r>
      <w:r w:rsidRPr="00552A39">
        <w:rPr>
          <w:rFonts w:ascii="Times New Roman" w:hAnsi="Times New Roman" w:cs="Times New Roman"/>
          <w:lang w:val="en-US"/>
        </w:rPr>
        <w:t> 47 (1-2), 155-187.</w:t>
      </w:r>
    </w:p>
    <w:p w:rsidR="00552A39" w:rsidRDefault="00552A39" w:rsidP="00792691">
      <w:pPr>
        <w:spacing w:line="360" w:lineRule="auto"/>
        <w:rPr>
          <w:rStyle w:val="Emphasis"/>
          <w:rFonts w:ascii="Times New Roman" w:hAnsi="Times New Roman" w:cs="Times New Roman"/>
          <w:color w:val="000000"/>
          <w:shd w:val="clear" w:color="auto" w:fill="FFFFFF"/>
        </w:rPr>
      </w:pPr>
      <w:r w:rsidRPr="00552A3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--------------- (2024): </w:t>
      </w:r>
      <w:r w:rsidRPr="00552A39">
        <w:rPr>
          <w:rFonts w:ascii="Times New Roman" w:hAnsi="Times New Roman" w:cs="Times New Roman"/>
          <w:color w:val="000000"/>
          <w:shd w:val="clear" w:color="auto" w:fill="FFFFFF"/>
        </w:rPr>
        <w:t>'</w:t>
      </w:r>
      <w:r w:rsidRPr="00552A39">
        <w:rPr>
          <w:rFonts w:ascii="Times New Roman" w:hAnsi="Times New Roman" w:cs="Times New Roman"/>
          <w:shd w:val="clear" w:color="auto" w:fill="FFFFFF"/>
        </w:rPr>
        <w:t>On the Ontology and Semantics of Absence</w:t>
      </w:r>
      <w:r w:rsidRPr="00552A39">
        <w:rPr>
          <w:rFonts w:ascii="Times New Roman" w:hAnsi="Times New Roman" w:cs="Times New Roman"/>
          <w:color w:val="000000"/>
          <w:shd w:val="clear" w:color="auto" w:fill="FFFFFF"/>
        </w:rPr>
        <w:t>', </w:t>
      </w:r>
      <w:r w:rsidRPr="00552A39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 xml:space="preserve">The Journal for the </w:t>
      </w:r>
    </w:p>
    <w:p w:rsidR="00552A39" w:rsidRPr="00552A39" w:rsidRDefault="00552A39" w:rsidP="00792691">
      <w:pPr>
        <w:spacing w:line="360" w:lineRule="auto"/>
        <w:rPr>
          <w:rFonts w:ascii="Times New Roman" w:hAnsi="Times New Roman" w:cs="Times New Roman"/>
          <w:lang w:val="en-US"/>
        </w:rPr>
      </w:pPr>
      <w:r w:rsidRPr="00552A39">
        <w:rPr>
          <w:rStyle w:val="Emphasis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    </w:t>
      </w:r>
      <w:r w:rsidRPr="00552A39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Philosophy of Language, Mind, and the Arts</w:t>
      </w:r>
      <w:r w:rsidRPr="00552A39">
        <w:rPr>
          <w:rFonts w:ascii="Times New Roman" w:hAnsi="Times New Roman" w:cs="Times New Roman"/>
          <w:color w:val="000000"/>
          <w:shd w:val="clear" w:color="auto" w:fill="FFFFFF"/>
        </w:rPr>
        <w:t> JOLMA 5.2.</w:t>
      </w:r>
    </w:p>
    <w:p w:rsidR="00792691" w:rsidRPr="00E9213B" w:rsidRDefault="00792691" w:rsidP="0079269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-------------- (2025): </w:t>
      </w:r>
      <w:r w:rsidRPr="00792691">
        <w:rPr>
          <w:rFonts w:ascii="Times New Roman" w:hAnsi="Times New Roman" w:cs="Times New Roman"/>
          <w:i/>
          <w:iCs/>
          <w:lang w:val="en-US"/>
        </w:rPr>
        <w:t>Objects and Attitudes</w:t>
      </w:r>
      <w:r>
        <w:rPr>
          <w:rFonts w:ascii="Times New Roman" w:hAnsi="Times New Roman" w:cs="Times New Roman"/>
          <w:lang w:val="en-US"/>
        </w:rPr>
        <w:t>. Oxford UP, New York.</w:t>
      </w:r>
    </w:p>
    <w:p w:rsidR="008B73DA" w:rsidRDefault="008B73DA" w:rsidP="003E1D3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B73DA" w:rsidRDefault="008B73DA" w:rsidP="003E1D3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C7EB0" w:rsidRDefault="006C7EB0" w:rsidP="003E1D3A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C7EB0" w:rsidRPr="00A402E1" w:rsidRDefault="006C7EB0" w:rsidP="003E1D3A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6C7EB0" w:rsidRPr="00A40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E1"/>
    <w:rsid w:val="0007497A"/>
    <w:rsid w:val="00087C4D"/>
    <w:rsid w:val="0013357E"/>
    <w:rsid w:val="001643BA"/>
    <w:rsid w:val="002C072E"/>
    <w:rsid w:val="002C5A6C"/>
    <w:rsid w:val="003325C1"/>
    <w:rsid w:val="003D3072"/>
    <w:rsid w:val="003E1D3A"/>
    <w:rsid w:val="00411FBA"/>
    <w:rsid w:val="00412013"/>
    <w:rsid w:val="004B172B"/>
    <w:rsid w:val="00552A39"/>
    <w:rsid w:val="00695A0C"/>
    <w:rsid w:val="006C7EB0"/>
    <w:rsid w:val="00762528"/>
    <w:rsid w:val="00792691"/>
    <w:rsid w:val="00857E98"/>
    <w:rsid w:val="008B73DA"/>
    <w:rsid w:val="009E5EA2"/>
    <w:rsid w:val="00A402E1"/>
    <w:rsid w:val="00CA4CFD"/>
    <w:rsid w:val="00D240A8"/>
    <w:rsid w:val="00E3701F"/>
    <w:rsid w:val="00F3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892226"/>
  <w15:chartTrackingRefBased/>
  <w15:docId w15:val="{DAAF9552-2C89-0B4F-8432-4F343283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92691"/>
    <w:rPr>
      <w:i/>
      <w:iCs/>
    </w:rPr>
  </w:style>
  <w:style w:type="character" w:customStyle="1" w:styleId="pubinfo">
    <w:name w:val="pubinfo"/>
    <w:basedOn w:val="DefaultParagraphFont"/>
    <w:rsid w:val="00552A39"/>
  </w:style>
  <w:style w:type="character" w:styleId="Hyperlink">
    <w:name w:val="Hyperlink"/>
    <w:basedOn w:val="DefaultParagraphFont"/>
    <w:uiPriority w:val="99"/>
    <w:semiHidden/>
    <w:unhideWhenUsed/>
    <w:rsid w:val="00552A39"/>
    <w:rPr>
      <w:color w:val="0000FF"/>
      <w:u w:val="single"/>
    </w:rPr>
  </w:style>
  <w:style w:type="character" w:customStyle="1" w:styleId="c9dxtc">
    <w:name w:val="c9dxtc"/>
    <w:basedOn w:val="DefaultParagraphFont"/>
    <w:rsid w:val="00164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fmoltmann123@gmail.com</dc:creator>
  <cp:keywords/>
  <dc:description/>
  <cp:lastModifiedBy>fmoltmann123@gmail.com</cp:lastModifiedBy>
  <cp:revision>3</cp:revision>
  <cp:lastPrinted>2024-11-20T03:23:00Z</cp:lastPrinted>
  <dcterms:created xsi:type="dcterms:W3CDTF">2024-11-20T03:23:00Z</dcterms:created>
  <dcterms:modified xsi:type="dcterms:W3CDTF">2024-11-20T03:28:00Z</dcterms:modified>
</cp:coreProperties>
</file>