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E" w:rsidRDefault="00614BAE" w:rsidP="00D30FAE">
      <w:pPr>
        <w:suppressAutoHyphens/>
        <w:spacing w:after="0" w:line="360" w:lineRule="auto"/>
        <w:rPr>
          <w:rFonts w:ascii="Times New Roman" w:eastAsia="Calibri" w:hAnsi="Times New Roman" w:cs="Calibri"/>
          <w:b/>
          <w:sz w:val="24"/>
          <w:szCs w:val="24"/>
          <w:lang w:val="en-US" w:eastAsia="ar-SA"/>
        </w:rPr>
      </w:pPr>
    </w:p>
    <w:p w:rsidR="00614BAE" w:rsidRDefault="00614BAE" w:rsidP="00D30FAE">
      <w:pPr>
        <w:suppressAutoHyphens/>
        <w:spacing w:after="0" w:line="360" w:lineRule="auto"/>
        <w:rPr>
          <w:rFonts w:ascii="Times New Roman" w:eastAsia="Calibri" w:hAnsi="Times New Roman" w:cs="Calibri"/>
          <w:b/>
          <w:sz w:val="24"/>
          <w:szCs w:val="24"/>
          <w:lang w:val="en-US" w:eastAsia="ar-SA"/>
        </w:rPr>
      </w:pPr>
    </w:p>
    <w:p w:rsidR="00D35491" w:rsidRPr="00AE7A8F" w:rsidRDefault="00D35491" w:rsidP="00D3549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NYU talks </w:t>
      </w:r>
      <w:r w:rsidRPr="005403B7">
        <w:rPr>
          <w:rFonts w:ascii="Times New Roman" w:eastAsia="Calibri" w:hAnsi="Times New Roman" w:cs="Calibri"/>
          <w:i/>
          <w:sz w:val="24"/>
          <w:szCs w:val="24"/>
          <w:lang w:val="en-US" w:eastAsia="ar-SA"/>
        </w:rPr>
        <w:t>Acts, Objects, and Attitudes</w:t>
      </w:r>
    </w:p>
    <w:p w:rsidR="00D35491" w:rsidRDefault="00D35491" w:rsidP="00D3549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Friederike Moltmann</w:t>
      </w:r>
    </w:p>
    <w:p w:rsidR="00821A14" w:rsidRPr="00DB44E4" w:rsidRDefault="00821A14" w:rsidP="00D3549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November 23, 2015</w:t>
      </w:r>
    </w:p>
    <w:p w:rsidR="00D35491" w:rsidRPr="005403B7" w:rsidRDefault="00D35491" w:rsidP="00D3549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Handout 2</w:t>
      </w:r>
      <w:r w:rsidR="00F040A7">
        <w:rPr>
          <w:rFonts w:ascii="Times New Roman" w:eastAsia="Calibri" w:hAnsi="Times New Roman" w:cs="Calibri"/>
          <w:sz w:val="24"/>
          <w:szCs w:val="24"/>
          <w:lang w:val="en-US" w:eastAsia="ar-SA"/>
        </w:rPr>
        <w:t>b</w:t>
      </w:r>
    </w:p>
    <w:p w:rsidR="00D35491" w:rsidRDefault="00D35491" w:rsidP="00D35491">
      <w:pPr>
        <w:spacing w:after="0" w:line="360" w:lineRule="auto"/>
        <w:rPr>
          <w:rFonts w:ascii="Times New Roman" w:eastAsia="Calibri" w:hAnsi="Times New Roman" w:cs="Times New Roman"/>
          <w:sz w:val="24"/>
          <w:szCs w:val="24"/>
          <w:u w:val="single"/>
          <w:lang w:val="en-US"/>
        </w:rPr>
      </w:pPr>
    </w:p>
    <w:p w:rsidR="00D35491" w:rsidRDefault="00D35491" w:rsidP="00D35491">
      <w:pPr>
        <w:spacing w:after="0" w:line="360" w:lineRule="auto"/>
        <w:jc w:val="center"/>
        <w:rPr>
          <w:rFonts w:ascii="Times New Roman" w:eastAsia="Calibri" w:hAnsi="Times New Roman" w:cs="Times New Roman"/>
          <w:b/>
          <w:sz w:val="32"/>
          <w:szCs w:val="32"/>
          <w:lang w:val="en-US"/>
        </w:rPr>
      </w:pPr>
      <w:r w:rsidRPr="00DB44E4">
        <w:rPr>
          <w:rFonts w:ascii="Times New Roman" w:eastAsia="Calibri" w:hAnsi="Times New Roman" w:cs="Times New Roman"/>
          <w:b/>
          <w:sz w:val="32"/>
          <w:szCs w:val="32"/>
          <w:lang w:val="en-US"/>
        </w:rPr>
        <w:t>Contem</w:t>
      </w:r>
      <w:r>
        <w:rPr>
          <w:rFonts w:ascii="Times New Roman" w:eastAsia="Calibri" w:hAnsi="Times New Roman" w:cs="Times New Roman"/>
          <w:b/>
          <w:sz w:val="32"/>
          <w:szCs w:val="32"/>
          <w:lang w:val="en-US"/>
        </w:rPr>
        <w:t>porary Act-Based Approaches to P</w:t>
      </w:r>
      <w:r w:rsidRPr="00DB44E4">
        <w:rPr>
          <w:rFonts w:ascii="Times New Roman" w:eastAsia="Calibri" w:hAnsi="Times New Roman" w:cs="Times New Roman"/>
          <w:b/>
          <w:sz w:val="32"/>
          <w:szCs w:val="32"/>
          <w:lang w:val="en-US"/>
        </w:rPr>
        <w:t>ropositional Content</w:t>
      </w:r>
    </w:p>
    <w:p w:rsidR="00D35491" w:rsidRDefault="003D11B2" w:rsidP="00D35491">
      <w:pPr>
        <w:spacing w:after="0" w:line="360" w:lineRule="auto"/>
        <w:jc w:val="center"/>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 xml:space="preserve">Part 2: </w:t>
      </w:r>
      <w:r w:rsidR="00F040A7">
        <w:rPr>
          <w:rFonts w:ascii="Times New Roman" w:eastAsia="Calibri" w:hAnsi="Times New Roman" w:cs="Times New Roman"/>
          <w:b/>
          <w:sz w:val="32"/>
          <w:szCs w:val="32"/>
          <w:lang w:val="en-US"/>
        </w:rPr>
        <w:t>Acts of N</w:t>
      </w:r>
      <w:r w:rsidR="00D35491">
        <w:rPr>
          <w:rFonts w:ascii="Times New Roman" w:eastAsia="Calibri" w:hAnsi="Times New Roman" w:cs="Times New Roman"/>
          <w:b/>
          <w:sz w:val="32"/>
          <w:szCs w:val="32"/>
          <w:lang w:val="en-US"/>
        </w:rPr>
        <w:t>eutral Predication (Soames) vs Acts of Non-Neutral Predication (Hanks)</w:t>
      </w:r>
    </w:p>
    <w:p w:rsidR="00614BAE" w:rsidRDefault="00614BAE" w:rsidP="00D30FAE">
      <w:pPr>
        <w:suppressAutoHyphens/>
        <w:spacing w:after="0" w:line="360" w:lineRule="auto"/>
        <w:rPr>
          <w:rFonts w:ascii="Times New Roman" w:eastAsia="Calibri" w:hAnsi="Times New Roman" w:cs="Calibri"/>
          <w:b/>
          <w:sz w:val="24"/>
          <w:szCs w:val="24"/>
          <w:lang w:val="en-US" w:eastAsia="ar-SA"/>
        </w:rPr>
      </w:pPr>
    </w:p>
    <w:p w:rsidR="00614BAE" w:rsidRDefault="00614BAE" w:rsidP="00D30FAE">
      <w:pPr>
        <w:suppressAutoHyphens/>
        <w:spacing w:after="0" w:line="360" w:lineRule="auto"/>
        <w:rPr>
          <w:rFonts w:ascii="Times New Roman" w:eastAsia="Calibri" w:hAnsi="Times New Roman" w:cs="Calibri"/>
          <w:b/>
          <w:sz w:val="24"/>
          <w:szCs w:val="24"/>
          <w:lang w:val="en-US" w:eastAsia="ar-SA"/>
        </w:rPr>
      </w:pPr>
    </w:p>
    <w:p w:rsidR="00D30FAE" w:rsidRDefault="005B17DD"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 xml:space="preserve">1. </w:t>
      </w:r>
      <w:r w:rsidR="00D30FAE">
        <w:rPr>
          <w:rFonts w:ascii="Times New Roman" w:eastAsia="Calibri" w:hAnsi="Times New Roman" w:cs="Calibri"/>
          <w:b/>
          <w:sz w:val="24"/>
          <w:szCs w:val="24"/>
          <w:lang w:val="en-US" w:eastAsia="ar-SA"/>
        </w:rPr>
        <w:t xml:space="preserve">  Scott So</w:t>
      </w:r>
      <w:r>
        <w:rPr>
          <w:rFonts w:ascii="Times New Roman" w:eastAsia="Calibri" w:hAnsi="Times New Roman" w:cs="Calibri"/>
          <w:b/>
          <w:sz w:val="24"/>
          <w:szCs w:val="24"/>
          <w:lang w:val="en-US" w:eastAsia="ar-SA"/>
        </w:rPr>
        <w:t>ames: propositions as types of cognitive acts of ‘neutral’ p</w:t>
      </w:r>
      <w:r w:rsidR="00D30FAE">
        <w:rPr>
          <w:rFonts w:ascii="Times New Roman" w:eastAsia="Calibri" w:hAnsi="Times New Roman" w:cs="Calibri"/>
          <w:b/>
          <w:sz w:val="24"/>
          <w:szCs w:val="24"/>
          <w:lang w:val="en-US" w:eastAsia="ar-SA"/>
        </w:rPr>
        <w:t>redication</w:t>
      </w:r>
    </w:p>
    <w:p w:rsidR="00D30FAE" w:rsidRDefault="00D30FAE" w:rsidP="00D30FAE">
      <w:pPr>
        <w:suppressAutoHyphens/>
        <w:spacing w:after="0" w:line="360" w:lineRule="auto"/>
        <w:rPr>
          <w:rFonts w:ascii="Times New Roman" w:eastAsia="Calibri" w:hAnsi="Times New Roman" w:cs="Calibri"/>
          <w:b/>
          <w:sz w:val="24"/>
          <w:szCs w:val="24"/>
          <w:lang w:val="en-US" w:eastAsia="ar-SA"/>
        </w:rPr>
      </w:pPr>
    </w:p>
    <w:p w:rsidR="005B17DD" w:rsidRDefault="00A36F93"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 xml:space="preserve">1.1. </w:t>
      </w:r>
      <w:r w:rsidR="005B17DD">
        <w:rPr>
          <w:rFonts w:ascii="Times New Roman" w:eastAsia="Calibri" w:hAnsi="Times New Roman" w:cs="Calibri"/>
          <w:b/>
          <w:sz w:val="24"/>
          <w:szCs w:val="24"/>
          <w:lang w:val="en-US" w:eastAsia="ar-SA"/>
        </w:rPr>
        <w:t>The view</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Agent represents a being P  </w:t>
      </w:r>
      <w:r w:rsidRPr="00CE34B6">
        <w:rPr>
          <w:rFonts w:ascii="Times New Roman" w:eastAsia="Calibri" w:hAnsi="Times New Roman" w:cs="Calibri"/>
          <w:sz w:val="24"/>
          <w:szCs w:val="24"/>
          <w:lang w:val="en-US" w:eastAsia="ar-SA"/>
        </w:rPr>
        <w:sym w:font="Wingdings" w:char="F0E0"/>
      </w:r>
      <w:r>
        <w:rPr>
          <w:rFonts w:ascii="Times New Roman" w:eastAsia="Calibri" w:hAnsi="Times New Roman" w:cs="Calibri"/>
          <w:sz w:val="24"/>
          <w:szCs w:val="24"/>
          <w:lang w:val="en-US" w:eastAsia="ar-SA"/>
        </w:rPr>
        <w:t xml:space="preserve"> act of predicating P of a represents a being P</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Primary t</w:t>
      </w:r>
      <w:r w:rsidRPr="008B336C">
        <w:rPr>
          <w:rFonts w:ascii="Times New Roman" w:eastAsia="Calibri" w:hAnsi="Times New Roman" w:cs="Calibri"/>
          <w:sz w:val="24"/>
          <w:szCs w:val="24"/>
          <w:lang w:val="en-US" w:eastAsia="ar-SA"/>
        </w:rPr>
        <w:t>ruth bearers</w:t>
      </w:r>
      <w:r>
        <w:rPr>
          <w:rFonts w:ascii="Times New Roman" w:eastAsia="Calibri" w:hAnsi="Times New Roman" w:cs="Calibri"/>
          <w:sz w:val="24"/>
          <w:szCs w:val="24"/>
          <w:lang w:val="en-US" w:eastAsia="ar-SA"/>
        </w:rPr>
        <w:t>: particular acts of predication in the entertaining way</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Derivative truth bearers: types of acts of predication in the entertaining way</w:t>
      </w:r>
    </w:p>
    <w:p w:rsidR="00FF01E4" w:rsidRDefault="00FF01E4"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Propositions composed of acts of predication and referential / identificational acts</w:t>
      </w:r>
      <w:r w:rsidRPr="00D4066B">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and possibly acts of cognizing objects (modes of presentation)</w:t>
      </w:r>
    </w:p>
    <w:p w:rsidR="00B8465B" w:rsidRDefault="00D30FAE" w:rsidP="00821A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Other attitudes (judgment, belief, knowledge): relations to types of acts of predication in the entertaining way</w:t>
      </w:r>
      <w:r w:rsidR="00821A14">
        <w:rPr>
          <w:rFonts w:ascii="Times New Roman" w:eastAsia="Calibri" w:hAnsi="Times New Roman" w:cs="Calibri"/>
          <w:sz w:val="24"/>
          <w:szCs w:val="24"/>
          <w:lang w:val="en-US" w:eastAsia="ar-SA"/>
        </w:rPr>
        <w:t>, need to be understood in terms of acts of predication / dispositions to predicate.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D30FAE" w:rsidRDefault="00A36F93" w:rsidP="00A36F93">
      <w:pPr>
        <w:tabs>
          <w:tab w:val="left" w:pos="3340"/>
        </w:tabs>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 xml:space="preserve">1.2. </w:t>
      </w:r>
      <w:r w:rsidR="00FF01E4">
        <w:rPr>
          <w:rFonts w:ascii="Times New Roman" w:eastAsia="Calibri" w:hAnsi="Times New Roman" w:cs="Calibri"/>
          <w:b/>
          <w:sz w:val="24"/>
          <w:szCs w:val="24"/>
          <w:lang w:val="en-US" w:eastAsia="ar-SA"/>
        </w:rPr>
        <w:t>Pro</w:t>
      </w:r>
      <w:r>
        <w:rPr>
          <w:rFonts w:ascii="Times New Roman" w:eastAsia="Calibri" w:hAnsi="Times New Roman" w:cs="Calibri"/>
          <w:b/>
          <w:sz w:val="24"/>
          <w:szCs w:val="24"/>
          <w:lang w:val="en-US" w:eastAsia="ar-SA"/>
        </w:rPr>
        <w:t>blems for Soames</w:t>
      </w:r>
    </w:p>
    <w:p w:rsidR="00FF01E4" w:rsidRPr="00FF01E4" w:rsidRDefault="00FF01E4" w:rsidP="00FF01E4">
      <w:pPr>
        <w:suppressAutoHyphens/>
        <w:spacing w:after="0" w:line="360" w:lineRule="auto"/>
        <w:rPr>
          <w:rFonts w:ascii="Times New Roman" w:eastAsia="Calibri" w:hAnsi="Times New Roman" w:cs="Calibri"/>
          <w:sz w:val="24"/>
          <w:szCs w:val="24"/>
          <w:lang w:val="en-US" w:eastAsia="ar-SA"/>
        </w:rPr>
      </w:pPr>
      <w:r w:rsidRPr="00FF01E4">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Pr="00FF01E4">
        <w:rPr>
          <w:rFonts w:ascii="Times New Roman" w:eastAsia="Calibri" w:hAnsi="Times New Roman" w:cs="Calibri"/>
          <w:sz w:val="24"/>
          <w:szCs w:val="24"/>
          <w:lang w:val="en-US" w:eastAsia="ar-SA"/>
        </w:rPr>
        <w:t>Problems for the presupposed relational analysis of attitude reports</w:t>
      </w:r>
    </w:p>
    <w:p w:rsidR="00D30FAE" w:rsidRDefault="00FF01E4" w:rsidP="00A36F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FF01E4">
        <w:rPr>
          <w:rFonts w:ascii="Times New Roman" w:eastAsia="Calibri" w:hAnsi="Times New Roman" w:cs="Calibri"/>
          <w:sz w:val="24"/>
          <w:szCs w:val="24"/>
          <w:lang w:val="en-US" w:eastAsia="ar-SA"/>
        </w:rPr>
        <w:t>General difficulties with the identification of t</w:t>
      </w:r>
      <w:r w:rsidR="00A36F93">
        <w:rPr>
          <w:rFonts w:ascii="Times New Roman" w:eastAsia="Calibri" w:hAnsi="Times New Roman" w:cs="Calibri"/>
          <w:sz w:val="24"/>
          <w:szCs w:val="24"/>
          <w:lang w:val="en-US" w:eastAsia="ar-SA"/>
        </w:rPr>
        <w:t>h</w:t>
      </w:r>
      <w:r w:rsidRPr="00FF01E4">
        <w:rPr>
          <w:rFonts w:ascii="Times New Roman" w:eastAsia="Calibri" w:hAnsi="Times New Roman" w:cs="Calibri"/>
          <w:sz w:val="24"/>
          <w:szCs w:val="24"/>
          <w:lang w:val="en-US" w:eastAsia="ar-SA"/>
        </w:rPr>
        <w:t>e meaning of a sentence with the content of a propositional attitude</w:t>
      </w:r>
    </w:p>
    <w:p w:rsidR="00A36F93" w:rsidRDefault="00A36F93" w:rsidP="00A36F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Requires analysis of attitude in terms of acts of predication</w:t>
      </w:r>
    </w:p>
    <w:p w:rsidR="00D30FAE" w:rsidRPr="00A24FC1" w:rsidRDefault="00A36F93"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difficulties with clauses embedded under nonattitudinal predicates: </w:t>
      </w:r>
      <w:r w:rsidR="00D30FAE" w:rsidRPr="00A24FC1">
        <w:rPr>
          <w:rFonts w:ascii="Times New Roman" w:eastAsia="Calibri" w:hAnsi="Times New Roman" w:cs="Calibri"/>
          <w:sz w:val="24"/>
          <w:szCs w:val="24"/>
          <w:lang w:val="en-US" w:eastAsia="ar-SA"/>
        </w:rPr>
        <w:t>Embedded contexts that do not involve acts of predication</w:t>
      </w:r>
    </w:p>
    <w:p w:rsidR="00D30FAE" w:rsidRDefault="00A36F93"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No way of analyzing </w:t>
      </w:r>
      <w:r w:rsidR="00D30FAE" w:rsidRPr="00A24FC1">
        <w:rPr>
          <w:rFonts w:ascii="Times New Roman" w:eastAsia="Calibri" w:hAnsi="Times New Roman" w:cs="Calibri"/>
          <w:sz w:val="24"/>
          <w:szCs w:val="24"/>
          <w:lang w:val="en-US" w:eastAsia="ar-SA"/>
        </w:rPr>
        <w:t xml:space="preserve"> modal sentences</w:t>
      </w:r>
    </w:p>
    <w:p w:rsidR="00D30FAE" w:rsidRPr="00A24FC1"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Application to other non-attitudinal sentential predicates</w:t>
      </w:r>
      <w:r w:rsidR="00A36F93">
        <w:rPr>
          <w:rFonts w:ascii="Times New Roman" w:eastAsia="Calibri" w:hAnsi="Times New Roman" w:cs="Calibri"/>
          <w:sz w:val="24"/>
          <w:szCs w:val="24"/>
          <w:lang w:val="en-US" w:eastAsia="ar-SA"/>
        </w:rPr>
        <w:t xml:space="preserve">: </w:t>
      </w:r>
      <w:r w:rsidR="00A36F93" w:rsidRPr="00A36F93">
        <w:rPr>
          <w:rFonts w:ascii="Times New Roman" w:eastAsia="Calibri" w:hAnsi="Times New Roman" w:cs="Calibri"/>
          <w:i/>
          <w:sz w:val="24"/>
          <w:szCs w:val="24"/>
          <w:lang w:val="en-US" w:eastAsia="ar-SA"/>
        </w:rPr>
        <w:t xml:space="preserve">imply, is probable, is </w:t>
      </w:r>
      <w:r w:rsidR="00A36F93">
        <w:rPr>
          <w:rFonts w:ascii="Times New Roman" w:eastAsia="Calibri" w:hAnsi="Times New Roman" w:cs="Calibri"/>
          <w:sz w:val="24"/>
          <w:szCs w:val="24"/>
          <w:lang w:val="en-US" w:eastAsia="ar-SA"/>
        </w:rPr>
        <w:t>possible etc.</w:t>
      </w:r>
    </w:p>
    <w:p w:rsidR="00A36F93" w:rsidRPr="00A36F93" w:rsidRDefault="00A36F93" w:rsidP="00A36F93">
      <w:pPr>
        <w:suppressAutoHyphens/>
        <w:spacing w:after="0" w:line="360" w:lineRule="auto"/>
        <w:rPr>
          <w:rFonts w:ascii="Times New Roman" w:eastAsia="Calibri" w:hAnsi="Times New Roman" w:cs="Calibri"/>
          <w:sz w:val="24"/>
          <w:szCs w:val="24"/>
          <w:lang w:val="en-US" w:eastAsia="ar-SA"/>
        </w:rPr>
      </w:pPr>
      <w:r w:rsidRPr="00A36F93">
        <w:rPr>
          <w:rFonts w:ascii="Times New Roman" w:eastAsia="Calibri" w:hAnsi="Times New Roman" w:cs="Calibri"/>
          <w:sz w:val="24"/>
          <w:szCs w:val="24"/>
          <w:lang w:val="en-US" w:eastAsia="ar-SA"/>
        </w:rPr>
        <w:lastRenderedPageBreak/>
        <w:t>-  the underspecification of the content of attitudes by that-clauses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Propositions may be composed both of acts of predication and acts of cognizing objects.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Different acts of cognizing individuate different propositions, though those propositions may be representationally identical.</w:t>
      </w:r>
    </w:p>
    <w:p w:rsidR="00D30FAE" w:rsidRPr="00C35BE6" w:rsidRDefault="00D30FAE" w:rsidP="00D30FAE">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u w:val="single"/>
          <w:lang w:val="en-US" w:eastAsia="ar-SA"/>
        </w:rPr>
        <w:t>Alternative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Make acts of cognizing not part of the semantic value of the </w:t>
      </w:r>
      <w:r w:rsidRPr="00C07C77">
        <w:rPr>
          <w:rFonts w:ascii="Times New Roman" w:eastAsia="Calibri" w:hAnsi="Times New Roman" w:cs="Calibri"/>
          <w:i/>
          <w:sz w:val="24"/>
          <w:szCs w:val="24"/>
          <w:lang w:val="en-US" w:eastAsia="ar-SA"/>
        </w:rPr>
        <w:t>that</w:t>
      </w:r>
      <w:r>
        <w:rPr>
          <w:rFonts w:ascii="Times New Roman" w:eastAsia="Calibri" w:hAnsi="Times New Roman" w:cs="Calibri"/>
          <w:sz w:val="24"/>
          <w:szCs w:val="24"/>
          <w:lang w:val="en-US" w:eastAsia="ar-SA"/>
        </w:rPr>
        <w:t xml:space="preserve">-clause, but part of the </w:t>
      </w:r>
      <w:r w:rsidR="00A36F93">
        <w:rPr>
          <w:rFonts w:ascii="Times New Roman" w:eastAsia="Calibri" w:hAnsi="Times New Roman" w:cs="Calibri"/>
          <w:sz w:val="24"/>
          <w:szCs w:val="24"/>
          <w:lang w:val="en-US" w:eastAsia="ar-SA"/>
        </w:rPr>
        <w:t xml:space="preserve">object that </w:t>
      </w:r>
      <w:r>
        <w:rPr>
          <w:rFonts w:ascii="Times New Roman" w:eastAsia="Calibri" w:hAnsi="Times New Roman" w:cs="Calibri"/>
          <w:sz w:val="24"/>
          <w:szCs w:val="24"/>
          <w:lang w:val="en-US" w:eastAsia="ar-SA"/>
        </w:rPr>
        <w:t xml:space="preserve"> </w:t>
      </w:r>
      <w:r w:rsidRPr="00854B14">
        <w:rPr>
          <w:rFonts w:ascii="Times New Roman" w:eastAsia="Calibri" w:hAnsi="Times New Roman" w:cs="Calibri"/>
          <w:i/>
          <w:sz w:val="24"/>
          <w:szCs w:val="24"/>
          <w:lang w:val="en-US" w:eastAsia="ar-SA"/>
        </w:rPr>
        <w:t>that-</w:t>
      </w:r>
      <w:r>
        <w:rPr>
          <w:rFonts w:ascii="Times New Roman" w:eastAsia="Calibri" w:hAnsi="Times New Roman" w:cs="Calibri"/>
          <w:sz w:val="24"/>
          <w:szCs w:val="24"/>
          <w:lang w:val="en-US" w:eastAsia="ar-SA"/>
        </w:rPr>
        <w:t>clause partially characterize</w:t>
      </w:r>
      <w:r w:rsidR="00B8465B">
        <w:rPr>
          <w:rFonts w:ascii="Times New Roman" w:eastAsia="Calibri" w:hAnsi="Times New Roman" w:cs="Calibri"/>
          <w:sz w:val="24"/>
          <w:szCs w:val="24"/>
          <w:lang w:val="en-US" w:eastAsia="ar-SA"/>
        </w:rPr>
        <w:t>, see Devitt (</w:t>
      </w:r>
      <w:r>
        <w:rPr>
          <w:rFonts w:ascii="Times New Roman" w:eastAsia="Calibri" w:hAnsi="Times New Roman" w:cs="Calibri"/>
          <w:sz w:val="24"/>
          <w:szCs w:val="24"/>
          <w:lang w:val="en-US" w:eastAsia="ar-SA"/>
        </w:rPr>
        <w:t>to appear)</w:t>
      </w:r>
      <w:r w:rsidR="00B8465B">
        <w:rPr>
          <w:rFonts w:ascii="Times New Roman" w:eastAsia="Calibri" w:hAnsi="Times New Roman" w:cs="Calibri"/>
          <w:sz w:val="24"/>
          <w:szCs w:val="24"/>
          <w:lang w:val="en-US" w:eastAsia="ar-SA"/>
        </w:rPr>
        <w:t>, my own approach</w:t>
      </w:r>
      <w:r>
        <w:rPr>
          <w:rFonts w:ascii="Times New Roman" w:eastAsia="Calibri" w:hAnsi="Times New Roman" w:cs="Calibri"/>
          <w:sz w:val="24"/>
          <w:szCs w:val="24"/>
          <w:lang w:val="en-US" w:eastAsia="ar-SA"/>
        </w:rPr>
        <w:t>.</w:t>
      </w:r>
    </w:p>
    <w:p w:rsidR="00A36F93" w:rsidRDefault="00A36F93" w:rsidP="00D30FAE">
      <w:pPr>
        <w:suppressAutoHyphens/>
        <w:spacing w:after="0" w:line="360" w:lineRule="auto"/>
        <w:rPr>
          <w:rFonts w:ascii="Times New Roman" w:eastAsia="Calibri" w:hAnsi="Times New Roman" w:cs="Calibri"/>
          <w:sz w:val="24"/>
          <w:szCs w:val="24"/>
          <w:lang w:val="en-US" w:eastAsia="ar-SA"/>
        </w:rPr>
      </w:pPr>
    </w:p>
    <w:p w:rsidR="00A36F93" w:rsidRPr="00B8465B" w:rsidRDefault="00B8465B" w:rsidP="00D30FAE">
      <w:pPr>
        <w:suppressAutoHyphens/>
        <w:spacing w:after="0" w:line="360" w:lineRule="auto"/>
        <w:rPr>
          <w:rFonts w:ascii="Times New Roman" w:eastAsia="Calibri" w:hAnsi="Times New Roman" w:cs="Calibri"/>
          <w:b/>
          <w:sz w:val="24"/>
          <w:szCs w:val="24"/>
          <w:lang w:val="en-US" w:eastAsia="ar-SA"/>
        </w:rPr>
      </w:pPr>
      <w:r w:rsidRPr="00B8465B">
        <w:rPr>
          <w:rFonts w:ascii="Times New Roman" w:eastAsia="Calibri" w:hAnsi="Times New Roman" w:cs="Calibri"/>
          <w:b/>
          <w:sz w:val="24"/>
          <w:szCs w:val="24"/>
          <w:lang w:val="en-US" w:eastAsia="ar-SA"/>
        </w:rPr>
        <w:t xml:space="preserve">1.3. </w:t>
      </w:r>
      <w:r w:rsidR="00A36F93" w:rsidRPr="00B8465B">
        <w:rPr>
          <w:rFonts w:ascii="Times New Roman" w:eastAsia="Calibri" w:hAnsi="Times New Roman" w:cs="Calibri"/>
          <w:b/>
          <w:sz w:val="24"/>
          <w:szCs w:val="24"/>
          <w:lang w:val="en-US" w:eastAsia="ar-SA"/>
        </w:rPr>
        <w:t>Hanks’ (2015)</w:t>
      </w:r>
      <w:r>
        <w:rPr>
          <w:rFonts w:ascii="Times New Roman" w:eastAsia="Calibri" w:hAnsi="Times New Roman" w:cs="Calibri"/>
          <w:b/>
          <w:sz w:val="24"/>
          <w:szCs w:val="24"/>
          <w:lang w:val="en-US" w:eastAsia="ar-SA"/>
        </w:rPr>
        <w:t xml:space="preserve"> critique of Soames</w:t>
      </w:r>
    </w:p>
    <w:p w:rsidR="00B8465B" w:rsidRDefault="00B8465B" w:rsidP="00D30FAE">
      <w:pPr>
        <w:suppressAutoHyphens/>
        <w:spacing w:after="0" w:line="360" w:lineRule="auto"/>
        <w:rPr>
          <w:rFonts w:ascii="Times New Roman" w:eastAsia="Calibri" w:hAnsi="Times New Roman" w:cs="Calibri"/>
          <w:sz w:val="24"/>
          <w:szCs w:val="24"/>
          <w:lang w:val="en-US" w:eastAsia="ar-SA"/>
        </w:rPr>
      </w:pPr>
    </w:p>
    <w:p w:rsidR="00A36F93" w:rsidRDefault="00A36F93"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The </w:t>
      </w:r>
      <w:r w:rsidR="00B8465B">
        <w:rPr>
          <w:rFonts w:ascii="Times New Roman" w:eastAsia="Calibri" w:hAnsi="Times New Roman" w:cs="Calibri"/>
          <w:sz w:val="24"/>
          <w:szCs w:val="24"/>
          <w:lang w:val="en-US" w:eastAsia="ar-SA"/>
        </w:rPr>
        <w:t>motivation of</w:t>
      </w:r>
      <w:r>
        <w:rPr>
          <w:rFonts w:ascii="Times New Roman" w:eastAsia="Calibri" w:hAnsi="Times New Roman" w:cs="Calibri"/>
          <w:sz w:val="24"/>
          <w:szCs w:val="24"/>
          <w:lang w:val="en-US" w:eastAsia="ar-SA"/>
        </w:rPr>
        <w:t xml:space="preserve"> the act-based approach is to link truth to the correctness of acts </w:t>
      </w:r>
    </w:p>
    <w:p w:rsidR="00A36F93" w:rsidRDefault="00A36F93"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correctness of acts = truth of acts</w:t>
      </w:r>
    </w:p>
    <w:p w:rsidR="003D11B2" w:rsidRDefault="00A36F93"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Soames cannot get</w:t>
      </w:r>
      <w:r w:rsidR="003D11B2">
        <w:rPr>
          <w:rFonts w:ascii="Times New Roman" w:eastAsia="Calibri" w:hAnsi="Times New Roman" w:cs="Calibri"/>
          <w:sz w:val="24"/>
          <w:szCs w:val="24"/>
          <w:lang w:val="en-US" w:eastAsia="ar-SA"/>
        </w:rPr>
        <w:t xml:space="preserve"> that link: </w:t>
      </w:r>
    </w:p>
    <w:p w:rsidR="00A36F93" w:rsidRDefault="003D11B2"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N</w:t>
      </w:r>
      <w:r w:rsidR="00A36F93">
        <w:rPr>
          <w:rFonts w:ascii="Times New Roman" w:eastAsia="Calibri" w:hAnsi="Times New Roman" w:cs="Calibri"/>
          <w:sz w:val="24"/>
          <w:szCs w:val="24"/>
          <w:lang w:val="en-US" w:eastAsia="ar-SA"/>
        </w:rPr>
        <w:t>o notion of correctness applicable</w:t>
      </w:r>
      <w:r>
        <w:rPr>
          <w:rFonts w:ascii="Times New Roman" w:eastAsia="Calibri" w:hAnsi="Times New Roman" w:cs="Calibri"/>
          <w:sz w:val="24"/>
          <w:szCs w:val="24"/>
          <w:lang w:val="en-US" w:eastAsia="ar-SA"/>
        </w:rPr>
        <w:t xml:space="preserve"> to acts of mere entertaining.</w:t>
      </w:r>
    </w:p>
    <w:p w:rsidR="003D11B2" w:rsidRDefault="003D11B2"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Acts or mere entertaining, not being associated with a norm of correctness are not truth-evaluable</w:t>
      </w:r>
      <w:r w:rsidR="00B8465B">
        <w:rPr>
          <w:rFonts w:ascii="Times New Roman" w:eastAsia="Calibri" w:hAnsi="Times New Roman" w:cs="Calibri"/>
          <w:sz w:val="24"/>
          <w:szCs w:val="24"/>
          <w:lang w:val="en-US" w:eastAsia="ar-SA"/>
        </w:rPr>
        <w:t>.</w:t>
      </w:r>
    </w:p>
    <w:p w:rsidR="003D11B2" w:rsidRPr="003D11B2" w:rsidRDefault="003D11B2" w:rsidP="00D30FAE">
      <w:pPr>
        <w:suppressAutoHyphens/>
        <w:spacing w:after="0" w:line="360" w:lineRule="auto"/>
        <w:rPr>
          <w:rFonts w:ascii="Times New Roman" w:eastAsia="Calibri" w:hAnsi="Times New Roman" w:cs="Calibri"/>
          <w:sz w:val="24"/>
          <w:szCs w:val="24"/>
          <w:u w:val="single"/>
          <w:lang w:val="en-US" w:eastAsia="ar-SA"/>
        </w:rPr>
      </w:pPr>
      <w:r w:rsidRPr="003D11B2">
        <w:rPr>
          <w:rFonts w:ascii="Times New Roman" w:eastAsia="Calibri" w:hAnsi="Times New Roman" w:cs="Calibri"/>
          <w:sz w:val="24"/>
          <w:szCs w:val="24"/>
          <w:u w:val="single"/>
          <w:lang w:val="en-US" w:eastAsia="ar-SA"/>
        </w:rPr>
        <w:t>The problem with Hanks’ argum</w:t>
      </w:r>
      <w:r w:rsidR="00B8465B">
        <w:rPr>
          <w:rFonts w:ascii="Times New Roman" w:eastAsia="Calibri" w:hAnsi="Times New Roman" w:cs="Calibri"/>
          <w:sz w:val="24"/>
          <w:szCs w:val="24"/>
          <w:u w:val="single"/>
          <w:lang w:val="en-US" w:eastAsia="ar-SA"/>
        </w:rPr>
        <w:t>ent</w:t>
      </w:r>
    </w:p>
    <w:p w:rsidR="003D11B2" w:rsidRDefault="003D11B2"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Correctness doe</w:t>
      </w:r>
      <w:r w:rsidR="00B8465B">
        <w:rPr>
          <w:rFonts w:ascii="Times New Roman" w:eastAsia="Calibri" w:hAnsi="Times New Roman" w:cs="Calibri"/>
          <w:sz w:val="24"/>
          <w:szCs w:val="24"/>
          <w:lang w:val="en-US" w:eastAsia="ar-SA"/>
        </w:rPr>
        <w:t>s not apply to acts in the way H</w:t>
      </w:r>
      <w:r>
        <w:rPr>
          <w:rFonts w:ascii="Times New Roman" w:eastAsia="Calibri" w:hAnsi="Times New Roman" w:cs="Calibri"/>
          <w:sz w:val="24"/>
          <w:szCs w:val="24"/>
          <w:lang w:val="en-US" w:eastAsia="ar-SA"/>
        </w:rPr>
        <w:t xml:space="preserve">anks wishes: </w:t>
      </w:r>
    </w:p>
    <w:p w:rsidR="00B8465B" w:rsidRDefault="003D11B2"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Correctness of an act (of asserting or judging) does not amount to the truth of the act of asserting or judging</w:t>
      </w:r>
      <w:r w:rsidR="00B8465B">
        <w:rPr>
          <w:rFonts w:ascii="Times New Roman" w:eastAsia="Calibri" w:hAnsi="Times New Roman" w:cs="Calibri"/>
          <w:sz w:val="24"/>
          <w:szCs w:val="24"/>
          <w:lang w:val="en-US" w:eastAsia="ar-SA"/>
        </w:rPr>
        <w:t>, only the correctness of the product of such an act, the assertion, does.</w:t>
      </w:r>
    </w:p>
    <w:p w:rsidR="00D30FAE" w:rsidRPr="00A17FDB"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p>
    <w:p w:rsidR="00D30FAE" w:rsidRDefault="00D30FAE" w:rsidP="00D30FAE">
      <w:pPr>
        <w:suppressAutoHyphens/>
        <w:spacing w:after="0" w:line="360" w:lineRule="auto"/>
        <w:rPr>
          <w:rFonts w:ascii="Times New Roman" w:eastAsia="Calibri" w:hAnsi="Times New Roman" w:cs="Calibri"/>
          <w:b/>
          <w:sz w:val="24"/>
          <w:szCs w:val="24"/>
          <w:lang w:val="en-US" w:eastAsia="ar-SA"/>
        </w:rPr>
      </w:pPr>
    </w:p>
    <w:p w:rsidR="00D30FAE" w:rsidRDefault="00A36F93"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D30FAE">
        <w:rPr>
          <w:rFonts w:ascii="Times New Roman" w:eastAsia="Calibri" w:hAnsi="Times New Roman" w:cs="Calibri"/>
          <w:b/>
          <w:sz w:val="24"/>
          <w:szCs w:val="24"/>
          <w:lang w:val="en-US" w:eastAsia="ar-SA"/>
        </w:rPr>
        <w:t>. Peter Hanks:</w:t>
      </w:r>
      <w:r w:rsidR="00D30FAE" w:rsidRPr="00FB01D9">
        <w:rPr>
          <w:rFonts w:ascii="Times New Roman" w:eastAsia="Calibri" w:hAnsi="Times New Roman" w:cs="Calibri"/>
          <w:b/>
          <w:sz w:val="24"/>
          <w:szCs w:val="24"/>
          <w:lang w:val="en-US" w:eastAsia="ar-SA"/>
        </w:rPr>
        <w:t xml:space="preserve"> </w:t>
      </w:r>
      <w:r w:rsidR="00D30FAE">
        <w:rPr>
          <w:rFonts w:ascii="Times New Roman" w:eastAsia="Calibri" w:hAnsi="Times New Roman" w:cs="Calibri"/>
          <w:b/>
          <w:sz w:val="24"/>
          <w:szCs w:val="24"/>
          <w:lang w:val="en-US" w:eastAsia="ar-SA"/>
        </w:rPr>
        <w:t>propositions as types of acts of predication with a particular force</w:t>
      </w:r>
    </w:p>
    <w:p w:rsidR="00D30FAE" w:rsidRPr="00CE34B6" w:rsidRDefault="00D30FAE" w:rsidP="00D30FAE">
      <w:pPr>
        <w:suppressAutoHyphens/>
        <w:spacing w:after="0" w:line="360" w:lineRule="auto"/>
        <w:rPr>
          <w:rFonts w:ascii="Times New Roman" w:eastAsia="Calibri" w:hAnsi="Times New Roman" w:cs="Calibri"/>
          <w:b/>
          <w:sz w:val="24"/>
          <w:szCs w:val="24"/>
          <w:lang w:val="en-US" w:eastAsia="ar-SA"/>
        </w:rPr>
      </w:pPr>
    </w:p>
    <w:p w:rsidR="00D30FAE" w:rsidRPr="006964C6" w:rsidRDefault="00A36F93"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D30FAE" w:rsidRPr="006964C6">
        <w:rPr>
          <w:rFonts w:ascii="Times New Roman" w:eastAsia="Calibri" w:hAnsi="Times New Roman" w:cs="Calibri"/>
          <w:b/>
          <w:sz w:val="24"/>
          <w:szCs w:val="24"/>
          <w:lang w:val="en-US" w:eastAsia="ar-SA"/>
        </w:rPr>
        <w:t>1. The view</w:t>
      </w:r>
    </w:p>
    <w:p w:rsidR="00D30FAE" w:rsidRPr="0051739A" w:rsidRDefault="00D30FAE" w:rsidP="00D30FAE">
      <w:pPr>
        <w:suppressAutoHyphens/>
        <w:spacing w:after="0" w:line="360" w:lineRule="auto"/>
        <w:rPr>
          <w:rFonts w:ascii="Times New Roman" w:eastAsia="Calibri" w:hAnsi="Times New Roman" w:cs="Calibri"/>
          <w:sz w:val="24"/>
          <w:szCs w:val="24"/>
          <w:lang w:val="en-US" w:eastAsia="ar-SA"/>
        </w:rPr>
      </w:pPr>
      <w:r w:rsidRPr="0051739A">
        <w:rPr>
          <w:rFonts w:ascii="Times New Roman" w:eastAsia="Calibri" w:hAnsi="Times New Roman" w:cs="Calibri"/>
          <w:sz w:val="24"/>
          <w:szCs w:val="24"/>
          <w:lang w:val="en-US" w:eastAsia="ar-SA"/>
        </w:rPr>
        <w:t xml:space="preserve">Like Soames, propositions </w:t>
      </w:r>
      <w:r>
        <w:rPr>
          <w:rFonts w:ascii="Times New Roman" w:eastAsia="Calibri" w:hAnsi="Times New Roman" w:cs="Calibri"/>
          <w:sz w:val="24"/>
          <w:szCs w:val="24"/>
          <w:lang w:val="en-US" w:eastAsia="ar-SA"/>
        </w:rPr>
        <w:t xml:space="preserve">are </w:t>
      </w:r>
      <w:r w:rsidRPr="0051739A">
        <w:rPr>
          <w:rFonts w:ascii="Times New Roman" w:eastAsia="Calibri" w:hAnsi="Times New Roman" w:cs="Calibri"/>
          <w:sz w:val="24"/>
          <w:szCs w:val="24"/>
          <w:lang w:val="en-US" w:eastAsia="ar-SA"/>
        </w:rPr>
        <w:t>identified with types of acts of predication</w:t>
      </w:r>
    </w:p>
    <w:p w:rsidR="00D30FAE" w:rsidRPr="005C4366" w:rsidRDefault="00D30FAE" w:rsidP="00D30FAE">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u w:val="single"/>
          <w:lang w:val="en-US" w:eastAsia="ar-SA"/>
        </w:rPr>
        <w:t>Differences</w:t>
      </w:r>
    </w:p>
    <w:p w:rsidR="00B8465B" w:rsidRDefault="00D30FAE" w:rsidP="00B84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No neutral predication;</w:t>
      </w:r>
      <w:r w:rsidR="00B8465B" w:rsidRPr="00B8465B">
        <w:rPr>
          <w:rFonts w:ascii="Times New Roman" w:eastAsia="Calibri" w:hAnsi="Times New Roman" w:cs="Calibri"/>
          <w:sz w:val="24"/>
          <w:szCs w:val="24"/>
          <w:lang w:val="en-US" w:eastAsia="ar-SA"/>
        </w:rPr>
        <w:t xml:space="preserve"> </w:t>
      </w:r>
      <w:r w:rsidR="00B8465B">
        <w:rPr>
          <w:rFonts w:ascii="Times New Roman" w:eastAsia="Calibri" w:hAnsi="Times New Roman" w:cs="Calibri"/>
          <w:sz w:val="24"/>
          <w:szCs w:val="24"/>
          <w:lang w:val="en-US" w:eastAsia="ar-SA"/>
        </w:rPr>
        <w:t>n</w:t>
      </w:r>
      <w:r w:rsidR="00B8465B">
        <w:rPr>
          <w:rFonts w:ascii="Times New Roman" w:eastAsia="Calibri" w:hAnsi="Times New Roman" w:cs="Calibri"/>
          <w:sz w:val="24"/>
          <w:szCs w:val="24"/>
          <w:lang w:val="en-US" w:eastAsia="ar-SA"/>
        </w:rPr>
        <w:t>o content-force distinction</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B8465B">
        <w:rPr>
          <w:rFonts w:ascii="Times New Roman" w:eastAsia="Calibri" w:hAnsi="Times New Roman" w:cs="Calibri"/>
          <w:sz w:val="24"/>
          <w:szCs w:val="24"/>
          <w:lang w:val="en-US" w:eastAsia="ar-SA"/>
        </w:rPr>
        <w:t>Linking a property to an object</w:t>
      </w:r>
      <w:r>
        <w:rPr>
          <w:rFonts w:ascii="Times New Roman" w:eastAsia="Calibri" w:hAnsi="Times New Roman" w:cs="Calibri"/>
          <w:sz w:val="24"/>
          <w:szCs w:val="24"/>
          <w:lang w:val="en-US" w:eastAsia="ar-SA"/>
        </w:rPr>
        <w:t xml:space="preserve"> is always truth- or satisfaction-directed</w:t>
      </w:r>
      <w:r w:rsidR="00B8465B">
        <w:rPr>
          <w:rFonts w:ascii="Times New Roman" w:eastAsia="Calibri" w:hAnsi="Times New Roman" w:cs="Calibri"/>
          <w:sz w:val="24"/>
          <w:szCs w:val="24"/>
          <w:lang w:val="en-US" w:eastAsia="ar-SA"/>
        </w:rPr>
        <w:t>:</w:t>
      </w:r>
    </w:p>
    <w:p w:rsidR="00D30FAE" w:rsidRPr="0051739A" w:rsidRDefault="00D30FAE" w:rsidP="00D30FAE">
      <w:pPr>
        <w:suppressAutoHyphens/>
        <w:spacing w:after="0" w:line="360" w:lineRule="auto"/>
        <w:rPr>
          <w:rFonts w:ascii="Times New Roman" w:eastAsia="Calibri" w:hAnsi="Times New Roman" w:cs="Calibri"/>
          <w:sz w:val="24"/>
          <w:szCs w:val="24"/>
          <w:u w:val="single"/>
          <w:lang w:val="en-US" w:eastAsia="ar-SA"/>
        </w:rPr>
      </w:pPr>
      <w:r w:rsidRPr="0051739A">
        <w:rPr>
          <w:rFonts w:ascii="Times New Roman" w:eastAsia="Calibri" w:hAnsi="Times New Roman" w:cs="Calibri"/>
          <w:sz w:val="24"/>
          <w:szCs w:val="24"/>
          <w:u w:val="single"/>
          <w:lang w:val="en-US" w:eastAsia="ar-SA"/>
        </w:rPr>
        <w:t xml:space="preserve">Three types of acts of </w:t>
      </w:r>
      <w:r w:rsidR="00B8465B">
        <w:rPr>
          <w:rFonts w:ascii="Times New Roman" w:eastAsia="Calibri" w:hAnsi="Times New Roman" w:cs="Calibri"/>
          <w:sz w:val="24"/>
          <w:szCs w:val="24"/>
          <w:u w:val="single"/>
          <w:lang w:val="en-US" w:eastAsia="ar-SA"/>
        </w:rPr>
        <w:t>linking an object to a property</w:t>
      </w:r>
    </w:p>
    <w:p w:rsidR="00D30FAE" w:rsidRPr="00037ABC" w:rsidRDefault="00D30FAE" w:rsidP="00D30FAE">
      <w:pPr>
        <w:suppressAutoHyphens/>
        <w:spacing w:after="0" w:line="360" w:lineRule="auto"/>
        <w:rPr>
          <w:rFonts w:ascii="Times New Roman" w:eastAsia="Calibri" w:hAnsi="Times New Roman" w:cs="Calibri"/>
          <w:sz w:val="24"/>
          <w:szCs w:val="24"/>
          <w:lang w:val="en-US" w:eastAsia="ar-SA"/>
        </w:rPr>
      </w:pPr>
      <w:r w:rsidRPr="00037ABC">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Pr="00037ABC">
        <w:rPr>
          <w:rFonts w:ascii="Times New Roman" w:eastAsia="Calibri" w:hAnsi="Times New Roman" w:cs="Calibri"/>
          <w:sz w:val="24"/>
          <w:szCs w:val="24"/>
          <w:lang w:val="en-US" w:eastAsia="ar-SA"/>
        </w:rPr>
        <w:t>the assertion-way</w:t>
      </w:r>
      <w:r w:rsidR="00B8465B">
        <w:rPr>
          <w:rFonts w:ascii="Times New Roman" w:eastAsia="Calibri" w:hAnsi="Times New Roman" w:cs="Calibri"/>
          <w:sz w:val="24"/>
          <w:szCs w:val="24"/>
          <w:lang w:val="en-US" w:eastAsia="ar-SA"/>
        </w:rPr>
        <w:t xml:space="preserve"> (predica</w:t>
      </w:r>
      <w:r w:rsidR="00821A14">
        <w:rPr>
          <w:rFonts w:ascii="Times New Roman" w:eastAsia="Calibri" w:hAnsi="Times New Roman" w:cs="Calibri"/>
          <w:sz w:val="24"/>
          <w:szCs w:val="24"/>
          <w:lang w:val="en-US" w:eastAsia="ar-SA"/>
        </w:rPr>
        <w:t>tion</w:t>
      </w:r>
      <w:r w:rsidR="00B8465B">
        <w:rPr>
          <w:rFonts w:ascii="Times New Roman" w:eastAsia="Calibri" w:hAnsi="Times New Roman" w:cs="Calibri"/>
          <w:sz w:val="24"/>
          <w:szCs w:val="24"/>
          <w:lang w:val="en-US" w:eastAsia="ar-SA"/>
        </w:rPr>
        <w:t>)</w:t>
      </w:r>
    </w:p>
    <w:p w:rsidR="00D30FAE" w:rsidRPr="0051739A"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B8465B">
        <w:rPr>
          <w:rFonts w:ascii="Times New Roman" w:eastAsia="Calibri" w:hAnsi="Times New Roman" w:cs="Calibri"/>
          <w:sz w:val="24"/>
          <w:szCs w:val="24"/>
          <w:lang w:val="en-US" w:eastAsia="ar-SA"/>
        </w:rPr>
        <w:t>in the</w:t>
      </w:r>
      <w:r>
        <w:rPr>
          <w:rFonts w:ascii="Times New Roman" w:eastAsia="Calibri" w:hAnsi="Times New Roman" w:cs="Calibri"/>
          <w:sz w:val="24"/>
          <w:szCs w:val="24"/>
          <w:lang w:val="en-US" w:eastAsia="ar-SA"/>
        </w:rPr>
        <w:t xml:space="preserve"> question-</w:t>
      </w:r>
      <w:r w:rsidRPr="0051739A">
        <w:rPr>
          <w:rFonts w:ascii="Times New Roman" w:eastAsia="Calibri" w:hAnsi="Times New Roman" w:cs="Calibri"/>
          <w:sz w:val="24"/>
          <w:szCs w:val="24"/>
          <w:lang w:val="en-US" w:eastAsia="ar-SA"/>
        </w:rPr>
        <w:t>way</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in the command-</w:t>
      </w:r>
      <w:r w:rsidRPr="0051739A">
        <w:rPr>
          <w:rFonts w:ascii="Times New Roman" w:eastAsia="Calibri" w:hAnsi="Times New Roman" w:cs="Calibri"/>
          <w:sz w:val="24"/>
          <w:szCs w:val="24"/>
          <w:lang w:val="en-US" w:eastAsia="ar-SA"/>
        </w:rPr>
        <w:t>way</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B8465B" w:rsidRPr="00B8465B" w:rsidRDefault="00B8465B" w:rsidP="00D30FAE">
      <w:pPr>
        <w:suppressAutoHyphens/>
        <w:spacing w:after="0" w:line="360" w:lineRule="auto"/>
        <w:rPr>
          <w:rFonts w:ascii="Times New Roman" w:eastAsia="Calibri" w:hAnsi="Times New Roman" w:cs="Calibri"/>
          <w:sz w:val="24"/>
          <w:szCs w:val="24"/>
          <w:lang w:val="en-US" w:eastAsia="ar-SA"/>
        </w:rPr>
      </w:pPr>
      <w:r w:rsidRPr="00B8465B">
        <w:rPr>
          <w:rFonts w:ascii="Times New Roman" w:eastAsia="Calibri" w:hAnsi="Times New Roman" w:cs="Calibri"/>
          <w:sz w:val="24"/>
          <w:szCs w:val="24"/>
          <w:lang w:val="en-US" w:eastAsia="ar-SA"/>
        </w:rPr>
        <w:lastRenderedPageBreak/>
        <w:t>In all three cases: act of expressing a property (using a predicate</w:t>
      </w:r>
    </w:p>
    <w:p w:rsidR="00D30FAE" w:rsidRDefault="00B8465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u w:val="single"/>
          <w:lang w:val="en-US" w:eastAsia="ar-SA"/>
        </w:rPr>
        <w:t>The three types of acts correspond to the three types of independent sentences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i</w:t>
      </w:r>
      <w:r w:rsidRPr="0051739A">
        <w:rPr>
          <w:rFonts w:ascii="Times New Roman" w:eastAsia="Calibri" w:hAnsi="Times New Roman" w:cs="Calibri"/>
          <w:sz w:val="24"/>
          <w:szCs w:val="24"/>
          <w:lang w:val="en-US" w:eastAsia="ar-SA"/>
        </w:rPr>
        <w:t xml:space="preserve">n the </w:t>
      </w:r>
      <w:r w:rsidR="00B8465B">
        <w:rPr>
          <w:rFonts w:ascii="Times New Roman" w:eastAsia="Calibri" w:hAnsi="Times New Roman" w:cs="Calibri"/>
          <w:sz w:val="24"/>
          <w:szCs w:val="24"/>
          <w:lang w:val="en-US" w:eastAsia="ar-SA"/>
        </w:rPr>
        <w:t>assertion way / predica</w:t>
      </w:r>
      <w:r w:rsidR="00821A14">
        <w:rPr>
          <w:rFonts w:ascii="Times New Roman" w:eastAsia="Calibri" w:hAnsi="Times New Roman" w:cs="Calibri"/>
          <w:sz w:val="24"/>
          <w:szCs w:val="24"/>
          <w:lang w:val="en-US" w:eastAsia="ar-SA"/>
        </w:rPr>
        <w:t>t</w:t>
      </w:r>
      <w:r w:rsidR="00B8465B">
        <w:rPr>
          <w:rFonts w:ascii="Times New Roman" w:eastAsia="Calibri" w:hAnsi="Times New Roman" w:cs="Calibri"/>
          <w:sz w:val="24"/>
          <w:szCs w:val="24"/>
          <w:lang w:val="en-US" w:eastAsia="ar-SA"/>
        </w:rPr>
        <w:t>ion: declarative sentences</w:t>
      </w:r>
      <w:r>
        <w:rPr>
          <w:rFonts w:ascii="Times New Roman" w:eastAsia="Calibri" w:hAnsi="Times New Roman" w:cs="Calibri"/>
          <w:sz w:val="24"/>
          <w:szCs w:val="24"/>
          <w:lang w:val="en-US" w:eastAsia="ar-SA"/>
        </w:rPr>
        <w:t xml:space="preserve"> </w:t>
      </w:r>
    </w:p>
    <w:p w:rsidR="00D30FAE" w:rsidRDefault="00B8465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in the question way: interrogatives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in the comman</w:t>
      </w:r>
      <w:r w:rsidR="00B8465B">
        <w:rPr>
          <w:rFonts w:ascii="Times New Roman" w:eastAsia="Calibri" w:hAnsi="Times New Roman" w:cs="Calibri"/>
          <w:sz w:val="24"/>
          <w:szCs w:val="24"/>
          <w:lang w:val="en-US" w:eastAsia="ar-SA"/>
        </w:rPr>
        <w:t>d way: imperatives</w:t>
      </w:r>
    </w:p>
    <w:p w:rsidR="00B8465B" w:rsidRPr="008C416F" w:rsidRDefault="00B8465B" w:rsidP="00D30FAE">
      <w:pPr>
        <w:suppressAutoHyphens/>
        <w:spacing w:after="0" w:line="360" w:lineRule="auto"/>
        <w:rPr>
          <w:rFonts w:ascii="Times New Roman" w:eastAsia="Calibri" w:hAnsi="Times New Roman" w:cs="Calibri"/>
          <w:sz w:val="24"/>
          <w:szCs w:val="24"/>
          <w:u w:val="single"/>
          <w:lang w:val="en-US" w:eastAsia="ar-SA"/>
        </w:rPr>
      </w:pPr>
      <w:r w:rsidRPr="008C416F">
        <w:rPr>
          <w:rFonts w:ascii="Times New Roman" w:eastAsia="Calibri" w:hAnsi="Times New Roman" w:cs="Calibri"/>
          <w:sz w:val="24"/>
          <w:szCs w:val="24"/>
          <w:u w:val="single"/>
          <w:lang w:val="en-US" w:eastAsia="ar-SA"/>
        </w:rPr>
        <w:t>Hanks</w:t>
      </w:r>
      <w:r w:rsidR="008C416F" w:rsidRPr="008C416F">
        <w:rPr>
          <w:rFonts w:ascii="Times New Roman" w:eastAsia="Calibri" w:hAnsi="Times New Roman" w:cs="Calibri"/>
          <w:sz w:val="24"/>
          <w:szCs w:val="24"/>
          <w:u w:val="single"/>
          <w:lang w:val="en-US" w:eastAsia="ar-SA"/>
        </w:rPr>
        <w:t>’</w:t>
      </w:r>
      <w:r w:rsidRPr="008C416F">
        <w:rPr>
          <w:rFonts w:ascii="Times New Roman" w:eastAsia="Calibri" w:hAnsi="Times New Roman" w:cs="Calibri"/>
          <w:sz w:val="24"/>
          <w:szCs w:val="24"/>
          <w:u w:val="single"/>
          <w:lang w:val="en-US" w:eastAsia="ar-SA"/>
        </w:rPr>
        <w:t xml:space="preserve"> claim:</w:t>
      </w:r>
    </w:p>
    <w:p w:rsidR="00B8465B" w:rsidRDefault="00B8465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 three types of acts also correspond to three types of embedded sentences:</w:t>
      </w:r>
    </w:p>
    <w:p w:rsidR="00B8465B" w:rsidRPr="008C416F" w:rsidRDefault="00B8465B" w:rsidP="00D30FAE">
      <w:pPr>
        <w:suppressAutoHyphens/>
        <w:spacing w:after="0" w:line="360" w:lineRule="auto"/>
        <w:rPr>
          <w:rFonts w:ascii="Times New Roman" w:eastAsia="Calibri" w:hAnsi="Times New Roman" w:cs="Calibri"/>
          <w:sz w:val="24"/>
          <w:szCs w:val="24"/>
          <w:lang w:val="en-US" w:eastAsia="ar-SA"/>
        </w:rPr>
      </w:pPr>
      <w:r w:rsidRPr="008C416F">
        <w:rPr>
          <w:rFonts w:ascii="Times New Roman" w:eastAsia="Calibri" w:hAnsi="Times New Roman" w:cs="Calibri"/>
          <w:i/>
          <w:sz w:val="24"/>
          <w:szCs w:val="24"/>
          <w:lang w:val="en-US" w:eastAsia="ar-SA"/>
        </w:rPr>
        <w:t>That</w:t>
      </w:r>
      <w:r w:rsidRPr="008C416F">
        <w:rPr>
          <w:rFonts w:ascii="Times New Roman" w:eastAsia="Calibri" w:hAnsi="Times New Roman" w:cs="Calibri"/>
          <w:sz w:val="24"/>
          <w:szCs w:val="24"/>
          <w:lang w:val="en-US" w:eastAsia="ar-SA"/>
        </w:rPr>
        <w:t>-clauses</w:t>
      </w:r>
      <w:r w:rsidR="008C416F">
        <w:rPr>
          <w:rFonts w:ascii="Times New Roman" w:eastAsia="Calibri" w:hAnsi="Times New Roman" w:cs="Calibri"/>
          <w:sz w:val="24"/>
          <w:szCs w:val="24"/>
          <w:lang w:val="en-US" w:eastAsia="ar-SA"/>
        </w:rPr>
        <w:t xml:space="preserve"> (word/mind to world direction of fit):</w:t>
      </w:r>
    </w:p>
    <w:p w:rsidR="00B8465B" w:rsidRDefault="00B8465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821A14">
        <w:rPr>
          <w:rFonts w:ascii="Times New Roman" w:eastAsia="Calibri" w:hAnsi="Times New Roman" w:cs="Calibri"/>
          <w:sz w:val="24"/>
          <w:szCs w:val="24"/>
          <w:lang w:val="en-US" w:eastAsia="ar-SA"/>
        </w:rPr>
        <w:t>1</w:t>
      </w:r>
      <w:r>
        <w:rPr>
          <w:rFonts w:ascii="Times New Roman" w:eastAsia="Calibri" w:hAnsi="Times New Roman" w:cs="Calibri"/>
          <w:sz w:val="24"/>
          <w:szCs w:val="24"/>
          <w:lang w:val="en-US" w:eastAsia="ar-SA"/>
        </w:rPr>
        <w:t xml:space="preserve">) </w:t>
      </w:r>
      <w:r w:rsidR="00821A14">
        <w:rPr>
          <w:rFonts w:ascii="Times New Roman" w:eastAsia="Calibri" w:hAnsi="Times New Roman" w:cs="Calibri"/>
          <w:sz w:val="24"/>
          <w:szCs w:val="24"/>
          <w:lang w:val="en-US" w:eastAsia="ar-SA"/>
        </w:rPr>
        <w:t xml:space="preserve">a. </w:t>
      </w:r>
      <w:r>
        <w:rPr>
          <w:rFonts w:ascii="Times New Roman" w:eastAsia="Calibri" w:hAnsi="Times New Roman" w:cs="Calibri"/>
          <w:sz w:val="24"/>
          <w:szCs w:val="24"/>
          <w:lang w:val="en-US" w:eastAsia="ar-SA"/>
        </w:rPr>
        <w:t>John claims / judges that S.</w:t>
      </w:r>
    </w:p>
    <w:p w:rsidR="00B8465B" w:rsidRDefault="00B8465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Infinitival clauses</w:t>
      </w:r>
      <w:r w:rsidR="008C416F">
        <w:rPr>
          <w:rFonts w:ascii="Times New Roman" w:eastAsia="Calibri" w:hAnsi="Times New Roman" w:cs="Calibri"/>
          <w:sz w:val="24"/>
          <w:szCs w:val="24"/>
          <w:lang w:val="en-US" w:eastAsia="ar-SA"/>
        </w:rPr>
        <w:t>(world-to mind/word direction of fit):</w:t>
      </w:r>
    </w:p>
    <w:p w:rsidR="008C416F" w:rsidRDefault="008C416F"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821A14">
        <w:rPr>
          <w:rFonts w:ascii="Times New Roman" w:eastAsia="Calibri" w:hAnsi="Times New Roman" w:cs="Calibri"/>
          <w:sz w:val="24"/>
          <w:szCs w:val="24"/>
          <w:lang w:val="en-US" w:eastAsia="ar-SA"/>
        </w:rPr>
        <w:t>1</w:t>
      </w:r>
      <w:r>
        <w:rPr>
          <w:rFonts w:ascii="Times New Roman" w:eastAsia="Calibri" w:hAnsi="Times New Roman" w:cs="Calibri"/>
          <w:sz w:val="24"/>
          <w:szCs w:val="24"/>
          <w:lang w:val="en-US" w:eastAsia="ar-SA"/>
        </w:rPr>
        <w:t>) b. John asked Bill to leave.</w:t>
      </w:r>
    </w:p>
    <w:p w:rsidR="008C416F" w:rsidRDefault="00821A14"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8C416F">
        <w:rPr>
          <w:rFonts w:ascii="Times New Roman" w:eastAsia="Calibri" w:hAnsi="Times New Roman" w:cs="Calibri"/>
          <w:sz w:val="24"/>
          <w:szCs w:val="24"/>
          <w:lang w:val="en-US" w:eastAsia="ar-SA"/>
        </w:rPr>
        <w:t xml:space="preserve">    c. John wants to leave.</w:t>
      </w:r>
    </w:p>
    <w:p w:rsidR="008C416F" w:rsidRDefault="008C416F"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Interrogative clauses:</w:t>
      </w:r>
    </w:p>
    <w:p w:rsidR="008C416F" w:rsidRDefault="008C416F"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821A14">
        <w:rPr>
          <w:rFonts w:ascii="Times New Roman" w:eastAsia="Calibri" w:hAnsi="Times New Roman" w:cs="Calibri"/>
          <w:sz w:val="24"/>
          <w:szCs w:val="24"/>
          <w:lang w:val="en-US" w:eastAsia="ar-SA"/>
        </w:rPr>
        <w:t>1</w:t>
      </w:r>
      <w:r>
        <w:rPr>
          <w:rFonts w:ascii="Times New Roman" w:eastAsia="Calibri" w:hAnsi="Times New Roman" w:cs="Calibri"/>
          <w:sz w:val="24"/>
          <w:szCs w:val="24"/>
          <w:lang w:val="en-US" w:eastAsia="ar-SA"/>
        </w:rPr>
        <w:t>) d. John asked whether Mary is happy.</w:t>
      </w:r>
    </w:p>
    <w:p w:rsidR="008C416F" w:rsidRDefault="00821A14"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8C416F">
        <w:rPr>
          <w:rFonts w:ascii="Times New Roman" w:eastAsia="Calibri" w:hAnsi="Times New Roman" w:cs="Calibri"/>
          <w:sz w:val="24"/>
          <w:szCs w:val="24"/>
          <w:lang w:val="en-US" w:eastAsia="ar-SA"/>
        </w:rPr>
        <w:t xml:space="preserve">   e. John wondered Mary is happy.</w:t>
      </w:r>
    </w:p>
    <w:p w:rsidR="00D30FAE" w:rsidRPr="008C416F"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u w:val="single"/>
          <w:lang w:val="en-US" w:eastAsia="ar-SA"/>
        </w:rPr>
        <w:t>Attitude reports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describe relations between agents and types of acts </w:t>
      </w:r>
      <w:r w:rsidR="008C416F">
        <w:rPr>
          <w:rFonts w:ascii="Times New Roman" w:eastAsia="Calibri" w:hAnsi="Times New Roman" w:cs="Calibri"/>
          <w:sz w:val="24"/>
          <w:szCs w:val="24"/>
          <w:lang w:val="en-US" w:eastAsia="ar-SA"/>
        </w:rPr>
        <w:t>of one of the three types, depending on the clausal complement.</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8C416F" w:rsidRDefault="008C416F"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Quantification: predication of higher-order p</w:t>
      </w:r>
      <w:r w:rsidR="00821A14">
        <w:rPr>
          <w:rFonts w:ascii="Times New Roman" w:eastAsia="Calibri" w:hAnsi="Times New Roman" w:cs="Calibri"/>
          <w:sz w:val="24"/>
          <w:szCs w:val="24"/>
          <w:lang w:val="en-US" w:eastAsia="ar-SA"/>
        </w:rPr>
        <w:t>roperty of first-order property</w:t>
      </w:r>
    </w:p>
    <w:p w:rsidR="008C416F" w:rsidRDefault="008C416F" w:rsidP="00D30FAE">
      <w:pPr>
        <w:suppressAutoHyphens/>
        <w:spacing w:after="0" w:line="360" w:lineRule="auto"/>
        <w:rPr>
          <w:rFonts w:ascii="Times New Roman" w:eastAsia="Calibri" w:hAnsi="Times New Roman" w:cs="Calibri"/>
          <w:sz w:val="24"/>
          <w:szCs w:val="24"/>
          <w:lang w:val="en-US" w:eastAsia="ar-SA"/>
        </w:rPr>
      </w:pPr>
    </w:p>
    <w:p w:rsidR="008C416F" w:rsidRPr="006930EC" w:rsidRDefault="008C416F" w:rsidP="00D30FAE">
      <w:pPr>
        <w:suppressAutoHyphens/>
        <w:spacing w:after="0" w:line="360" w:lineRule="auto"/>
        <w:rPr>
          <w:rFonts w:ascii="Times New Roman" w:eastAsia="Calibri" w:hAnsi="Times New Roman" w:cs="Calibri"/>
          <w:sz w:val="24"/>
          <w:szCs w:val="24"/>
          <w:u w:val="single"/>
          <w:lang w:val="en-US" w:eastAsia="ar-SA"/>
        </w:rPr>
      </w:pPr>
      <w:r w:rsidRPr="006930EC">
        <w:rPr>
          <w:rFonts w:ascii="Times New Roman" w:eastAsia="Calibri" w:hAnsi="Times New Roman" w:cs="Calibri"/>
          <w:sz w:val="24"/>
          <w:szCs w:val="24"/>
          <w:u w:val="single"/>
          <w:lang w:val="en-US" w:eastAsia="ar-SA"/>
        </w:rPr>
        <w:t>An obvious problem</w:t>
      </w:r>
      <w:r w:rsidR="006930EC" w:rsidRPr="006930EC">
        <w:rPr>
          <w:rFonts w:ascii="Times New Roman" w:eastAsia="Calibri" w:hAnsi="Times New Roman" w:cs="Calibri"/>
          <w:sz w:val="24"/>
          <w:szCs w:val="24"/>
          <w:u w:val="single"/>
          <w:lang w:val="en-US" w:eastAsia="ar-SA"/>
        </w:rPr>
        <w:t xml:space="preserve"> for Hank’s view</w:t>
      </w:r>
      <w:r w:rsidRPr="006930EC">
        <w:rPr>
          <w:rFonts w:ascii="Times New Roman" w:eastAsia="Calibri" w:hAnsi="Times New Roman" w:cs="Calibri"/>
          <w:sz w:val="24"/>
          <w:szCs w:val="24"/>
          <w:u w:val="single"/>
          <w:lang w:val="en-US" w:eastAsia="ar-SA"/>
        </w:rPr>
        <w:t>:</w:t>
      </w:r>
    </w:p>
    <w:p w:rsidR="008C416F" w:rsidRPr="0051739A" w:rsidRDefault="008C416F"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No assertive force in contexts of negation, disjunction</w:t>
      </w:r>
      <w:r w:rsidR="006930EC">
        <w:rPr>
          <w:rFonts w:ascii="Times New Roman" w:eastAsia="Calibri" w:hAnsi="Times New Roman" w:cs="Calibri"/>
          <w:sz w:val="24"/>
          <w:szCs w:val="24"/>
          <w:lang w:val="en-US" w:eastAsia="ar-SA"/>
        </w:rPr>
        <w:t>, conditionals etc.</w:t>
      </w:r>
    </w:p>
    <w:p w:rsidR="008C416F" w:rsidRDefault="006930EC"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Hank’s proposal: these contexts c</w:t>
      </w:r>
      <w:r w:rsidR="008C416F">
        <w:rPr>
          <w:rFonts w:ascii="Times New Roman" w:eastAsia="Calibri" w:hAnsi="Times New Roman" w:cs="Calibri"/>
          <w:sz w:val="24"/>
          <w:szCs w:val="24"/>
          <w:lang w:val="en-US" w:eastAsia="ar-SA"/>
        </w:rPr>
        <w:t>ancellation</w:t>
      </w:r>
      <w:r>
        <w:rPr>
          <w:rFonts w:ascii="Times New Roman" w:eastAsia="Calibri" w:hAnsi="Times New Roman" w:cs="Calibri"/>
          <w:sz w:val="24"/>
          <w:szCs w:val="24"/>
          <w:lang w:val="en-US" w:eastAsia="ar-SA"/>
        </w:rPr>
        <w:t xml:space="preserve"> contexts, they cancel the assertive force of predication</w:t>
      </w:r>
    </w:p>
    <w:p w:rsidR="006930EC" w:rsidRDefault="006930EC"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Acts of predication with cancelled force are still truth-evaluable, comparable to pretend acts of assertion</w:t>
      </w:r>
    </w:p>
    <w:p w:rsidR="006930EC" w:rsidRDefault="006930EC" w:rsidP="00D30FAE">
      <w:pPr>
        <w:suppressAutoHyphens/>
        <w:spacing w:after="0" w:line="360" w:lineRule="auto"/>
        <w:rPr>
          <w:rFonts w:ascii="Times New Roman" w:eastAsia="Calibri" w:hAnsi="Times New Roman" w:cs="Calibri"/>
          <w:sz w:val="24"/>
          <w:szCs w:val="24"/>
          <w:lang w:val="en-US" w:eastAsia="ar-SA"/>
        </w:rPr>
      </w:pPr>
    </w:p>
    <w:p w:rsidR="00DB7331" w:rsidRDefault="00DB7331"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Other philosophers arguing for non-neutral force of propositional content: Boghossian (2003)</w:t>
      </w:r>
    </w:p>
    <w:p w:rsidR="00D30FAE" w:rsidRPr="00C35BE6" w:rsidRDefault="00D30FAE" w:rsidP="00D30FAE">
      <w:pPr>
        <w:suppressAutoHyphens/>
        <w:spacing w:after="0" w:line="360" w:lineRule="auto"/>
        <w:rPr>
          <w:rFonts w:ascii="Times New Roman" w:eastAsia="Calibri" w:hAnsi="Times New Roman" w:cs="Calibri"/>
          <w:sz w:val="24"/>
          <w:szCs w:val="24"/>
          <w:lang w:val="en-US" w:eastAsia="ar-SA"/>
        </w:rPr>
      </w:pPr>
    </w:p>
    <w:p w:rsidR="00DB7331" w:rsidRDefault="00C22B39"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D30FAE">
        <w:rPr>
          <w:rFonts w:ascii="Times New Roman" w:eastAsia="Calibri" w:hAnsi="Times New Roman" w:cs="Calibri"/>
          <w:b/>
          <w:sz w:val="24"/>
          <w:szCs w:val="24"/>
          <w:lang w:val="en-US" w:eastAsia="ar-SA"/>
        </w:rPr>
        <w:t>.2</w:t>
      </w:r>
      <w:r w:rsidR="00D30FAE" w:rsidRPr="00D851B9">
        <w:rPr>
          <w:rFonts w:ascii="Times New Roman" w:eastAsia="Calibri" w:hAnsi="Times New Roman" w:cs="Calibri"/>
          <w:b/>
          <w:sz w:val="24"/>
          <w:szCs w:val="24"/>
          <w:lang w:val="en-US" w:eastAsia="ar-SA"/>
        </w:rPr>
        <w:t>. Evidence from natural lan</w:t>
      </w:r>
      <w:r w:rsidR="00D30FAE">
        <w:rPr>
          <w:rFonts w:ascii="Times New Roman" w:eastAsia="Calibri" w:hAnsi="Times New Roman" w:cs="Calibri"/>
          <w:b/>
          <w:sz w:val="24"/>
          <w:szCs w:val="24"/>
          <w:lang w:val="en-US" w:eastAsia="ar-SA"/>
        </w:rPr>
        <w:t>guage for non-neutral predication</w:t>
      </w:r>
    </w:p>
    <w:p w:rsidR="00C22B39" w:rsidRPr="00D851B9" w:rsidRDefault="00C22B39" w:rsidP="00D30FAE">
      <w:pPr>
        <w:suppressAutoHyphens/>
        <w:spacing w:after="0" w:line="360" w:lineRule="auto"/>
        <w:rPr>
          <w:rFonts w:ascii="Times New Roman" w:eastAsia="Calibri" w:hAnsi="Times New Roman" w:cs="Calibri"/>
          <w:b/>
          <w:sz w:val="24"/>
          <w:szCs w:val="24"/>
          <w:lang w:val="en-US" w:eastAsia="ar-SA"/>
        </w:rPr>
      </w:pP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[1] </w:t>
      </w:r>
      <w:r w:rsidRPr="00D851B9">
        <w:rPr>
          <w:rFonts w:ascii="Times New Roman" w:eastAsia="Calibri" w:hAnsi="Times New Roman" w:cs="Calibri"/>
          <w:sz w:val="24"/>
          <w:szCs w:val="24"/>
          <w:lang w:val="en-US" w:eastAsia="ar-SA"/>
        </w:rPr>
        <w:t>Data about sharing of contents</w:t>
      </w:r>
      <w:r>
        <w:rPr>
          <w:rFonts w:ascii="Times New Roman" w:eastAsia="Calibri" w:hAnsi="Times New Roman" w:cs="Calibri"/>
          <w:sz w:val="24"/>
          <w:szCs w:val="24"/>
          <w:lang w:val="en-US" w:eastAsia="ar-SA"/>
        </w:rPr>
        <w:t xml:space="preserve"> (Session 1)</w:t>
      </w:r>
    </w:p>
    <w:p w:rsidR="00D30FAE" w:rsidRDefault="00821A14"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D30FAE">
        <w:rPr>
          <w:rFonts w:ascii="Times New Roman" w:eastAsia="Calibri" w:hAnsi="Times New Roman" w:cs="Calibri"/>
          <w:sz w:val="24"/>
          <w:szCs w:val="24"/>
          <w:lang w:val="en-US" w:eastAsia="ar-SA"/>
        </w:rPr>
        <w:t>2) ??? John thought what Mary demanded, that Bill should open the window.</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‘Neutral’ attitude verbs with</w:t>
      </w:r>
      <w:r w:rsidRPr="00C35BE6">
        <w:rPr>
          <w:rFonts w:ascii="Times New Roman" w:eastAsia="Calibri" w:hAnsi="Times New Roman" w:cs="Calibri"/>
          <w:i/>
          <w:sz w:val="24"/>
          <w:szCs w:val="24"/>
          <w:lang w:val="en-US" w:eastAsia="ar-SA"/>
        </w:rPr>
        <w:t xml:space="preserve"> that-</w:t>
      </w:r>
      <w:r>
        <w:rPr>
          <w:rFonts w:ascii="Times New Roman" w:eastAsia="Calibri" w:hAnsi="Times New Roman" w:cs="Calibri"/>
          <w:sz w:val="24"/>
          <w:szCs w:val="24"/>
          <w:lang w:val="en-US" w:eastAsia="ar-SA"/>
        </w:rPr>
        <w:t>clauses and with questions: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C35BE6">
        <w:rPr>
          <w:rFonts w:ascii="Times New Roman" w:eastAsia="Calibri" w:hAnsi="Times New Roman" w:cs="Calibri"/>
          <w:i/>
          <w:sz w:val="24"/>
          <w:szCs w:val="24"/>
          <w:lang w:val="en-US" w:eastAsia="ar-SA"/>
        </w:rPr>
        <w:t>That</w:t>
      </w:r>
      <w:r>
        <w:rPr>
          <w:rFonts w:ascii="Times New Roman" w:eastAsia="Calibri" w:hAnsi="Times New Roman" w:cs="Calibri"/>
          <w:sz w:val="24"/>
          <w:szCs w:val="24"/>
          <w:lang w:val="en-US" w:eastAsia="ar-SA"/>
        </w:rPr>
        <w:t xml:space="preserve">-clauses appear to set up a positive force with verbs that are candidates for expressing neutral </w:t>
      </w:r>
      <w:r w:rsidR="00DB7331">
        <w:rPr>
          <w:rFonts w:ascii="Times New Roman" w:eastAsia="Calibri" w:hAnsi="Times New Roman" w:cs="Calibri"/>
          <w:sz w:val="24"/>
          <w:szCs w:val="24"/>
          <w:lang w:val="en-US" w:eastAsia="ar-SA"/>
        </w:rPr>
        <w:t>predication</w:t>
      </w:r>
      <w:r>
        <w:rPr>
          <w:rFonts w:ascii="Times New Roman" w:eastAsia="Calibri" w:hAnsi="Times New Roman" w:cs="Calibri"/>
          <w:sz w:val="24"/>
          <w:szCs w:val="24"/>
          <w:lang w:val="en-US" w:eastAsia="ar-SA"/>
        </w:rPr>
        <w:t>, in contrast to interrogatives.</w:t>
      </w:r>
    </w:p>
    <w:p w:rsidR="00D30FAE" w:rsidRPr="00854B14"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Example from German:</w:t>
      </w:r>
    </w:p>
    <w:p w:rsidR="00DB7331" w:rsidRDefault="00D30FAE" w:rsidP="00D30FAE">
      <w:pPr>
        <w:suppressAutoHyphens/>
        <w:spacing w:after="0" w:line="360" w:lineRule="auto"/>
        <w:rPr>
          <w:rFonts w:ascii="Times New Roman" w:eastAsia="Calibri" w:hAnsi="Times New Roman" w:cs="Calibri"/>
          <w:sz w:val="24"/>
          <w:szCs w:val="24"/>
          <w:lang w:val="en-US" w:eastAsia="ar-SA"/>
        </w:rPr>
      </w:pPr>
      <w:r w:rsidRPr="00854B14">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3</w:t>
      </w:r>
      <w:r w:rsidRPr="00854B14">
        <w:rPr>
          <w:rFonts w:ascii="Times New Roman" w:eastAsia="Calibri" w:hAnsi="Times New Roman" w:cs="Calibri"/>
          <w:sz w:val="24"/>
          <w:szCs w:val="24"/>
          <w:lang w:val="en-US" w:eastAsia="ar-SA"/>
        </w:rPr>
        <w:t xml:space="preserve">) a. </w:t>
      </w:r>
      <w:r>
        <w:rPr>
          <w:rFonts w:ascii="Times New Roman" w:eastAsia="Calibri" w:hAnsi="Times New Roman" w:cs="Calibri"/>
          <w:sz w:val="24"/>
          <w:szCs w:val="24"/>
          <w:lang w:val="en-US" w:eastAsia="ar-SA"/>
        </w:rPr>
        <w:t>Ich habe mir ueberlegt, o</w:t>
      </w:r>
      <w:r w:rsidRPr="00854B14">
        <w:rPr>
          <w:rFonts w:ascii="Times New Roman" w:eastAsia="Calibri" w:hAnsi="Times New Roman" w:cs="Calibri"/>
          <w:sz w:val="24"/>
          <w:szCs w:val="24"/>
          <w:lang w:val="en-US" w:eastAsia="ar-SA"/>
        </w:rPr>
        <w:t xml:space="preserve">b </w:t>
      </w:r>
      <w:r>
        <w:rPr>
          <w:rFonts w:ascii="Times New Roman" w:eastAsia="Calibri" w:hAnsi="Times New Roman" w:cs="Calibri"/>
          <w:sz w:val="24"/>
          <w:szCs w:val="24"/>
          <w:lang w:val="en-US" w:eastAsia="ar-SA"/>
        </w:rPr>
        <w:t>es besser ist, ob wir zu Hause bleiben.</w:t>
      </w:r>
    </w:p>
    <w:p w:rsidR="00D30FAE" w:rsidRPr="00854B14" w:rsidRDefault="00821A14"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C526B">
        <w:rPr>
          <w:rFonts w:ascii="Times New Roman" w:eastAsia="Calibri" w:hAnsi="Times New Roman" w:cs="Calibri"/>
          <w:sz w:val="24"/>
          <w:szCs w:val="24"/>
          <w:lang w:val="en-US" w:eastAsia="ar-SA"/>
        </w:rPr>
        <w:t>‘</w:t>
      </w:r>
      <w:r w:rsidR="00D30FAE">
        <w:rPr>
          <w:rFonts w:ascii="Times New Roman" w:eastAsia="Calibri" w:hAnsi="Times New Roman" w:cs="Calibri"/>
          <w:sz w:val="24"/>
          <w:szCs w:val="24"/>
          <w:lang w:val="en-US" w:eastAsia="ar-SA"/>
        </w:rPr>
        <w:t xml:space="preserve"> I thought about whether it is better we stay home.</w:t>
      </w:r>
      <w:r w:rsidR="00FC526B">
        <w:rPr>
          <w:rFonts w:ascii="Times New Roman" w:eastAsia="Calibri" w:hAnsi="Times New Roman" w:cs="Calibri"/>
          <w:sz w:val="24"/>
          <w:szCs w:val="24"/>
          <w:lang w:val="en-US" w:eastAsia="ar-SA"/>
        </w:rPr>
        <w:t>’</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I</w:t>
      </w:r>
      <w:r w:rsidRPr="00854B14">
        <w:rPr>
          <w:rFonts w:ascii="Times New Roman" w:eastAsia="Calibri" w:hAnsi="Times New Roman" w:cs="Calibri"/>
          <w:sz w:val="24"/>
          <w:szCs w:val="24"/>
          <w:lang w:val="en-US" w:eastAsia="ar-SA"/>
        </w:rPr>
        <w:t>ch habe mir</w:t>
      </w:r>
      <w:r>
        <w:rPr>
          <w:rFonts w:ascii="Times New Roman" w:eastAsia="Calibri" w:hAnsi="Times New Roman" w:cs="Calibri"/>
          <w:sz w:val="24"/>
          <w:szCs w:val="24"/>
          <w:lang w:val="en-US" w:eastAsia="ar-SA"/>
        </w:rPr>
        <w:t xml:space="preserve"> ueberlegt, dass es besser ist, wenn wir zu Hause bleiben.</w:t>
      </w:r>
    </w:p>
    <w:p w:rsidR="00D30FAE" w:rsidRDefault="00FC526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30FA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w:t>
      </w:r>
      <w:r w:rsidR="00D30FAE">
        <w:rPr>
          <w:rFonts w:ascii="Times New Roman" w:eastAsia="Calibri" w:hAnsi="Times New Roman" w:cs="Calibri"/>
          <w:sz w:val="24"/>
          <w:szCs w:val="24"/>
          <w:lang w:val="en-US" w:eastAsia="ar-SA"/>
        </w:rPr>
        <w:t xml:space="preserve">I thought </w:t>
      </w:r>
      <w:r w:rsidR="003E46F5">
        <w:rPr>
          <w:rFonts w:ascii="Times New Roman" w:eastAsia="Calibri" w:hAnsi="Times New Roman" w:cs="Calibri"/>
          <w:sz w:val="24"/>
          <w:szCs w:val="24"/>
          <w:lang w:val="en-US" w:eastAsia="ar-SA"/>
        </w:rPr>
        <w:t xml:space="preserve">/ decided </w:t>
      </w:r>
      <w:r w:rsidR="00D30FAE">
        <w:rPr>
          <w:rFonts w:ascii="Times New Roman" w:eastAsia="Calibri" w:hAnsi="Times New Roman" w:cs="Calibri"/>
          <w:sz w:val="24"/>
          <w:szCs w:val="24"/>
          <w:lang w:val="en-US" w:eastAsia="ar-SA"/>
        </w:rPr>
        <w:t>that it is better if we stay home.</w:t>
      </w:r>
      <w:r>
        <w:rPr>
          <w:rFonts w:ascii="Times New Roman" w:eastAsia="Calibri" w:hAnsi="Times New Roman" w:cs="Calibri"/>
          <w:sz w:val="24"/>
          <w:szCs w:val="24"/>
          <w:lang w:val="en-US" w:eastAsia="ar-SA"/>
        </w:rPr>
        <w:t>’</w:t>
      </w:r>
    </w:p>
    <w:p w:rsidR="00D30FAE" w:rsidRDefault="00FC526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3E46F5">
        <w:rPr>
          <w:rFonts w:ascii="Times New Roman" w:eastAsia="Calibri" w:hAnsi="Times New Roman" w:cs="Calibri"/>
          <w:sz w:val="24"/>
          <w:szCs w:val="24"/>
          <w:lang w:val="en-US" w:eastAsia="ar-SA"/>
        </w:rPr>
        <w:t xml:space="preserve"> </w:t>
      </w:r>
      <w:r w:rsidR="00D30FAE">
        <w:rPr>
          <w:rFonts w:ascii="Times New Roman" w:eastAsia="Calibri" w:hAnsi="Times New Roman" w:cs="Calibri"/>
          <w:sz w:val="24"/>
          <w:szCs w:val="24"/>
          <w:lang w:val="en-US" w:eastAsia="ar-SA"/>
        </w:rPr>
        <w:t xml:space="preserve">  c. Ich habe mir ueberlegt dass wir besser zuhause bleiben sollten.</w:t>
      </w:r>
    </w:p>
    <w:p w:rsidR="00D30FAE" w:rsidRPr="00854B14" w:rsidRDefault="00FC526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30FA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w:t>
      </w:r>
      <w:r w:rsidR="00D30FAE">
        <w:rPr>
          <w:rFonts w:ascii="Times New Roman" w:eastAsia="Calibri" w:hAnsi="Times New Roman" w:cs="Calibri"/>
          <w:sz w:val="24"/>
          <w:szCs w:val="24"/>
          <w:lang w:val="en-US" w:eastAsia="ar-SA"/>
        </w:rPr>
        <w:t xml:space="preserve"> I thought </w:t>
      </w:r>
      <w:r w:rsidR="003E46F5">
        <w:rPr>
          <w:rFonts w:ascii="Times New Roman" w:eastAsia="Calibri" w:hAnsi="Times New Roman" w:cs="Calibri"/>
          <w:sz w:val="24"/>
          <w:szCs w:val="24"/>
          <w:lang w:val="en-US" w:eastAsia="ar-SA"/>
        </w:rPr>
        <w:t xml:space="preserve">/decided </w:t>
      </w:r>
      <w:r w:rsidR="00D30FAE">
        <w:rPr>
          <w:rFonts w:ascii="Times New Roman" w:eastAsia="Calibri" w:hAnsi="Times New Roman" w:cs="Calibri"/>
          <w:sz w:val="24"/>
          <w:szCs w:val="24"/>
          <w:lang w:val="en-US" w:eastAsia="ar-SA"/>
        </w:rPr>
        <w:t>that we should better stay home.</w:t>
      </w:r>
      <w:r>
        <w:rPr>
          <w:rFonts w:ascii="Times New Roman" w:eastAsia="Calibri" w:hAnsi="Times New Roman" w:cs="Calibri"/>
          <w:sz w:val="24"/>
          <w:szCs w:val="24"/>
          <w:lang w:val="en-US" w:eastAsia="ar-SA"/>
        </w:rPr>
        <w:t>’</w:t>
      </w:r>
      <w:bookmarkStart w:id="0" w:name="_GoBack"/>
      <w:bookmarkEnd w:id="0"/>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037239">
        <w:rPr>
          <w:rFonts w:ascii="Times New Roman" w:eastAsia="Calibri" w:hAnsi="Times New Roman" w:cs="Calibri"/>
          <w:sz w:val="24"/>
          <w:szCs w:val="24"/>
          <w:lang w:val="en-US" w:eastAsia="ar-SA"/>
        </w:rPr>
        <w:t xml:space="preserve">Hypothesis: </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037239">
        <w:rPr>
          <w:rFonts w:ascii="Times New Roman" w:eastAsia="Calibri" w:hAnsi="Times New Roman" w:cs="Calibri"/>
          <w:sz w:val="24"/>
          <w:szCs w:val="24"/>
          <w:lang w:val="en-US" w:eastAsia="ar-SA"/>
        </w:rPr>
        <w:t xml:space="preserve">There is no verb ‘to entertain’ in natural languages </w:t>
      </w:r>
      <w:r>
        <w:rPr>
          <w:rFonts w:ascii="Times New Roman" w:eastAsia="Calibri" w:hAnsi="Times New Roman" w:cs="Calibri"/>
          <w:sz w:val="24"/>
          <w:szCs w:val="24"/>
          <w:lang w:val="en-US" w:eastAsia="ar-SA"/>
        </w:rPr>
        <w:t xml:space="preserve">triggering </w:t>
      </w:r>
      <w:r w:rsidRPr="00037239">
        <w:rPr>
          <w:rFonts w:ascii="Times New Roman" w:eastAsia="Calibri" w:hAnsi="Times New Roman" w:cs="Calibri"/>
          <w:sz w:val="24"/>
          <w:szCs w:val="24"/>
          <w:lang w:val="en-US" w:eastAsia="ar-SA"/>
        </w:rPr>
        <w:t>neutral predication with a non-interrogative complement.</w:t>
      </w:r>
    </w:p>
    <w:p w:rsidR="00DB7331" w:rsidRPr="00DB7331" w:rsidRDefault="00DB7331" w:rsidP="00D30FAE">
      <w:pPr>
        <w:suppressAutoHyphens/>
        <w:spacing w:after="0" w:line="360" w:lineRule="auto"/>
        <w:rPr>
          <w:rFonts w:ascii="Times New Roman" w:eastAsia="Calibri" w:hAnsi="Times New Roman" w:cs="Calibri"/>
          <w:sz w:val="24"/>
          <w:szCs w:val="24"/>
          <w:u w:val="single"/>
          <w:lang w:val="en-US" w:eastAsia="ar-SA"/>
        </w:rPr>
      </w:pPr>
      <w:r w:rsidRPr="00DB7331">
        <w:rPr>
          <w:rFonts w:ascii="Times New Roman" w:eastAsia="Calibri" w:hAnsi="Times New Roman" w:cs="Calibri"/>
          <w:sz w:val="24"/>
          <w:szCs w:val="24"/>
          <w:u w:val="single"/>
          <w:lang w:val="en-US" w:eastAsia="ar-SA"/>
        </w:rPr>
        <w:t>The case of</w:t>
      </w:r>
      <w:r w:rsidRPr="00DB7331">
        <w:rPr>
          <w:rFonts w:ascii="Times New Roman" w:eastAsia="Calibri" w:hAnsi="Times New Roman" w:cs="Calibri"/>
          <w:i/>
          <w:sz w:val="24"/>
          <w:szCs w:val="24"/>
          <w:u w:val="single"/>
          <w:lang w:val="en-US" w:eastAsia="ar-SA"/>
        </w:rPr>
        <w:t xml:space="preserve"> think</w:t>
      </w:r>
      <w:r w:rsidRPr="00DB7331">
        <w:rPr>
          <w:rFonts w:ascii="Times New Roman" w:eastAsia="Calibri" w:hAnsi="Times New Roman" w:cs="Calibri"/>
          <w:sz w:val="24"/>
          <w:szCs w:val="24"/>
          <w:u w:val="single"/>
          <w:lang w:val="en-US" w:eastAsia="ar-SA"/>
        </w:rPr>
        <w:t>:</w:t>
      </w:r>
    </w:p>
    <w:p w:rsidR="00DB7331" w:rsidRDefault="00DB7331"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Observation:</w:t>
      </w:r>
    </w:p>
    <w:p w:rsidR="00DB7331" w:rsidRDefault="00DB7331"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 attitudinal objects specified by</w:t>
      </w:r>
      <w:r w:rsidRPr="00DB7331">
        <w:rPr>
          <w:rFonts w:ascii="Times New Roman" w:eastAsia="Calibri" w:hAnsi="Times New Roman" w:cs="Calibri"/>
          <w:i/>
          <w:sz w:val="24"/>
          <w:szCs w:val="24"/>
          <w:lang w:val="en-US" w:eastAsia="ar-SA"/>
        </w:rPr>
        <w:t xml:space="preserve"> think</w:t>
      </w:r>
      <w:r>
        <w:rPr>
          <w:rFonts w:ascii="Times New Roman" w:eastAsia="Calibri" w:hAnsi="Times New Roman" w:cs="Calibri"/>
          <w:sz w:val="24"/>
          <w:szCs w:val="24"/>
          <w:lang w:val="en-US" w:eastAsia="ar-SA"/>
        </w:rPr>
        <w:t xml:space="preserve"> do not go well with truth-predicates:</w:t>
      </w:r>
    </w:p>
    <w:p w:rsidR="00DB7331" w:rsidRDefault="00DB7331"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3E46F5">
        <w:rPr>
          <w:rFonts w:ascii="Times New Roman" w:eastAsia="Calibri" w:hAnsi="Times New Roman" w:cs="Calibri"/>
          <w:sz w:val="24"/>
          <w:szCs w:val="24"/>
          <w:lang w:val="en-US" w:eastAsia="ar-SA"/>
        </w:rPr>
        <w:t>4</w:t>
      </w:r>
      <w:r>
        <w:rPr>
          <w:rFonts w:ascii="Times New Roman" w:eastAsia="Calibri" w:hAnsi="Times New Roman" w:cs="Calibri"/>
          <w:sz w:val="24"/>
          <w:szCs w:val="24"/>
          <w:lang w:val="en-US" w:eastAsia="ar-SA"/>
        </w:rPr>
        <w:t>) a. ?? John’s thought is true / false.</w:t>
      </w:r>
    </w:p>
    <w:p w:rsidR="00DB7331" w:rsidRDefault="00DB7331"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3E46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b. What John thought ?? is true / ? is wrong.</w:t>
      </w:r>
    </w:p>
    <w:p w:rsidR="00FF01E4" w:rsidRPr="00FF01E4" w:rsidRDefault="00FF01E4" w:rsidP="00D30FAE">
      <w:pPr>
        <w:suppressAutoHyphens/>
        <w:spacing w:after="0" w:line="360" w:lineRule="auto"/>
        <w:rPr>
          <w:rFonts w:ascii="Times New Roman" w:eastAsia="Calibri" w:hAnsi="Times New Roman" w:cs="Calibri"/>
          <w:sz w:val="24"/>
          <w:szCs w:val="24"/>
          <w:lang w:val="en-US" w:eastAsia="ar-SA"/>
        </w:rPr>
      </w:pPr>
    </w:p>
    <w:p w:rsidR="00D30FAE" w:rsidRDefault="00C22B39"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D30FAE">
        <w:rPr>
          <w:rFonts w:ascii="Times New Roman" w:eastAsia="Calibri" w:hAnsi="Times New Roman" w:cs="Calibri"/>
          <w:b/>
          <w:sz w:val="24"/>
          <w:szCs w:val="24"/>
          <w:lang w:val="en-US" w:eastAsia="ar-SA"/>
        </w:rPr>
        <w:t>.3. Problems for s</w:t>
      </w:r>
      <w:r w:rsidR="00D30FAE" w:rsidRPr="003E5E63">
        <w:rPr>
          <w:rFonts w:ascii="Times New Roman" w:eastAsia="Calibri" w:hAnsi="Times New Roman" w:cs="Calibri"/>
          <w:b/>
          <w:sz w:val="24"/>
          <w:szCs w:val="24"/>
          <w:lang w:val="en-US" w:eastAsia="ar-SA"/>
        </w:rPr>
        <w:t>uspension of predicati</w:t>
      </w:r>
      <w:r w:rsidR="00D30FAE">
        <w:rPr>
          <w:rFonts w:ascii="Times New Roman" w:eastAsia="Calibri" w:hAnsi="Times New Roman" w:cs="Calibri"/>
          <w:b/>
          <w:sz w:val="24"/>
          <w:szCs w:val="24"/>
          <w:lang w:val="en-US" w:eastAsia="ar-SA"/>
        </w:rPr>
        <w:t>ve force</w:t>
      </w:r>
      <w:r w:rsidR="00D30FAE" w:rsidRPr="003E5E63">
        <w:rPr>
          <w:rFonts w:ascii="Times New Roman" w:eastAsia="Calibri" w:hAnsi="Times New Roman" w:cs="Calibri"/>
          <w:b/>
          <w:sz w:val="24"/>
          <w:szCs w:val="24"/>
          <w:lang w:val="en-US" w:eastAsia="ar-SA"/>
        </w:rPr>
        <w:t xml:space="preserve"> in</w:t>
      </w:r>
      <w:r w:rsidR="00D30FAE">
        <w:rPr>
          <w:rFonts w:ascii="Times New Roman" w:eastAsia="Calibri" w:hAnsi="Times New Roman" w:cs="Calibri"/>
          <w:b/>
          <w:sz w:val="24"/>
          <w:szCs w:val="24"/>
          <w:lang w:val="en-US" w:eastAsia="ar-SA"/>
        </w:rPr>
        <w:t xml:space="preserve"> conditionals and disjunctions</w:t>
      </w:r>
    </w:p>
    <w:p w:rsidR="00C22B39" w:rsidRDefault="00C22B39" w:rsidP="00D30FAE">
      <w:pPr>
        <w:suppressAutoHyphens/>
        <w:spacing w:after="0" w:line="360" w:lineRule="auto"/>
        <w:rPr>
          <w:rFonts w:ascii="Times New Roman" w:eastAsia="Calibri" w:hAnsi="Times New Roman" w:cs="Calibri"/>
          <w:b/>
          <w:sz w:val="24"/>
          <w:szCs w:val="24"/>
          <w:lang w:val="en-US" w:eastAsia="ar-SA"/>
        </w:rPr>
      </w:pP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[1] How can suspension be understood?</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006779">
        <w:rPr>
          <w:rFonts w:ascii="Times New Roman" w:eastAsia="Calibri" w:hAnsi="Times New Roman" w:cs="Calibri"/>
          <w:sz w:val="24"/>
          <w:szCs w:val="24"/>
          <w:lang w:val="en-US" w:eastAsia="ar-SA"/>
        </w:rPr>
        <w:t>Antecedent and co</w:t>
      </w:r>
      <w:r>
        <w:rPr>
          <w:rFonts w:ascii="Times New Roman" w:eastAsia="Calibri" w:hAnsi="Times New Roman" w:cs="Calibri"/>
          <w:sz w:val="24"/>
          <w:szCs w:val="24"/>
          <w:lang w:val="en-US" w:eastAsia="ar-SA"/>
        </w:rPr>
        <w:t>nsequent of conditionals need to</w:t>
      </w:r>
      <w:r w:rsidRPr="00006779">
        <w:rPr>
          <w:rFonts w:ascii="Times New Roman" w:eastAsia="Calibri" w:hAnsi="Times New Roman" w:cs="Calibri"/>
          <w:sz w:val="24"/>
          <w:szCs w:val="24"/>
          <w:lang w:val="en-US" w:eastAsia="ar-SA"/>
        </w:rPr>
        <w:t xml:space="preserve"> be truth-evaluable in order to contribute to the truth conditions of the conditional. How is this possible if </w:t>
      </w:r>
      <w:r w:rsidR="00DB7331">
        <w:rPr>
          <w:rFonts w:ascii="Times New Roman" w:eastAsia="Calibri" w:hAnsi="Times New Roman" w:cs="Calibri"/>
          <w:sz w:val="24"/>
          <w:szCs w:val="24"/>
          <w:lang w:val="en-US" w:eastAsia="ar-SA"/>
        </w:rPr>
        <w:t>assertive force of predication is suspended and assertive force goes with correctness/truth?</w:t>
      </w:r>
      <w:r w:rsidRPr="00006779">
        <w:rPr>
          <w:rFonts w:ascii="Times New Roman" w:eastAsia="Calibri" w:hAnsi="Times New Roman" w:cs="Calibri"/>
          <w:sz w:val="24"/>
          <w:szCs w:val="24"/>
          <w:lang w:val="en-US" w:eastAsia="ar-SA"/>
        </w:rPr>
        <w:t xml:space="preserve"> </w:t>
      </w:r>
      <w:r w:rsidR="00DB7331">
        <w:rPr>
          <w:rFonts w:ascii="Times New Roman" w:eastAsia="Calibri" w:hAnsi="Times New Roman" w:cs="Calibri"/>
          <w:sz w:val="24"/>
          <w:szCs w:val="24"/>
          <w:lang w:val="en-US" w:eastAsia="ar-SA"/>
        </w:rPr>
        <w:t>Truth-evaluability of cancelled force of predication is mere stipulation.</w:t>
      </w:r>
    </w:p>
    <w:p w:rsidR="00845FC6" w:rsidRDefault="00845FC6"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Moreover, nothing is said of how to understand the assertive force of the entire disjunction  or conditional. How should that be derived if disjunctions and conditionals involve no assertive predication at all?</w:t>
      </w:r>
    </w:p>
    <w:p w:rsidR="00D30FAE" w:rsidRPr="004775C7" w:rsidRDefault="00D30FAE" w:rsidP="00D30FAE">
      <w:pPr>
        <w:suppressAutoHyphens/>
        <w:spacing w:after="0" w:line="360" w:lineRule="auto"/>
        <w:rPr>
          <w:rFonts w:ascii="Times New Roman" w:eastAsia="Calibri" w:hAnsi="Times New Roman" w:cs="Calibri"/>
          <w:sz w:val="24"/>
          <w:szCs w:val="24"/>
          <w:lang w:val="en-US" w:eastAsia="ar-SA"/>
        </w:rPr>
      </w:pP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How to characterize contexts triggering suspension?</w:t>
      </w:r>
    </w:p>
    <w:p w:rsidR="00D30FAE" w:rsidRPr="002827F9" w:rsidRDefault="00D30FAE" w:rsidP="00D30FAE">
      <w:pPr>
        <w:suppressAutoHyphens/>
        <w:spacing w:after="0" w:line="360" w:lineRule="auto"/>
        <w:rPr>
          <w:rFonts w:ascii="Times New Roman" w:eastAsia="Calibri" w:hAnsi="Times New Roman" w:cs="Calibri"/>
          <w:i/>
          <w:sz w:val="24"/>
          <w:szCs w:val="24"/>
          <w:lang w:val="en-US" w:eastAsia="ar-SA"/>
        </w:rPr>
      </w:pPr>
      <w:r w:rsidRPr="002827F9">
        <w:rPr>
          <w:rFonts w:ascii="Times New Roman" w:eastAsia="Calibri" w:hAnsi="Times New Roman" w:cs="Calibri"/>
          <w:i/>
          <w:sz w:val="24"/>
          <w:szCs w:val="24"/>
          <w:lang w:val="en-US" w:eastAsia="ar-SA"/>
        </w:rPr>
        <w:t>If, or</w:t>
      </w:r>
      <w:r>
        <w:rPr>
          <w:rFonts w:ascii="Times New Roman" w:eastAsia="Calibri" w:hAnsi="Times New Roman" w:cs="Calibri"/>
          <w:i/>
          <w:sz w:val="24"/>
          <w:szCs w:val="24"/>
          <w:lang w:val="en-US" w:eastAsia="ar-SA"/>
        </w:rPr>
        <w:t xml:space="preserve">, </w:t>
      </w:r>
      <w:r w:rsidRPr="00955FE9">
        <w:rPr>
          <w:rFonts w:ascii="Times New Roman" w:eastAsia="Calibri" w:hAnsi="Times New Roman" w:cs="Calibri"/>
          <w:sz w:val="24"/>
          <w:szCs w:val="24"/>
          <w:lang w:val="en-US" w:eastAsia="ar-SA"/>
        </w:rPr>
        <w:t>negation</w:t>
      </w:r>
    </w:p>
    <w:p w:rsidR="00D30FAE" w:rsidRPr="00CE34B6"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Other conditional constructions with </w:t>
      </w:r>
      <w:r w:rsidRPr="00956436">
        <w:rPr>
          <w:rFonts w:ascii="Times New Roman" w:eastAsia="Calibri" w:hAnsi="Times New Roman" w:cs="Calibri"/>
          <w:i/>
          <w:sz w:val="24"/>
          <w:szCs w:val="24"/>
          <w:lang w:val="en-US" w:eastAsia="ar-SA"/>
        </w:rPr>
        <w:t>in that case, provided that</w:t>
      </w:r>
      <w:r>
        <w:rPr>
          <w:rFonts w:ascii="Times New Roman" w:eastAsia="Calibri" w:hAnsi="Times New Roman" w:cs="Calibri"/>
          <w:sz w:val="24"/>
          <w:szCs w:val="24"/>
          <w:lang w:val="en-US" w:eastAsia="ar-SA"/>
        </w:rPr>
        <w:t xml:space="preserve">, conditional mood / </w:t>
      </w:r>
      <w:r w:rsidRPr="00F94D80">
        <w:rPr>
          <w:rFonts w:ascii="Times New Roman" w:eastAsia="Calibri" w:hAnsi="Times New Roman" w:cs="Calibri"/>
          <w:i/>
          <w:sz w:val="24"/>
          <w:szCs w:val="24"/>
          <w:lang w:val="en-US" w:eastAsia="ar-SA"/>
        </w:rPr>
        <w:t>would</w:t>
      </w:r>
      <w:r>
        <w:rPr>
          <w:rFonts w:ascii="Times New Roman" w:eastAsia="Calibri" w:hAnsi="Times New Roman" w:cs="Calibri"/>
          <w:sz w:val="24"/>
          <w:szCs w:val="24"/>
          <w:lang w:val="en-US" w:eastAsia="ar-SA"/>
        </w:rPr>
        <w:t>:</w:t>
      </w:r>
    </w:p>
    <w:p w:rsidR="00D30FAE" w:rsidRDefault="003E46F5"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(5</w:t>
      </w:r>
      <w:r w:rsidR="00D30FAE">
        <w:rPr>
          <w:rFonts w:ascii="Times New Roman" w:eastAsia="Calibri" w:hAnsi="Times New Roman" w:cs="Calibri"/>
          <w:sz w:val="24"/>
          <w:szCs w:val="24"/>
          <w:lang w:val="en-US" w:eastAsia="ar-SA"/>
        </w:rPr>
        <w:t>) a. Mary might come. In that case, John would come too.</w:t>
      </w:r>
    </w:p>
    <w:p w:rsidR="00D30FAE" w:rsidRDefault="003E46F5"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30FAE">
        <w:rPr>
          <w:rFonts w:ascii="Times New Roman" w:eastAsia="Calibri" w:hAnsi="Times New Roman" w:cs="Calibri"/>
          <w:sz w:val="24"/>
          <w:szCs w:val="24"/>
          <w:lang w:val="en-US" w:eastAsia="ar-SA"/>
        </w:rPr>
        <w:t xml:space="preserve"> b. John will come provided Mary comes.</w:t>
      </w:r>
    </w:p>
    <w:p w:rsidR="00845FC6" w:rsidRDefault="00845FC6"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Conditional complements of attitude verbs:</w:t>
      </w:r>
    </w:p>
    <w:p w:rsidR="00845FC6" w:rsidRDefault="00845FC6"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Mary would be happy if Bill came to the party.</w:t>
      </w:r>
    </w:p>
    <w:p w:rsidR="00845FC6" w:rsidRDefault="00845FC6"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Suspension </w:t>
      </w:r>
      <w:r w:rsidR="0077654B">
        <w:rPr>
          <w:rFonts w:ascii="Times New Roman" w:eastAsia="Calibri" w:hAnsi="Times New Roman" w:cs="Calibri"/>
          <w:sz w:val="24"/>
          <w:szCs w:val="24"/>
          <w:lang w:val="en-US" w:eastAsia="ar-SA"/>
        </w:rPr>
        <w:t>because of conditional ,</w:t>
      </w:r>
      <w:r>
        <w:rPr>
          <w:rFonts w:ascii="Times New Roman" w:eastAsia="Calibri" w:hAnsi="Times New Roman" w:cs="Calibri"/>
          <w:sz w:val="24"/>
          <w:szCs w:val="24"/>
          <w:lang w:val="en-US" w:eastAsia="ar-SA"/>
        </w:rPr>
        <w:t xml:space="preserve"> no suspension because clausal complement specifies content of attitude.</w:t>
      </w:r>
    </w:p>
    <w:p w:rsidR="00845FC6" w:rsidRDefault="00845FC6"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What about modals? Do they involve suspension or perhaps only modals of possibility?</w:t>
      </w:r>
    </w:p>
    <w:p w:rsidR="00D30FAE" w:rsidRPr="004775C7" w:rsidRDefault="00D30FAE" w:rsidP="00D30FAE">
      <w:pPr>
        <w:suppressAutoHyphens/>
        <w:spacing w:after="0" w:line="360" w:lineRule="auto"/>
        <w:rPr>
          <w:rFonts w:ascii="Times New Roman" w:eastAsia="Calibri" w:hAnsi="Times New Roman" w:cs="Calibri"/>
          <w:sz w:val="24"/>
          <w:szCs w:val="24"/>
          <w:lang w:val="en-US" w:eastAsia="ar-SA"/>
        </w:rPr>
      </w:pPr>
    </w:p>
    <w:p w:rsidR="00D30FAE" w:rsidRPr="004775C7"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 Other readings of suspension-triggering expressions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4775C7">
        <w:rPr>
          <w:rFonts w:ascii="Times New Roman" w:eastAsia="Calibri" w:hAnsi="Times New Roman" w:cs="Calibri"/>
          <w:sz w:val="24"/>
          <w:szCs w:val="24"/>
          <w:lang w:val="en-US" w:eastAsia="ar-SA"/>
        </w:rPr>
        <w:t xml:space="preserve">The function of </w:t>
      </w:r>
      <w:r w:rsidRPr="00037239">
        <w:rPr>
          <w:rFonts w:ascii="Times New Roman" w:eastAsia="Calibri" w:hAnsi="Times New Roman" w:cs="Calibri"/>
          <w:i/>
          <w:sz w:val="24"/>
          <w:szCs w:val="24"/>
          <w:lang w:val="en-US" w:eastAsia="ar-SA"/>
        </w:rPr>
        <w:t>or</w:t>
      </w:r>
      <w:r w:rsidRPr="004775C7">
        <w:rPr>
          <w:rFonts w:ascii="Times New Roman" w:eastAsia="Calibri" w:hAnsi="Times New Roman" w:cs="Calibri"/>
          <w:sz w:val="24"/>
          <w:szCs w:val="24"/>
          <w:lang w:val="en-US" w:eastAsia="ar-SA"/>
        </w:rPr>
        <w:t xml:space="preserve"> in in</w:t>
      </w:r>
      <w:r>
        <w:rPr>
          <w:rFonts w:ascii="Times New Roman" w:eastAsia="Calibri" w:hAnsi="Times New Roman" w:cs="Calibri"/>
          <w:sz w:val="24"/>
          <w:szCs w:val="24"/>
          <w:lang w:val="en-US" w:eastAsia="ar-SA"/>
        </w:rPr>
        <w:t>terrogatives: reinforces interrogative force, rather than suspending it:</w:t>
      </w:r>
    </w:p>
    <w:p w:rsidR="00D30FAE" w:rsidRDefault="003E46F5"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(6</w:t>
      </w:r>
      <w:r w:rsidR="00D30FAE">
        <w:rPr>
          <w:rFonts w:ascii="Times New Roman" w:eastAsia="Calibri" w:hAnsi="Times New Roman" w:cs="Calibri"/>
          <w:sz w:val="24"/>
          <w:szCs w:val="24"/>
          <w:lang w:val="en-US" w:eastAsia="ar-SA"/>
        </w:rPr>
        <w:t>) a. John knows whether or not he will come.</w:t>
      </w:r>
    </w:p>
    <w:p w:rsidR="00D30FAE" w:rsidRPr="004775C7"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Will John come or not?</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Conditional speech acts:</w:t>
      </w:r>
    </w:p>
    <w:p w:rsidR="00D30FAE" w:rsidRDefault="003E46F5"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(7</w:t>
      </w:r>
      <w:r w:rsidR="00D30FAE">
        <w:rPr>
          <w:rFonts w:ascii="Times New Roman" w:eastAsia="Calibri" w:hAnsi="Times New Roman" w:cs="Calibri"/>
          <w:sz w:val="24"/>
          <w:szCs w:val="24"/>
          <w:lang w:val="en-US" w:eastAsia="ar-SA"/>
        </w:rPr>
        <w:t>) a. In case you do not know, John won the race.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In case you hear me, please help!</w:t>
      </w:r>
    </w:p>
    <w:p w:rsidR="00D30FAE" w:rsidRPr="004775C7"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[4] </w:t>
      </w:r>
      <w:r w:rsidRPr="004775C7">
        <w:rPr>
          <w:rFonts w:ascii="Times New Roman" w:eastAsia="Calibri" w:hAnsi="Times New Roman" w:cs="Calibri"/>
          <w:sz w:val="24"/>
          <w:szCs w:val="24"/>
          <w:lang w:val="en-US" w:eastAsia="ar-SA"/>
        </w:rPr>
        <w:t>Constituent coordination</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F94D80">
        <w:rPr>
          <w:rFonts w:ascii="Times New Roman" w:eastAsia="Calibri" w:hAnsi="Times New Roman" w:cs="Calibri"/>
          <w:sz w:val="24"/>
          <w:szCs w:val="24"/>
          <w:lang w:val="en-US" w:eastAsia="ar-SA"/>
        </w:rPr>
        <w:t>(</w:t>
      </w:r>
      <w:r w:rsidR="003E46F5">
        <w:rPr>
          <w:rFonts w:ascii="Times New Roman" w:eastAsia="Calibri" w:hAnsi="Times New Roman" w:cs="Calibri"/>
          <w:sz w:val="24"/>
          <w:szCs w:val="24"/>
          <w:lang w:val="en-US" w:eastAsia="ar-SA"/>
        </w:rPr>
        <w:t>8</w:t>
      </w:r>
      <w:r w:rsidRPr="00F94D80">
        <w:rPr>
          <w:rFonts w:ascii="Times New Roman" w:eastAsia="Calibri" w:hAnsi="Times New Roman" w:cs="Calibri"/>
          <w:sz w:val="24"/>
          <w:szCs w:val="24"/>
          <w:lang w:val="en-US" w:eastAsia="ar-SA"/>
        </w:rPr>
        <w:t>) Almost every man or woman had to leave.</w:t>
      </w:r>
    </w:p>
    <w:p w:rsidR="00D30FAE" w:rsidRPr="00F94D80" w:rsidRDefault="00D30FAE" w:rsidP="00D30FAE">
      <w:pPr>
        <w:suppressAutoHyphens/>
        <w:spacing w:after="0" w:line="360" w:lineRule="auto"/>
        <w:rPr>
          <w:rFonts w:ascii="Times New Roman" w:eastAsia="Calibri" w:hAnsi="Times New Roman" w:cs="Calibri"/>
          <w:sz w:val="24"/>
          <w:szCs w:val="24"/>
          <w:lang w:val="en-US" w:eastAsia="ar-SA"/>
        </w:rPr>
      </w:pPr>
    </w:p>
    <w:p w:rsidR="00D30FAE" w:rsidRPr="00130A4D" w:rsidRDefault="00D30FAE" w:rsidP="00D30FAE">
      <w:pPr>
        <w:suppressAutoHyphens/>
        <w:spacing w:after="0" w:line="360" w:lineRule="auto"/>
        <w:rPr>
          <w:rFonts w:ascii="Times New Roman" w:eastAsia="Calibri" w:hAnsi="Times New Roman" w:cs="Calibri"/>
          <w:sz w:val="24"/>
          <w:szCs w:val="24"/>
          <w:u w:val="single"/>
          <w:lang w:val="en-US" w:eastAsia="ar-SA"/>
        </w:rPr>
      </w:pPr>
      <w:r w:rsidRPr="00130A4D">
        <w:rPr>
          <w:rFonts w:ascii="Times New Roman" w:eastAsia="Calibri" w:hAnsi="Times New Roman" w:cs="Calibri"/>
          <w:sz w:val="24"/>
          <w:szCs w:val="24"/>
          <w:u w:val="single"/>
          <w:lang w:val="en-US" w:eastAsia="ar-SA"/>
        </w:rPr>
        <w:t>Alternative: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Predication in conditional, disjunctive, and negative contexts involves weaker force than assertion: weak acceptance</w:t>
      </w:r>
    </w:p>
    <w:p w:rsidR="0077654B" w:rsidRDefault="0077654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Same thing for thoughts: are constituted by weaker positive force, not permitting truth predicates.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D30FAE" w:rsidRDefault="00C22B39"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D30FAE">
        <w:rPr>
          <w:rFonts w:ascii="Times New Roman" w:eastAsia="Calibri" w:hAnsi="Times New Roman" w:cs="Calibri"/>
          <w:b/>
          <w:sz w:val="24"/>
          <w:szCs w:val="24"/>
          <w:lang w:val="en-US" w:eastAsia="ar-SA"/>
        </w:rPr>
        <w:t>.4</w:t>
      </w:r>
      <w:r w:rsidR="00D30FAE" w:rsidRPr="004775C7">
        <w:rPr>
          <w:rFonts w:ascii="Times New Roman" w:eastAsia="Calibri" w:hAnsi="Times New Roman" w:cs="Calibri"/>
          <w:b/>
          <w:sz w:val="24"/>
          <w:szCs w:val="24"/>
          <w:lang w:val="en-US" w:eastAsia="ar-SA"/>
        </w:rPr>
        <w:t xml:space="preserve">. </w:t>
      </w:r>
      <w:r w:rsidR="00D30FAE">
        <w:rPr>
          <w:rFonts w:ascii="Times New Roman" w:eastAsia="Calibri" w:hAnsi="Times New Roman" w:cs="Calibri"/>
          <w:b/>
          <w:sz w:val="24"/>
          <w:szCs w:val="24"/>
          <w:lang w:val="en-US" w:eastAsia="ar-SA"/>
        </w:rPr>
        <w:t>Problems with the distinction among three forces of predication</w:t>
      </w:r>
    </w:p>
    <w:p w:rsidR="00C22B39" w:rsidRPr="004775C7" w:rsidRDefault="00C22B39" w:rsidP="00D30FAE">
      <w:pPr>
        <w:suppressAutoHyphens/>
        <w:spacing w:after="0" w:line="360" w:lineRule="auto"/>
        <w:rPr>
          <w:rFonts w:ascii="Times New Roman" w:eastAsia="Calibri" w:hAnsi="Times New Roman" w:cs="Calibri"/>
          <w:b/>
          <w:sz w:val="24"/>
          <w:szCs w:val="24"/>
          <w:lang w:val="en-US" w:eastAsia="ar-SA"/>
        </w:rPr>
      </w:pPr>
    </w:p>
    <w:p w:rsidR="00D30FAE" w:rsidRDefault="0077654B" w:rsidP="00D30FAE">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u w:val="single"/>
          <w:lang w:val="en-US" w:eastAsia="ar-SA"/>
        </w:rPr>
        <w:t>Motivating the three forces</w:t>
      </w:r>
    </w:p>
    <w:p w:rsidR="0077654B" w:rsidRPr="00C22B39" w:rsidRDefault="0077654B" w:rsidP="00D30FAE">
      <w:pPr>
        <w:suppressAutoHyphens/>
        <w:spacing w:after="0" w:line="360" w:lineRule="auto"/>
        <w:rPr>
          <w:rFonts w:ascii="Times New Roman" w:eastAsia="Calibri" w:hAnsi="Times New Roman" w:cs="Calibri"/>
          <w:sz w:val="24"/>
          <w:szCs w:val="24"/>
          <w:u w:val="single"/>
          <w:lang w:val="en-US" w:eastAsia="ar-SA"/>
        </w:rPr>
      </w:pPr>
      <w:r w:rsidRPr="00C22B39">
        <w:rPr>
          <w:rFonts w:ascii="Times New Roman" w:eastAsia="Calibri" w:hAnsi="Times New Roman" w:cs="Calibri"/>
          <w:sz w:val="24"/>
          <w:szCs w:val="24"/>
          <w:u w:val="single"/>
          <w:lang w:val="en-US" w:eastAsia="ar-SA"/>
        </w:rPr>
        <w:t>Searle’s d</w:t>
      </w:r>
      <w:r w:rsidR="00D30FAE" w:rsidRPr="00C22B39">
        <w:rPr>
          <w:rFonts w:ascii="Times New Roman" w:eastAsia="Calibri" w:hAnsi="Times New Roman" w:cs="Calibri"/>
          <w:sz w:val="24"/>
          <w:szCs w:val="24"/>
          <w:u w:val="single"/>
          <w:lang w:val="en-US" w:eastAsia="ar-SA"/>
        </w:rPr>
        <w:t>irection</w:t>
      </w:r>
      <w:r w:rsidRPr="00C22B39">
        <w:rPr>
          <w:rFonts w:ascii="Times New Roman" w:eastAsia="Calibri" w:hAnsi="Times New Roman" w:cs="Calibri"/>
          <w:sz w:val="24"/>
          <w:szCs w:val="24"/>
          <w:u w:val="single"/>
          <w:lang w:val="en-US" w:eastAsia="ar-SA"/>
        </w:rPr>
        <w:t>s</w:t>
      </w:r>
      <w:r w:rsidR="00D30FAE" w:rsidRPr="00C22B39">
        <w:rPr>
          <w:rFonts w:ascii="Times New Roman" w:eastAsia="Calibri" w:hAnsi="Times New Roman" w:cs="Calibri"/>
          <w:sz w:val="24"/>
          <w:szCs w:val="24"/>
          <w:u w:val="single"/>
          <w:lang w:val="en-US" w:eastAsia="ar-SA"/>
        </w:rPr>
        <w:t xml:space="preserve"> of fit: </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word</w:t>
      </w:r>
      <w:r w:rsidR="0077654B">
        <w:rPr>
          <w:rFonts w:ascii="Times New Roman" w:eastAsia="Calibri" w:hAnsi="Times New Roman" w:cs="Calibri"/>
          <w:sz w:val="24"/>
          <w:szCs w:val="24"/>
          <w:lang w:val="en-US" w:eastAsia="ar-SA"/>
        </w:rPr>
        <w:t>/mind</w:t>
      </w:r>
      <w:r>
        <w:rPr>
          <w:rFonts w:ascii="Times New Roman" w:eastAsia="Calibri" w:hAnsi="Times New Roman" w:cs="Calibri"/>
          <w:sz w:val="24"/>
          <w:szCs w:val="24"/>
          <w:lang w:val="en-US" w:eastAsia="ar-SA"/>
        </w:rPr>
        <w:t xml:space="preserve"> to world, world to word</w:t>
      </w:r>
      <w:r w:rsidR="0077654B">
        <w:rPr>
          <w:rFonts w:ascii="Times New Roman" w:eastAsia="Calibri" w:hAnsi="Times New Roman" w:cs="Calibri"/>
          <w:sz w:val="24"/>
          <w:szCs w:val="24"/>
          <w:lang w:val="en-US" w:eastAsia="ar-SA"/>
        </w:rPr>
        <w:t>/mind</w:t>
      </w:r>
      <w:r>
        <w:rPr>
          <w:rFonts w:ascii="Times New Roman" w:eastAsia="Calibri" w:hAnsi="Times New Roman" w:cs="Calibri"/>
          <w:sz w:val="24"/>
          <w:szCs w:val="24"/>
          <w:lang w:val="en-US" w:eastAsia="ar-SA"/>
        </w:rPr>
        <w:t>, questions</w:t>
      </w:r>
    </w:p>
    <w:p w:rsidR="0077654B" w:rsidRPr="00C22B39" w:rsidRDefault="0077654B" w:rsidP="00D30FAE">
      <w:pPr>
        <w:suppressAutoHyphens/>
        <w:spacing w:after="0" w:line="360" w:lineRule="auto"/>
        <w:rPr>
          <w:rFonts w:ascii="Times New Roman" w:eastAsia="Calibri" w:hAnsi="Times New Roman" w:cs="Calibri"/>
          <w:sz w:val="24"/>
          <w:szCs w:val="24"/>
          <w:u w:val="single"/>
          <w:lang w:val="en-US" w:eastAsia="ar-SA"/>
        </w:rPr>
      </w:pPr>
      <w:r w:rsidRPr="00C22B39">
        <w:rPr>
          <w:rFonts w:ascii="Times New Roman" w:eastAsia="Calibri" w:hAnsi="Times New Roman" w:cs="Calibri"/>
          <w:sz w:val="24"/>
          <w:szCs w:val="24"/>
          <w:u w:val="single"/>
          <w:lang w:val="en-US" w:eastAsia="ar-SA"/>
        </w:rPr>
        <w:t>or perhaps:</w:t>
      </w:r>
    </w:p>
    <w:p w:rsidR="00D30FAE" w:rsidRDefault="0077654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a</w:t>
      </w:r>
      <w:r w:rsidR="00D30FAE">
        <w:rPr>
          <w:rFonts w:ascii="Times New Roman" w:eastAsia="Calibri" w:hAnsi="Times New Roman" w:cs="Calibri"/>
          <w:sz w:val="24"/>
          <w:szCs w:val="24"/>
          <w:lang w:val="en-US" w:eastAsia="ar-SA"/>
        </w:rPr>
        <w:t xml:space="preserve">ssertions: truth conditions; </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directives: satisfaction conditions; </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questions: answerhood conditions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Three types of independent sentences across languages acknowledged in linguistics: declaratives, interrogatives, imperatives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D30FAE" w:rsidRPr="00C95A11" w:rsidRDefault="00D30FAE" w:rsidP="00D30FAE">
      <w:pPr>
        <w:suppressAutoHyphens/>
        <w:spacing w:after="0" w:line="360" w:lineRule="auto"/>
        <w:rPr>
          <w:rFonts w:ascii="Times New Roman" w:eastAsia="Calibri" w:hAnsi="Times New Roman" w:cs="Calibri"/>
          <w:sz w:val="24"/>
          <w:szCs w:val="24"/>
          <w:u w:val="single"/>
          <w:lang w:val="en-US" w:eastAsia="ar-SA"/>
        </w:rPr>
      </w:pPr>
      <w:r w:rsidRPr="00C95A11">
        <w:rPr>
          <w:rFonts w:ascii="Times New Roman" w:eastAsia="Calibri" w:hAnsi="Times New Roman" w:cs="Calibri"/>
          <w:sz w:val="24"/>
          <w:szCs w:val="24"/>
          <w:u w:val="single"/>
          <w:lang w:val="en-US" w:eastAsia="ar-SA"/>
        </w:rPr>
        <w:t>The</w:t>
      </w:r>
      <w:r>
        <w:rPr>
          <w:rFonts w:ascii="Times New Roman" w:eastAsia="Calibri" w:hAnsi="Times New Roman" w:cs="Calibri"/>
          <w:sz w:val="24"/>
          <w:szCs w:val="24"/>
          <w:u w:val="single"/>
          <w:lang w:val="en-US" w:eastAsia="ar-SA"/>
        </w:rPr>
        <w:t xml:space="preserve"> problem of</w:t>
      </w:r>
      <w:r w:rsidR="0077654B">
        <w:rPr>
          <w:rFonts w:ascii="Times New Roman" w:eastAsia="Calibri" w:hAnsi="Times New Roman" w:cs="Calibri"/>
          <w:sz w:val="24"/>
          <w:szCs w:val="24"/>
          <w:u w:val="single"/>
          <w:lang w:val="en-US" w:eastAsia="ar-SA"/>
        </w:rPr>
        <w:t xml:space="preserve"> embedded sentences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7212A3">
        <w:rPr>
          <w:rFonts w:ascii="Times New Roman" w:eastAsia="Calibri" w:hAnsi="Times New Roman" w:cs="Calibri"/>
          <w:i/>
          <w:sz w:val="24"/>
          <w:szCs w:val="24"/>
          <w:lang w:val="en-US" w:eastAsia="ar-SA"/>
        </w:rPr>
        <w:t>That</w:t>
      </w:r>
      <w:r>
        <w:rPr>
          <w:rFonts w:ascii="Times New Roman" w:eastAsia="Calibri" w:hAnsi="Times New Roman" w:cs="Calibri"/>
          <w:sz w:val="24"/>
          <w:szCs w:val="24"/>
          <w:lang w:val="en-US" w:eastAsia="ar-SA"/>
        </w:rPr>
        <w:t>-clauses, infinitives, embedded interrogatives?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Hard to apply the same distinction to propositional attitudes: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Desire: satisfaction condition</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Intention, decisions: realization or implementation conditions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Hope, expectation, prediction: fulfillment conditions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995F7C">
        <w:rPr>
          <w:rFonts w:ascii="Times New Roman" w:eastAsia="Calibri" w:hAnsi="Times New Roman" w:cs="Calibri"/>
          <w:i/>
          <w:sz w:val="24"/>
          <w:szCs w:val="24"/>
          <w:u w:val="single"/>
          <w:lang w:val="en-US" w:eastAsia="ar-SA"/>
        </w:rPr>
        <w:t>That-</w:t>
      </w:r>
      <w:r w:rsidRPr="00995F7C">
        <w:rPr>
          <w:rFonts w:ascii="Times New Roman" w:eastAsia="Calibri" w:hAnsi="Times New Roman" w:cs="Calibri"/>
          <w:sz w:val="24"/>
          <w:szCs w:val="24"/>
          <w:u w:val="single"/>
          <w:lang w:val="en-US" w:eastAsia="ar-SA"/>
        </w:rPr>
        <w:t>clauses</w:t>
      </w:r>
      <w:r>
        <w:rPr>
          <w:rFonts w:ascii="Times New Roman" w:eastAsia="Calibri" w:hAnsi="Times New Roman" w:cs="Calibri"/>
          <w:sz w:val="24"/>
          <w:szCs w:val="24"/>
          <w:lang w:val="en-US" w:eastAsia="ar-SA"/>
        </w:rPr>
        <w:t xml:space="preserve">: can be complements of </w:t>
      </w:r>
      <w:r w:rsidRPr="00854B14">
        <w:rPr>
          <w:rFonts w:ascii="Times New Roman" w:eastAsia="Calibri" w:hAnsi="Times New Roman" w:cs="Calibri"/>
          <w:i/>
          <w:sz w:val="24"/>
          <w:szCs w:val="24"/>
          <w:lang w:val="en-US" w:eastAsia="ar-SA"/>
        </w:rPr>
        <w:t xml:space="preserve">desire </w:t>
      </w:r>
      <w:r>
        <w:rPr>
          <w:rFonts w:ascii="Times New Roman" w:eastAsia="Calibri" w:hAnsi="Times New Roman" w:cs="Calibri"/>
          <w:sz w:val="24"/>
          <w:szCs w:val="24"/>
          <w:lang w:val="en-US" w:eastAsia="ar-SA"/>
        </w:rPr>
        <w:t xml:space="preserve">and </w:t>
      </w:r>
      <w:r w:rsidRPr="00854B14">
        <w:rPr>
          <w:rFonts w:ascii="Times New Roman" w:eastAsia="Calibri" w:hAnsi="Times New Roman" w:cs="Calibri"/>
          <w:i/>
          <w:sz w:val="24"/>
          <w:szCs w:val="24"/>
          <w:lang w:val="en-US" w:eastAsia="ar-SA"/>
        </w:rPr>
        <w:t>believe</w:t>
      </w:r>
    </w:p>
    <w:p w:rsidR="00D30FAE" w:rsidRDefault="00D30FAE" w:rsidP="00D30FAE">
      <w:pPr>
        <w:suppressAutoHyphens/>
        <w:spacing w:after="0" w:line="360" w:lineRule="auto"/>
        <w:rPr>
          <w:rFonts w:ascii="Times New Roman" w:eastAsia="Calibri" w:hAnsi="Times New Roman" w:cs="Calibri"/>
          <w:i/>
          <w:sz w:val="24"/>
          <w:szCs w:val="24"/>
          <w:lang w:val="en-US" w:eastAsia="ar-SA"/>
        </w:rPr>
      </w:pPr>
      <w:r w:rsidRPr="00995F7C">
        <w:rPr>
          <w:rFonts w:ascii="Times New Roman" w:eastAsia="Calibri" w:hAnsi="Times New Roman" w:cs="Calibri"/>
          <w:sz w:val="24"/>
          <w:szCs w:val="24"/>
          <w:u w:val="single"/>
          <w:lang w:val="en-US" w:eastAsia="ar-SA"/>
        </w:rPr>
        <w:t>Infinitival clauses</w:t>
      </w:r>
      <w:r>
        <w:rPr>
          <w:rFonts w:ascii="Times New Roman" w:eastAsia="Calibri" w:hAnsi="Times New Roman" w:cs="Calibri"/>
          <w:sz w:val="24"/>
          <w:szCs w:val="24"/>
          <w:lang w:val="en-US" w:eastAsia="ar-SA"/>
        </w:rPr>
        <w:t xml:space="preserve">: can be complements of </w:t>
      </w:r>
      <w:r w:rsidRPr="00D04760">
        <w:rPr>
          <w:rFonts w:ascii="Times New Roman" w:eastAsia="Calibri" w:hAnsi="Times New Roman" w:cs="Calibri"/>
          <w:i/>
          <w:sz w:val="24"/>
          <w:szCs w:val="24"/>
          <w:lang w:val="en-US" w:eastAsia="ar-SA"/>
        </w:rPr>
        <w:t>claim, intend</w:t>
      </w:r>
      <w:r>
        <w:rPr>
          <w:rFonts w:ascii="Times New Roman" w:eastAsia="Calibri" w:hAnsi="Times New Roman" w:cs="Calibri"/>
          <w:sz w:val="24"/>
          <w:szCs w:val="24"/>
          <w:lang w:val="en-US" w:eastAsia="ar-SA"/>
        </w:rPr>
        <w:t xml:space="preserve"> and </w:t>
      </w:r>
      <w:r>
        <w:rPr>
          <w:rFonts w:ascii="Times New Roman" w:eastAsia="Calibri" w:hAnsi="Times New Roman" w:cs="Calibri"/>
          <w:i/>
          <w:sz w:val="24"/>
          <w:szCs w:val="24"/>
          <w:lang w:val="en-US" w:eastAsia="ar-SA"/>
        </w:rPr>
        <w:t>decide</w:t>
      </w:r>
    </w:p>
    <w:p w:rsidR="00D30FAE" w:rsidRPr="00037239" w:rsidRDefault="00D30FAE" w:rsidP="00D30FAE">
      <w:pPr>
        <w:suppressAutoHyphens/>
        <w:spacing w:after="0" w:line="360" w:lineRule="auto"/>
        <w:rPr>
          <w:rFonts w:ascii="Times New Roman" w:eastAsia="Calibri" w:hAnsi="Times New Roman" w:cs="Calibri"/>
          <w:i/>
          <w:sz w:val="24"/>
          <w:szCs w:val="24"/>
          <w:lang w:val="en-US" w:eastAsia="ar-SA"/>
        </w:rPr>
      </w:pP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Distinguish as many types of acts of predication as there are attitude verbs?</w:t>
      </w:r>
    </w:p>
    <w:p w:rsidR="00D30FAE" w:rsidRDefault="0077654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But then h</w:t>
      </w:r>
      <w:r w:rsidR="00D30FAE">
        <w:rPr>
          <w:rFonts w:ascii="Times New Roman" w:eastAsia="Calibri" w:hAnsi="Times New Roman" w:cs="Calibri"/>
          <w:sz w:val="24"/>
          <w:szCs w:val="24"/>
          <w:lang w:val="en-US" w:eastAsia="ar-SA"/>
        </w:rPr>
        <w:t>ow to account for sharing of propositional content and inferences among propositions?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D30FAE" w:rsidRDefault="00C22B39" w:rsidP="00D30FAE">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D30FAE">
        <w:rPr>
          <w:rFonts w:ascii="Times New Roman" w:eastAsia="Calibri" w:hAnsi="Times New Roman" w:cs="Calibri"/>
          <w:b/>
          <w:sz w:val="24"/>
          <w:szCs w:val="24"/>
          <w:lang w:val="en-US" w:eastAsia="ar-SA"/>
        </w:rPr>
        <w:t>.5</w:t>
      </w:r>
      <w:r w:rsidR="00D30FAE" w:rsidRPr="004775C7">
        <w:rPr>
          <w:rFonts w:ascii="Times New Roman" w:eastAsia="Calibri" w:hAnsi="Times New Roman" w:cs="Calibri"/>
          <w:b/>
          <w:sz w:val="24"/>
          <w:szCs w:val="24"/>
          <w:lang w:val="en-US" w:eastAsia="ar-SA"/>
        </w:rPr>
        <w:t xml:space="preserve">. </w:t>
      </w:r>
      <w:r w:rsidR="00D30FAE">
        <w:rPr>
          <w:rFonts w:ascii="Times New Roman" w:eastAsia="Calibri" w:hAnsi="Times New Roman" w:cs="Calibri"/>
          <w:b/>
          <w:sz w:val="24"/>
          <w:szCs w:val="24"/>
          <w:lang w:val="en-US" w:eastAsia="ar-SA"/>
        </w:rPr>
        <w:t>Challenges for d</w:t>
      </w:r>
      <w:r w:rsidR="00D30FAE" w:rsidRPr="004775C7">
        <w:rPr>
          <w:rFonts w:ascii="Times New Roman" w:eastAsia="Calibri" w:hAnsi="Times New Roman" w:cs="Calibri"/>
          <w:b/>
          <w:sz w:val="24"/>
          <w:szCs w:val="24"/>
          <w:lang w:val="en-US" w:eastAsia="ar-SA"/>
        </w:rPr>
        <w:t>irecti</w:t>
      </w:r>
      <w:r w:rsidR="00D30FAE">
        <w:rPr>
          <w:rFonts w:ascii="Times New Roman" w:eastAsia="Calibri" w:hAnsi="Times New Roman" w:cs="Calibri"/>
          <w:b/>
          <w:sz w:val="24"/>
          <w:szCs w:val="24"/>
          <w:lang w:val="en-US" w:eastAsia="ar-SA"/>
        </w:rPr>
        <w:t>ve acts</w:t>
      </w:r>
      <w:r w:rsidR="00D30FAE" w:rsidRPr="004775C7">
        <w:rPr>
          <w:rFonts w:ascii="Times New Roman" w:eastAsia="Calibri" w:hAnsi="Times New Roman" w:cs="Calibri"/>
          <w:b/>
          <w:sz w:val="24"/>
          <w:szCs w:val="24"/>
          <w:lang w:val="en-US" w:eastAsia="ar-SA"/>
        </w:rPr>
        <w:t xml:space="preserve"> and question</w:t>
      </w:r>
      <w:r w:rsidR="00D30FAE">
        <w:rPr>
          <w:rFonts w:ascii="Times New Roman" w:eastAsia="Calibri" w:hAnsi="Times New Roman" w:cs="Calibri"/>
          <w:b/>
          <w:sz w:val="24"/>
          <w:szCs w:val="24"/>
          <w:lang w:val="en-US" w:eastAsia="ar-SA"/>
        </w:rPr>
        <w:t xml:space="preserve">s as types of </w:t>
      </w:r>
      <w:r>
        <w:rPr>
          <w:rFonts w:ascii="Times New Roman" w:eastAsia="Calibri" w:hAnsi="Times New Roman" w:cs="Calibri"/>
          <w:b/>
          <w:sz w:val="24"/>
          <w:szCs w:val="24"/>
          <w:lang w:val="en-US" w:eastAsia="ar-SA"/>
        </w:rPr>
        <w:t>property-object linking</w:t>
      </w:r>
    </w:p>
    <w:p w:rsidR="00FF01E4" w:rsidRDefault="00FF01E4" w:rsidP="00D30FAE">
      <w:pPr>
        <w:suppressAutoHyphens/>
        <w:spacing w:after="0" w:line="360" w:lineRule="auto"/>
        <w:rPr>
          <w:rFonts w:ascii="Times New Roman" w:eastAsia="Calibri" w:hAnsi="Times New Roman" w:cs="Calibri"/>
          <w:b/>
          <w:sz w:val="24"/>
          <w:szCs w:val="24"/>
          <w:lang w:val="en-US" w:eastAsia="ar-SA"/>
        </w:rPr>
      </w:pPr>
    </w:p>
    <w:p w:rsidR="00D30FAE" w:rsidRPr="00C95A11" w:rsidRDefault="00D30FAE" w:rsidP="00D30FAE">
      <w:pPr>
        <w:suppressAutoHyphens/>
        <w:spacing w:after="0" w:line="360" w:lineRule="auto"/>
        <w:rPr>
          <w:rFonts w:ascii="Times New Roman" w:eastAsia="Calibri" w:hAnsi="Times New Roman" w:cs="Calibri"/>
          <w:sz w:val="24"/>
          <w:szCs w:val="24"/>
          <w:u w:val="single"/>
          <w:lang w:val="en-US" w:eastAsia="ar-SA"/>
        </w:rPr>
      </w:pPr>
      <w:r w:rsidRPr="00C95A11">
        <w:rPr>
          <w:rFonts w:ascii="Times New Roman" w:eastAsia="Calibri" w:hAnsi="Times New Roman" w:cs="Calibri"/>
          <w:sz w:val="24"/>
          <w:szCs w:val="24"/>
          <w:u w:val="single"/>
          <w:lang w:val="en-US" w:eastAsia="ar-SA"/>
        </w:rPr>
        <w:t>Connections between acts of different type</w:t>
      </w:r>
      <w:r>
        <w:rPr>
          <w:rFonts w:ascii="Times New Roman" w:eastAsia="Calibri" w:hAnsi="Times New Roman" w:cs="Calibri"/>
          <w:sz w:val="24"/>
          <w:szCs w:val="24"/>
          <w:u w:val="single"/>
          <w:lang w:val="en-US" w:eastAsia="ar-SA"/>
        </w:rPr>
        <w:t>s that need to be accounted for</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sidRPr="00C95A11">
        <w:rPr>
          <w:rFonts w:ascii="Times New Roman" w:eastAsia="Calibri" w:hAnsi="Times New Roman" w:cs="Calibri"/>
          <w:sz w:val="24"/>
          <w:szCs w:val="24"/>
          <w:lang w:val="en-US" w:eastAsia="ar-SA"/>
        </w:rPr>
        <w:t xml:space="preserve">[1] Connection of imperatives </w:t>
      </w:r>
      <w:r w:rsidR="0077654B">
        <w:rPr>
          <w:rFonts w:ascii="Times New Roman" w:eastAsia="Calibri" w:hAnsi="Times New Roman" w:cs="Calibri"/>
          <w:sz w:val="24"/>
          <w:szCs w:val="24"/>
          <w:lang w:val="en-US" w:eastAsia="ar-SA"/>
        </w:rPr>
        <w:t>and</w:t>
      </w:r>
      <w:r w:rsidRPr="00C95A11">
        <w:rPr>
          <w:rFonts w:ascii="Times New Roman" w:eastAsia="Calibri" w:hAnsi="Times New Roman" w:cs="Calibri"/>
          <w:sz w:val="24"/>
          <w:szCs w:val="24"/>
          <w:lang w:val="en-US" w:eastAsia="ar-SA"/>
        </w:rPr>
        <w:t xml:space="preserve"> </w:t>
      </w:r>
      <w:r w:rsidR="0077654B">
        <w:rPr>
          <w:rFonts w:ascii="Times New Roman" w:eastAsia="Calibri" w:hAnsi="Times New Roman" w:cs="Calibri"/>
          <w:sz w:val="24"/>
          <w:szCs w:val="24"/>
          <w:lang w:val="en-US" w:eastAsia="ar-SA"/>
        </w:rPr>
        <w:t>modals in declarative sentences</w:t>
      </w:r>
    </w:p>
    <w:p w:rsidR="0077654B" w:rsidRPr="00C95A11" w:rsidRDefault="0077654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Valid inferences:</w:t>
      </w:r>
    </w:p>
    <w:p w:rsidR="00D30FAE" w:rsidRPr="00C95A11" w:rsidRDefault="00D30FAE" w:rsidP="00D30FAE">
      <w:pPr>
        <w:suppressAutoHyphens/>
        <w:spacing w:after="0" w:line="360" w:lineRule="auto"/>
        <w:rPr>
          <w:rFonts w:ascii="Times New Roman" w:eastAsia="Calibri" w:hAnsi="Times New Roman" w:cs="Calibri"/>
          <w:sz w:val="24"/>
          <w:szCs w:val="24"/>
          <w:lang w:val="en-US" w:eastAsia="ar-SA"/>
        </w:rPr>
      </w:pPr>
      <w:r w:rsidRPr="00C95A11">
        <w:rPr>
          <w:rFonts w:ascii="Times New Roman" w:eastAsia="Calibri" w:hAnsi="Times New Roman" w:cs="Calibri"/>
          <w:sz w:val="24"/>
          <w:szCs w:val="24"/>
          <w:lang w:val="en-US" w:eastAsia="ar-SA"/>
        </w:rPr>
        <w:t>(</w:t>
      </w:r>
      <w:r w:rsidR="003E46F5">
        <w:rPr>
          <w:rFonts w:ascii="Times New Roman" w:eastAsia="Calibri" w:hAnsi="Times New Roman" w:cs="Calibri"/>
          <w:sz w:val="24"/>
          <w:szCs w:val="24"/>
          <w:lang w:val="en-US" w:eastAsia="ar-SA"/>
        </w:rPr>
        <w:t>9</w:t>
      </w:r>
      <w:r w:rsidRPr="00C95A11">
        <w:rPr>
          <w:rFonts w:ascii="Times New Roman" w:eastAsia="Calibri" w:hAnsi="Times New Roman" w:cs="Calibri"/>
          <w:sz w:val="24"/>
          <w:szCs w:val="24"/>
          <w:lang w:val="en-US" w:eastAsia="ar-SA"/>
        </w:rPr>
        <w:t>)</w:t>
      </w:r>
      <w:r w:rsidR="003E46F5">
        <w:rPr>
          <w:rFonts w:ascii="Times New Roman" w:eastAsia="Calibri" w:hAnsi="Times New Roman" w:cs="Calibri"/>
          <w:sz w:val="24"/>
          <w:szCs w:val="24"/>
          <w:lang w:val="en-US" w:eastAsia="ar-SA"/>
        </w:rPr>
        <w:t xml:space="preserve"> a.</w:t>
      </w:r>
      <w:r w:rsidRPr="00C95A11">
        <w:rPr>
          <w:rFonts w:ascii="Times New Roman" w:eastAsia="Calibri" w:hAnsi="Times New Roman" w:cs="Calibri"/>
          <w:sz w:val="24"/>
          <w:szCs w:val="24"/>
          <w:lang w:val="en-US" w:eastAsia="ar-SA"/>
        </w:rPr>
        <w:t xml:space="preserve"> </w:t>
      </w:r>
      <w:r w:rsidRPr="003E46F5">
        <w:rPr>
          <w:rFonts w:ascii="Times New Roman" w:eastAsia="Calibri" w:hAnsi="Times New Roman" w:cs="Calibri"/>
          <w:sz w:val="24"/>
          <w:szCs w:val="24"/>
          <w:u w:val="single"/>
          <w:lang w:val="en-US" w:eastAsia="ar-SA"/>
        </w:rPr>
        <w:t>Clean the kitchen!</w:t>
      </w:r>
    </w:p>
    <w:p w:rsidR="00D30FAE" w:rsidRDefault="003E46F5"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30FAE">
        <w:rPr>
          <w:rFonts w:ascii="Times New Roman" w:eastAsia="Calibri" w:hAnsi="Times New Roman" w:cs="Calibri"/>
          <w:sz w:val="24"/>
          <w:szCs w:val="24"/>
          <w:lang w:val="en-US" w:eastAsia="ar-SA"/>
        </w:rPr>
        <w:t xml:space="preserve">   Mary must clean the kitchen.</w:t>
      </w:r>
    </w:p>
    <w:p w:rsidR="00D30FAE" w:rsidRDefault="003E46F5"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w:t>
      </w:r>
      <w:r w:rsidR="00D30FAE" w:rsidRPr="003E46F5">
        <w:rPr>
          <w:rFonts w:ascii="Times New Roman" w:eastAsia="Calibri" w:hAnsi="Times New Roman" w:cs="Calibri"/>
          <w:sz w:val="24"/>
          <w:szCs w:val="24"/>
          <w:u w:val="single"/>
          <w:lang w:val="en-US" w:eastAsia="ar-SA"/>
        </w:rPr>
        <w:t>Take an apple!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Mary may take an apple.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p>
    <w:p w:rsidR="00D30FAE" w:rsidRPr="00C95A11" w:rsidRDefault="00D30FAE" w:rsidP="00D30FAE">
      <w:pPr>
        <w:suppressAutoHyphens/>
        <w:spacing w:after="0" w:line="360" w:lineRule="auto"/>
        <w:rPr>
          <w:rFonts w:ascii="Times New Roman" w:eastAsia="Calibri" w:hAnsi="Times New Roman" w:cs="Calibri"/>
          <w:sz w:val="24"/>
          <w:szCs w:val="24"/>
          <w:lang w:val="en-US" w:eastAsia="ar-SA"/>
        </w:rPr>
      </w:pPr>
      <w:r w:rsidRPr="00C95A11">
        <w:rPr>
          <w:rFonts w:ascii="Times New Roman" w:eastAsia="Calibri" w:hAnsi="Times New Roman" w:cs="Calibri"/>
          <w:sz w:val="24"/>
          <w:szCs w:val="24"/>
          <w:lang w:val="en-US" w:eastAsia="ar-SA"/>
        </w:rPr>
        <w:t>[2] Con</w:t>
      </w:r>
      <w:r>
        <w:rPr>
          <w:rFonts w:ascii="Times New Roman" w:eastAsia="Calibri" w:hAnsi="Times New Roman" w:cs="Calibri"/>
          <w:sz w:val="24"/>
          <w:szCs w:val="24"/>
          <w:lang w:val="en-US" w:eastAsia="ar-SA"/>
        </w:rPr>
        <w:t>nection of questions to answers</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3E46F5">
        <w:rPr>
          <w:rFonts w:ascii="Times New Roman" w:eastAsia="Calibri" w:hAnsi="Times New Roman" w:cs="Calibri"/>
          <w:sz w:val="24"/>
          <w:szCs w:val="24"/>
          <w:lang w:val="en-US" w:eastAsia="ar-SA"/>
        </w:rPr>
        <w:t>11</w:t>
      </w:r>
      <w:r>
        <w:rPr>
          <w:rFonts w:ascii="Times New Roman" w:eastAsia="Calibri" w:hAnsi="Times New Roman" w:cs="Calibri"/>
          <w:sz w:val="24"/>
          <w:szCs w:val="24"/>
          <w:lang w:val="en-US" w:eastAsia="ar-SA"/>
        </w:rPr>
        <w:t>) a. John knows whether Mary won the race.</w:t>
      </w:r>
    </w:p>
    <w:p w:rsidR="00D30FAE" w:rsidRPr="00D04760" w:rsidRDefault="00D30FAE" w:rsidP="00D30FAE">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lang w:val="en-US" w:eastAsia="ar-SA"/>
        </w:rPr>
        <w:t xml:space="preserve">           </w:t>
      </w:r>
      <w:r w:rsidRPr="00D04760">
        <w:rPr>
          <w:rFonts w:ascii="Times New Roman" w:eastAsia="Calibri" w:hAnsi="Times New Roman" w:cs="Calibri"/>
          <w:sz w:val="24"/>
          <w:szCs w:val="24"/>
          <w:u w:val="single"/>
          <w:lang w:val="en-US" w:eastAsia="ar-SA"/>
        </w:rPr>
        <w:t>Mary won the race.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John knows that Mary won the race.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John knows who won the race.</w:t>
      </w:r>
    </w:p>
    <w:p w:rsidR="00D30FAE" w:rsidRPr="00D04760" w:rsidRDefault="00D30FAE" w:rsidP="00D30FAE">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lang w:val="en-US" w:eastAsia="ar-SA"/>
        </w:rPr>
        <w:t xml:space="preserve">           </w:t>
      </w:r>
      <w:r w:rsidRPr="00D04760">
        <w:rPr>
          <w:rFonts w:ascii="Times New Roman" w:eastAsia="Calibri" w:hAnsi="Times New Roman" w:cs="Calibri"/>
          <w:sz w:val="24"/>
          <w:szCs w:val="24"/>
          <w:u w:val="single"/>
          <w:lang w:val="en-US" w:eastAsia="ar-SA"/>
        </w:rPr>
        <w:t>Mary won the race.</w:t>
      </w:r>
    </w:p>
    <w:p w:rsidR="00D30FAE" w:rsidRDefault="00D30FAE"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John knows that Mary won the race.</w:t>
      </w:r>
    </w:p>
    <w:p w:rsidR="006230AF" w:rsidRDefault="006230AF"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p>
    <w:p w:rsidR="006230AF" w:rsidRDefault="006230AF" w:rsidP="00D30FAE">
      <w:pPr>
        <w:suppressAutoHyphens/>
        <w:spacing w:after="0" w:line="360" w:lineRule="auto"/>
        <w:rPr>
          <w:rFonts w:ascii="Times New Roman" w:eastAsia="Calibri" w:hAnsi="Times New Roman" w:cs="Calibri"/>
          <w:b/>
          <w:sz w:val="24"/>
          <w:szCs w:val="24"/>
          <w:lang w:val="en-US" w:eastAsia="ar-SA"/>
        </w:rPr>
      </w:pPr>
    </w:p>
    <w:p w:rsidR="006230AF" w:rsidRPr="006230AF" w:rsidRDefault="006230AF" w:rsidP="00D30FAE">
      <w:pPr>
        <w:suppressAutoHyphens/>
        <w:spacing w:after="0" w:line="360" w:lineRule="auto"/>
        <w:rPr>
          <w:rFonts w:ascii="Times New Roman" w:eastAsia="Calibri" w:hAnsi="Times New Roman" w:cs="Calibri"/>
          <w:b/>
          <w:sz w:val="24"/>
          <w:szCs w:val="24"/>
          <w:lang w:val="en-US" w:eastAsia="ar-SA"/>
        </w:rPr>
      </w:pPr>
      <w:r w:rsidRPr="006230AF">
        <w:rPr>
          <w:rFonts w:ascii="Times New Roman" w:eastAsia="Calibri" w:hAnsi="Times New Roman" w:cs="Calibri"/>
          <w:b/>
          <w:sz w:val="24"/>
          <w:szCs w:val="24"/>
          <w:lang w:val="en-US" w:eastAsia="ar-SA"/>
        </w:rPr>
        <w:t>3. Austin’s distinction between locutionary and illocutionary acts</w:t>
      </w:r>
    </w:p>
    <w:p w:rsidR="00FC526B" w:rsidRDefault="00FC526B" w:rsidP="00D30FAE">
      <w:pPr>
        <w:suppressAutoHyphens/>
        <w:spacing w:after="0" w:line="360" w:lineRule="auto"/>
        <w:rPr>
          <w:rFonts w:ascii="Times New Roman" w:hAnsi="Times New Roman" w:cs="Times New Roman"/>
          <w:sz w:val="24"/>
          <w:szCs w:val="24"/>
          <w:lang w:val="en-US"/>
        </w:rPr>
      </w:pPr>
    </w:p>
    <w:p w:rsidR="00FC526B" w:rsidRPr="00FC526B" w:rsidRDefault="00FC526B" w:rsidP="00D30FA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Locutionary acts</w:t>
      </w:r>
      <w:r w:rsidRPr="00FC526B">
        <w:rPr>
          <w:rFonts w:ascii="Times New Roman" w:hAnsi="Times New Roman" w:cs="Times New Roman"/>
          <w:sz w:val="24"/>
          <w:szCs w:val="24"/>
          <w:lang w:val="en-US"/>
        </w:rPr>
        <w:t xml:space="preserve"> consist of acts of referring to objects and saying something about them (</w:t>
      </w:r>
    </w:p>
    <w:p w:rsidR="00FC526B" w:rsidRDefault="00FC526B" w:rsidP="00D30FAE">
      <w:pPr>
        <w:suppressAutoHyphens/>
        <w:spacing w:after="0" w:line="360" w:lineRule="auto"/>
        <w:rPr>
          <w:rFonts w:ascii="Times New Roman" w:hAnsi="Times New Roman" w:cs="Times New Roman"/>
          <w:sz w:val="24"/>
          <w:szCs w:val="24"/>
          <w:lang w:val="en-US"/>
        </w:rPr>
      </w:pPr>
      <w:r w:rsidRPr="00FC526B">
        <w:rPr>
          <w:rFonts w:ascii="Times New Roman" w:hAnsi="Times New Roman" w:cs="Times New Roman"/>
          <w:sz w:val="24"/>
          <w:szCs w:val="24"/>
          <w:lang w:val="en-US"/>
        </w:rPr>
        <w:t>Acts of reference and predication: rhetic acts</w:t>
      </w:r>
    </w:p>
    <w:p w:rsidR="00FC526B" w:rsidRDefault="00FC526B" w:rsidP="00D30FAE">
      <w:pPr>
        <w:suppressAutoHyphens/>
        <w:spacing w:after="0" w:line="360" w:lineRule="auto"/>
        <w:rPr>
          <w:rFonts w:ascii="Times New Roman" w:hAnsi="Times New Roman" w:cs="Times New Roman"/>
          <w:sz w:val="24"/>
          <w:szCs w:val="24"/>
          <w:lang w:val="en-US"/>
        </w:rPr>
      </w:pPr>
      <w:r w:rsidRPr="00FC526B">
        <w:rPr>
          <w:rFonts w:ascii="Times New Roman" w:hAnsi="Times New Roman" w:cs="Times New Roman"/>
          <w:i/>
          <w:sz w:val="24"/>
          <w:szCs w:val="24"/>
          <w:lang w:val="en-US"/>
        </w:rPr>
        <w:t>Say</w:t>
      </w:r>
      <w:r>
        <w:rPr>
          <w:rFonts w:ascii="Times New Roman" w:hAnsi="Times New Roman" w:cs="Times New Roman"/>
          <w:sz w:val="24"/>
          <w:szCs w:val="24"/>
          <w:lang w:val="en-US"/>
        </w:rPr>
        <w:t>: specifies locutionary act</w:t>
      </w:r>
    </w:p>
    <w:p w:rsidR="00FC526B" w:rsidRPr="00FC526B" w:rsidRDefault="00FC526B" w:rsidP="00D30FAE">
      <w:pPr>
        <w:suppressAutoHyphens/>
        <w:spacing w:after="0" w:line="360" w:lineRule="auto"/>
        <w:rPr>
          <w:rFonts w:ascii="Times New Roman" w:hAnsi="Times New Roman" w:cs="Times New Roman"/>
          <w:sz w:val="24"/>
          <w:szCs w:val="24"/>
          <w:lang w:val="en-US"/>
        </w:rPr>
      </w:pPr>
      <w:r w:rsidRPr="00FC526B">
        <w:rPr>
          <w:rFonts w:ascii="Times New Roman" w:hAnsi="Times New Roman" w:cs="Times New Roman"/>
          <w:i/>
          <w:sz w:val="24"/>
          <w:szCs w:val="24"/>
          <w:lang w:val="en-US"/>
        </w:rPr>
        <w:t>Assert</w:t>
      </w:r>
      <w:r>
        <w:rPr>
          <w:rFonts w:ascii="Times New Roman" w:hAnsi="Times New Roman" w:cs="Times New Roman"/>
          <w:sz w:val="24"/>
          <w:szCs w:val="24"/>
          <w:lang w:val="en-US"/>
        </w:rPr>
        <w:t>: specifies illocutionary act</w:t>
      </w:r>
    </w:p>
    <w:p w:rsidR="00FC526B" w:rsidRDefault="00FC526B" w:rsidP="00D30FAE">
      <w:pPr>
        <w:suppressAutoHyphens/>
        <w:spacing w:after="0" w:line="360" w:lineRule="auto"/>
        <w:rPr>
          <w:rFonts w:ascii="Times New Roman" w:hAnsi="Times New Roman" w:cs="Times New Roman"/>
          <w:sz w:val="24"/>
          <w:szCs w:val="24"/>
          <w:lang w:val="en-US"/>
        </w:rPr>
      </w:pPr>
      <w:r w:rsidRPr="00FC526B">
        <w:rPr>
          <w:rFonts w:ascii="Times New Roman" w:hAnsi="Times New Roman" w:cs="Times New Roman"/>
          <w:sz w:val="24"/>
          <w:szCs w:val="24"/>
          <w:lang w:val="en-US"/>
        </w:rPr>
        <w:t xml:space="preserve">By performing </w:t>
      </w:r>
      <w:r>
        <w:rPr>
          <w:rFonts w:ascii="Times New Roman" w:hAnsi="Times New Roman" w:cs="Times New Roman"/>
          <w:sz w:val="24"/>
          <w:szCs w:val="24"/>
          <w:lang w:val="en-US"/>
        </w:rPr>
        <w:t>locutionary acts an agent can perform an illocutionary act.</w:t>
      </w:r>
    </w:p>
    <w:p w:rsidR="00FC526B" w:rsidRPr="00FC526B" w:rsidRDefault="00FC526B" w:rsidP="00D30FAE">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Locutionary acts are force-neutral.</w:t>
      </w:r>
    </w:p>
    <w:p w:rsidR="00FF01E4" w:rsidRDefault="00FC526B" w:rsidP="00D30FAE">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Searle (1968): propositional acts instead of locutionary acts: acts of conveying a propositional content</w:t>
      </w:r>
    </w:p>
    <w:p w:rsidR="00FC526B" w:rsidRDefault="00FC526B" w:rsidP="00D30FAE">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Session 4: linguistic support for locutionary acts</w:t>
      </w:r>
    </w:p>
    <w:p w:rsidR="00FF01E4" w:rsidRDefault="00FC526B" w:rsidP="00D30FA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p>
    <w:p w:rsidR="00FC526B" w:rsidRDefault="00FC526B" w:rsidP="00FF01E4">
      <w:pPr>
        <w:suppressAutoHyphens/>
        <w:spacing w:after="0" w:line="360" w:lineRule="auto"/>
        <w:rPr>
          <w:rFonts w:ascii="Times New Roman" w:eastAsia="Calibri" w:hAnsi="Times New Roman" w:cs="Calibri"/>
          <w:b/>
          <w:sz w:val="24"/>
          <w:szCs w:val="24"/>
          <w:lang w:val="en-US" w:eastAsia="ar-SA"/>
        </w:rPr>
      </w:pPr>
    </w:p>
    <w:p w:rsidR="00FF01E4" w:rsidRDefault="00FF01E4" w:rsidP="00FF01E4">
      <w:pPr>
        <w:suppressAutoHyphens/>
        <w:spacing w:after="0" w:line="360" w:lineRule="auto"/>
        <w:rPr>
          <w:rFonts w:ascii="Times New Roman" w:eastAsia="Calibri" w:hAnsi="Times New Roman" w:cs="Calibri"/>
          <w:b/>
          <w:sz w:val="24"/>
          <w:szCs w:val="24"/>
          <w:lang w:val="en-US" w:eastAsia="ar-SA"/>
        </w:rPr>
      </w:pPr>
      <w:r w:rsidRPr="00712520">
        <w:rPr>
          <w:rFonts w:ascii="Times New Roman" w:eastAsia="Calibri" w:hAnsi="Times New Roman" w:cs="Calibri"/>
          <w:b/>
          <w:sz w:val="24"/>
          <w:szCs w:val="24"/>
          <w:lang w:val="en-US" w:eastAsia="ar-SA"/>
        </w:rPr>
        <w:t>References</w:t>
      </w:r>
    </w:p>
    <w:p w:rsidR="00FF01E4" w:rsidRDefault="00FF01E4" w:rsidP="00FF01E4">
      <w:pPr>
        <w:suppressAutoHyphens/>
        <w:spacing w:after="0" w:line="360" w:lineRule="auto"/>
        <w:rPr>
          <w:rFonts w:ascii="Times New Roman" w:eastAsia="Calibri" w:hAnsi="Times New Roman" w:cs="Calibri"/>
          <w:b/>
          <w:sz w:val="24"/>
          <w:szCs w:val="24"/>
          <w:lang w:val="en-US" w:eastAsia="ar-SA"/>
        </w:rPr>
      </w:pPr>
    </w:p>
    <w:p w:rsidR="00FC526B" w:rsidRPr="00FC526B" w:rsidRDefault="00FC526B" w:rsidP="00FC526B">
      <w:pPr>
        <w:suppressAutoHyphens/>
        <w:spacing w:after="0" w:line="360" w:lineRule="auto"/>
        <w:rPr>
          <w:rFonts w:ascii="Times New Roman" w:eastAsia="Calibri" w:hAnsi="Times New Roman" w:cs="Times New Roman"/>
          <w:sz w:val="24"/>
          <w:szCs w:val="24"/>
          <w:lang w:val="en-US" w:eastAsia="ar-SA"/>
        </w:rPr>
      </w:pPr>
      <w:r w:rsidRPr="00FC526B">
        <w:rPr>
          <w:rFonts w:ascii="Times New Roman" w:eastAsia="Calibri" w:hAnsi="Times New Roman" w:cs="Times New Roman"/>
          <w:sz w:val="24"/>
          <w:szCs w:val="24"/>
          <w:lang w:val="en-US" w:eastAsia="ar-SA"/>
        </w:rPr>
        <w:t xml:space="preserve">Austin, (1962): </w:t>
      </w:r>
      <w:r w:rsidRPr="00FC526B">
        <w:rPr>
          <w:rFonts w:ascii="Times New Roman" w:eastAsia="Calibri" w:hAnsi="Times New Roman" w:cs="Times New Roman"/>
          <w:i/>
          <w:sz w:val="24"/>
          <w:szCs w:val="24"/>
          <w:lang w:val="en-US" w:eastAsia="ar-SA"/>
        </w:rPr>
        <w:t>How to do Things with Words?.</w:t>
      </w:r>
      <w:r w:rsidRPr="00FC526B">
        <w:rPr>
          <w:rFonts w:ascii="Times New Roman" w:eastAsia="Calibri" w:hAnsi="Times New Roman" w:cs="Times New Roman"/>
          <w:sz w:val="24"/>
          <w:szCs w:val="24"/>
          <w:lang w:val="en-US" w:eastAsia="ar-SA"/>
        </w:rPr>
        <w:t xml:space="preserve"> Harvard University Press.</w:t>
      </w:r>
    </w:p>
    <w:p w:rsidR="00FF01E4" w:rsidRPr="00910625" w:rsidRDefault="00FF01E4" w:rsidP="00FF01E4">
      <w:pPr>
        <w:keepNext/>
        <w:shd w:val="clear" w:color="auto" w:fill="FFFFFF"/>
        <w:suppressAutoHyphens/>
        <w:spacing w:after="55" w:line="360" w:lineRule="auto"/>
        <w:textAlignment w:val="baseline"/>
        <w:outlineLvl w:val="1"/>
        <w:rPr>
          <w:rFonts w:ascii="Times New Roman" w:eastAsia="Times New Roman" w:hAnsi="Times New Roman" w:cs="Times New Roman"/>
          <w:bCs/>
          <w:iCs/>
          <w:sz w:val="24"/>
          <w:szCs w:val="24"/>
          <w:lang w:val="en-US" w:eastAsia="ar-SA"/>
        </w:rPr>
      </w:pPr>
      <w:r w:rsidRPr="008617AB">
        <w:rPr>
          <w:rFonts w:ascii="Times New Roman" w:eastAsia="Times New Roman" w:hAnsi="Times New Roman" w:cs="Times New Roman"/>
          <w:bCs/>
          <w:iCs/>
          <w:sz w:val="24"/>
          <w:szCs w:val="24"/>
          <w:lang w:val="en-US" w:eastAsia="ar-SA"/>
        </w:rPr>
        <w:t xml:space="preserve">Boghossian, P. (2003): ‘The Normativity of Content’. </w:t>
      </w:r>
      <w:r w:rsidRPr="008617AB">
        <w:rPr>
          <w:rFonts w:ascii="Times New Roman" w:eastAsia="Times New Roman" w:hAnsi="Times New Roman" w:cs="Times New Roman"/>
          <w:bCs/>
          <w:i/>
          <w:iCs/>
          <w:sz w:val="24"/>
          <w:szCs w:val="24"/>
          <w:lang w:val="en-US" w:eastAsia="ar-SA"/>
        </w:rPr>
        <w:t>Philosophical Issues</w:t>
      </w:r>
      <w:r>
        <w:rPr>
          <w:rFonts w:ascii="Times New Roman" w:eastAsia="Times New Roman" w:hAnsi="Times New Roman" w:cs="Times New Roman"/>
          <w:bCs/>
          <w:iCs/>
          <w:sz w:val="24"/>
          <w:szCs w:val="24"/>
          <w:lang w:val="en-US" w:eastAsia="ar-SA"/>
        </w:rPr>
        <w:t xml:space="preserve"> 13.1., 31-45.</w:t>
      </w:r>
    </w:p>
    <w:p w:rsidR="00FF01E4" w:rsidRPr="006942D5" w:rsidRDefault="00FF01E4" w:rsidP="00FF01E4">
      <w:pPr>
        <w:spacing w:after="0" w:line="360" w:lineRule="auto"/>
        <w:rPr>
          <w:rFonts w:ascii="Times New Roman" w:eastAsia="Times New Roman" w:hAnsi="Times New Roman" w:cs="Times New Roman"/>
          <w:i/>
          <w:sz w:val="24"/>
          <w:szCs w:val="24"/>
          <w:lang w:eastAsia="fr-FR"/>
        </w:rPr>
      </w:pPr>
      <w:r>
        <w:rPr>
          <w:rFonts w:ascii="Times New Roman" w:eastAsia="Calibri" w:hAnsi="Times New Roman" w:cs="Calibri"/>
          <w:sz w:val="24"/>
          <w:szCs w:val="24"/>
          <w:lang w:val="en-US" w:eastAsia="ar-SA"/>
        </w:rPr>
        <w:t xml:space="preserve">Devitt, M. (to appear): ‘The Myth of the Problematic de se’. </w:t>
      </w:r>
      <w:r w:rsidRPr="006942D5">
        <w:rPr>
          <w:rFonts w:ascii="Times New Roman" w:eastAsia="Calibri" w:hAnsi="Times New Roman" w:cs="Calibri"/>
          <w:sz w:val="24"/>
          <w:szCs w:val="24"/>
          <w:lang w:eastAsia="ar-SA"/>
        </w:rPr>
        <w:t xml:space="preserve">In </w:t>
      </w:r>
      <w:r w:rsidRPr="006942D5">
        <w:rPr>
          <w:rFonts w:ascii="Times New Roman" w:eastAsia="Times New Roman" w:hAnsi="Times New Roman" w:cs="Times New Roman"/>
          <w:i/>
          <w:sz w:val="24"/>
          <w:szCs w:val="24"/>
          <w:lang w:eastAsia="fr-FR"/>
        </w:rPr>
        <w:t xml:space="preserve">Attitudes De Se: Linguistics, </w:t>
      </w:r>
    </w:p>
    <w:p w:rsidR="00FF01E4" w:rsidRDefault="00FF01E4" w:rsidP="00FF01E4">
      <w:pPr>
        <w:spacing w:after="0" w:line="360" w:lineRule="auto"/>
        <w:rPr>
          <w:rFonts w:ascii="Times New Roman" w:eastAsia="Times New Roman" w:hAnsi="Times New Roman" w:cs="Times New Roman"/>
          <w:sz w:val="24"/>
          <w:szCs w:val="24"/>
          <w:lang w:val="en-US" w:eastAsia="fr-FR"/>
        </w:rPr>
      </w:pPr>
      <w:r w:rsidRPr="006942D5">
        <w:rPr>
          <w:rFonts w:ascii="Times New Roman" w:eastAsia="Times New Roman" w:hAnsi="Times New Roman" w:cs="Times New Roman"/>
          <w:i/>
          <w:sz w:val="24"/>
          <w:szCs w:val="24"/>
          <w:lang w:eastAsia="fr-FR"/>
        </w:rPr>
        <w:t xml:space="preserve">       </w:t>
      </w:r>
      <w:r w:rsidRPr="001F6385">
        <w:rPr>
          <w:rFonts w:ascii="Times New Roman" w:eastAsia="Times New Roman" w:hAnsi="Times New Roman" w:cs="Times New Roman"/>
          <w:i/>
          <w:sz w:val="24"/>
          <w:szCs w:val="24"/>
          <w:lang w:val="en-US" w:eastAsia="fr-FR"/>
        </w:rPr>
        <w:t>Epistemology, Metaphysics</w:t>
      </w:r>
      <w:r w:rsidRPr="001F6385">
        <w:rPr>
          <w:rFonts w:ascii="Times New Roman" w:eastAsia="Times New Roman" w:hAnsi="Times New Roman" w:cs="Times New Roman"/>
          <w:sz w:val="24"/>
          <w:szCs w:val="24"/>
          <w:lang w:val="en-US" w:eastAsia="fr-FR"/>
        </w:rPr>
        <w:t>. A</w:t>
      </w:r>
      <w:r>
        <w:rPr>
          <w:rFonts w:ascii="Times New Roman" w:eastAsia="Times New Roman" w:hAnsi="Times New Roman" w:cs="Times New Roman"/>
          <w:sz w:val="24"/>
          <w:szCs w:val="24"/>
          <w:lang w:val="en-US" w:eastAsia="fr-FR"/>
        </w:rPr>
        <w:t>.</w:t>
      </w:r>
      <w:r w:rsidRPr="001F6385">
        <w:rPr>
          <w:rFonts w:ascii="Times New Roman" w:eastAsia="Times New Roman" w:hAnsi="Times New Roman" w:cs="Times New Roman"/>
          <w:sz w:val="24"/>
          <w:szCs w:val="24"/>
          <w:lang w:val="en-US" w:eastAsia="fr-FR"/>
        </w:rPr>
        <w:t xml:space="preserve"> Capone </w:t>
      </w:r>
      <w:r>
        <w:rPr>
          <w:rFonts w:ascii="Times New Roman" w:eastAsia="Times New Roman" w:hAnsi="Times New Roman" w:cs="Times New Roman"/>
          <w:sz w:val="24"/>
          <w:szCs w:val="24"/>
          <w:lang w:val="en-US" w:eastAsia="fr-FR"/>
        </w:rPr>
        <w:t xml:space="preserve">/ N. </w:t>
      </w:r>
      <w:r w:rsidRPr="001F6385">
        <w:rPr>
          <w:rFonts w:ascii="Times New Roman" w:eastAsia="Times New Roman" w:hAnsi="Times New Roman" w:cs="Times New Roman"/>
          <w:sz w:val="24"/>
          <w:szCs w:val="24"/>
          <w:lang w:val="en-US" w:eastAsia="fr-FR"/>
        </w:rPr>
        <w:t xml:space="preserve">Feit, eds. CSLI, </w:t>
      </w:r>
      <w:r>
        <w:rPr>
          <w:rFonts w:ascii="Times New Roman" w:eastAsia="Times New Roman" w:hAnsi="Times New Roman" w:cs="Times New Roman"/>
          <w:sz w:val="24"/>
          <w:szCs w:val="24"/>
          <w:lang w:val="en-US" w:eastAsia="fr-FR"/>
        </w:rPr>
        <w:t>Stanford</w:t>
      </w:r>
      <w:r w:rsidRPr="001F6385">
        <w:rPr>
          <w:rFonts w:ascii="Times New Roman" w:eastAsia="Times New Roman" w:hAnsi="Times New Roman" w:cs="Times New Roman"/>
          <w:sz w:val="24"/>
          <w:szCs w:val="24"/>
          <w:lang w:val="en-US" w:eastAsia="fr-FR"/>
        </w:rPr>
        <w:t>.</w:t>
      </w:r>
    </w:p>
    <w:p w:rsidR="00FF01E4" w:rsidRPr="001F6385" w:rsidRDefault="00FF01E4" w:rsidP="00FF01E4">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Calibri"/>
          <w:sz w:val="24"/>
          <w:szCs w:val="24"/>
          <w:lang w:val="en-US" w:eastAsia="ar-SA"/>
        </w:rPr>
        <w:t>Hanks, P. W. (2007)</w:t>
      </w:r>
      <w:r w:rsidRPr="001C35F5">
        <w:rPr>
          <w:rFonts w:ascii="Times New Roman" w:eastAsia="Calibri" w:hAnsi="Times New Roman" w:cs="Calibri"/>
          <w:sz w:val="24"/>
          <w:szCs w:val="24"/>
          <w:lang w:val="en-US" w:eastAsia="ar-SA"/>
        </w:rPr>
        <w:t xml:space="preserve"> ‘The Content-Force Distinction’. </w:t>
      </w:r>
      <w:r w:rsidRPr="001C35F5">
        <w:rPr>
          <w:rFonts w:ascii="Times New Roman" w:eastAsia="Calibri" w:hAnsi="Times New Roman" w:cs="Calibri"/>
          <w:i/>
          <w:sz w:val="24"/>
          <w:szCs w:val="24"/>
          <w:lang w:val="en-US" w:eastAsia="ar-SA"/>
        </w:rPr>
        <w:t>Philosophical Studies</w:t>
      </w:r>
      <w:r w:rsidRPr="001C35F5">
        <w:rPr>
          <w:rFonts w:ascii="Times New Roman" w:eastAsia="Calibri" w:hAnsi="Times New Roman" w:cs="Calibri"/>
          <w:sz w:val="24"/>
          <w:szCs w:val="24"/>
          <w:lang w:val="en-US" w:eastAsia="ar-SA"/>
        </w:rPr>
        <w:t xml:space="preserve"> 134, 141-164.</w:t>
      </w:r>
    </w:p>
    <w:p w:rsidR="00FF01E4" w:rsidRDefault="00FF01E4" w:rsidP="00FF01E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(2011)</w:t>
      </w:r>
      <w:r w:rsidRPr="001C35F5">
        <w:rPr>
          <w:rFonts w:ascii="Times New Roman" w:eastAsia="Calibri" w:hAnsi="Times New Roman" w:cs="Calibri"/>
          <w:sz w:val="24"/>
          <w:szCs w:val="24"/>
          <w:lang w:val="en-US" w:eastAsia="ar-SA"/>
        </w:rPr>
        <w:t xml:space="preserve"> ‘Propositions as Types’. </w:t>
      </w:r>
      <w:r w:rsidRPr="001C35F5">
        <w:rPr>
          <w:rFonts w:ascii="Times New Roman" w:eastAsia="Calibri" w:hAnsi="Times New Roman" w:cs="Calibri"/>
          <w:i/>
          <w:sz w:val="24"/>
          <w:szCs w:val="24"/>
          <w:lang w:val="en-US" w:eastAsia="ar-SA"/>
        </w:rPr>
        <w:t xml:space="preserve">Mind </w:t>
      </w:r>
      <w:r w:rsidRPr="001C35F5">
        <w:rPr>
          <w:rFonts w:ascii="Times New Roman" w:eastAsia="Calibri" w:hAnsi="Times New Roman" w:cs="Calibri"/>
          <w:sz w:val="24"/>
          <w:szCs w:val="24"/>
          <w:lang w:val="en-US" w:eastAsia="ar-SA"/>
        </w:rPr>
        <w:t xml:space="preserve"> 120, 11-52.</w:t>
      </w:r>
    </w:p>
    <w:p w:rsidR="00FF01E4" w:rsidRPr="001C35F5" w:rsidRDefault="00FF01E4" w:rsidP="00FF01E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(2015) Propositional Content, Oxford UP, Oxford.</w:t>
      </w:r>
    </w:p>
    <w:p w:rsidR="00FF01E4" w:rsidRPr="001C35F5" w:rsidRDefault="00FF01E4" w:rsidP="00FF01E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King, J. / S. Soames / J. Speaks (2013): </w:t>
      </w:r>
      <w:r w:rsidRPr="009C795D">
        <w:rPr>
          <w:rFonts w:ascii="Times New Roman" w:eastAsia="Calibri" w:hAnsi="Times New Roman" w:cs="Calibri"/>
          <w:i/>
          <w:sz w:val="24"/>
          <w:szCs w:val="24"/>
          <w:lang w:val="en-US" w:eastAsia="ar-SA"/>
        </w:rPr>
        <w:t>New Thinking about Propositions</w:t>
      </w:r>
      <w:r>
        <w:rPr>
          <w:rFonts w:ascii="Times New Roman" w:eastAsia="Calibri" w:hAnsi="Times New Roman" w:cs="Calibri"/>
          <w:sz w:val="24"/>
          <w:szCs w:val="24"/>
          <w:lang w:val="en-US" w:eastAsia="ar-SA"/>
        </w:rPr>
        <w:t>. Oxford UP.</w:t>
      </w:r>
    </w:p>
    <w:p w:rsidR="00FF01E4" w:rsidRPr="00BF54E4" w:rsidRDefault="00FF01E4" w:rsidP="00FF01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Moltmann, F. </w:t>
      </w:r>
      <w:r>
        <w:rPr>
          <w:rFonts w:ascii="Times New Roman" w:eastAsia="Times New Roman" w:hAnsi="Times New Roman" w:cs="Times New Roman"/>
          <w:color w:val="000000"/>
          <w:sz w:val="24"/>
          <w:szCs w:val="24"/>
          <w:bdr w:val="none" w:sz="0" w:space="0" w:color="auto" w:frame="1"/>
          <w:lang w:val="en" w:eastAsia="fr-FR"/>
        </w:rPr>
        <w:t>(2003):</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color w:val="000000"/>
          <w:sz w:val="24"/>
          <w:szCs w:val="24"/>
          <w:bdr w:val="none" w:sz="0" w:space="0" w:color="auto" w:frame="1"/>
          <w:lang w:val="en" w:eastAsia="fr-FR"/>
        </w:rPr>
        <w:t>'Propositional Attitudes without Propositions'.</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i/>
          <w:color w:val="000000"/>
          <w:sz w:val="24"/>
          <w:szCs w:val="24"/>
          <w:bdr w:val="none" w:sz="0" w:space="0" w:color="auto" w:frame="1"/>
          <w:lang w:val="en" w:eastAsia="fr-FR"/>
        </w:rPr>
        <w:t>Synthese</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color w:val="000000"/>
          <w:spacing w:val="-15"/>
          <w:sz w:val="24"/>
          <w:szCs w:val="24"/>
          <w:bdr w:val="none" w:sz="0" w:space="0" w:color="auto" w:frame="1"/>
          <w:lang w:val="en" w:eastAsia="fr-FR"/>
        </w:rPr>
        <w:t>135,</w:t>
      </w:r>
      <w:r w:rsidRPr="0039018A">
        <w:rPr>
          <w:rFonts w:ascii="Times New Roman" w:eastAsia="Times New Roman" w:hAnsi="Times New Roman" w:cs="Times New Roman"/>
          <w:color w:val="000000"/>
          <w:sz w:val="24"/>
          <w:szCs w:val="24"/>
          <w:bdr w:val="none" w:sz="0" w:space="0" w:color="auto" w:frame="1"/>
          <w:lang w:val="en" w:eastAsia="fr-FR"/>
        </w:rPr>
        <w:t xml:space="preserve"> 70-118.</w:t>
      </w:r>
    </w:p>
    <w:p w:rsidR="00FF01E4" w:rsidRPr="00240051" w:rsidRDefault="00FF01E4" w:rsidP="00FF01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240051">
        <w:rPr>
          <w:rFonts w:ascii="Times New Roman" w:eastAsia="Times New Roman" w:hAnsi="Times New Roman" w:cs="Times New Roman"/>
          <w:color w:val="000000"/>
          <w:sz w:val="24"/>
          <w:szCs w:val="24"/>
          <w:bdr w:val="none" w:sz="0" w:space="0" w:color="auto" w:frame="1"/>
          <w:lang w:val="en" w:eastAsia="fr-FR"/>
        </w:rPr>
        <w:t xml:space="preserve">----------------- </w:t>
      </w:r>
      <w:r>
        <w:rPr>
          <w:rFonts w:ascii="Times New Roman" w:eastAsia="Times New Roman" w:hAnsi="Times New Roman" w:cs="Times New Roman"/>
          <w:color w:val="000000"/>
          <w:sz w:val="24"/>
          <w:szCs w:val="24"/>
          <w:bdr w:val="none" w:sz="0" w:space="0" w:color="auto" w:frame="1"/>
          <w:lang w:val="en" w:eastAsia="fr-FR"/>
        </w:rPr>
        <w:t>(2013):</w:t>
      </w:r>
      <w:r w:rsidRPr="00240051">
        <w:rPr>
          <w:rFonts w:ascii="Times New Roman" w:eastAsia="Times New Roman" w:hAnsi="Times New Roman" w:cs="Times New Roman"/>
          <w:color w:val="000000"/>
          <w:sz w:val="24"/>
          <w:szCs w:val="24"/>
          <w:lang w:val="en" w:eastAsia="fr-FR"/>
        </w:rPr>
        <w:t xml:space="preserve"> </w:t>
      </w:r>
      <w:r w:rsidRPr="00240051">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240051">
        <w:rPr>
          <w:rFonts w:ascii="Times New Roman" w:eastAsia="Times New Roman" w:hAnsi="Times New Roman" w:cs="Times New Roman"/>
          <w:color w:val="000000"/>
          <w:sz w:val="24"/>
          <w:szCs w:val="24"/>
          <w:bdr w:val="none" w:sz="0" w:space="0" w:color="auto" w:frame="1"/>
          <w:lang w:val="en" w:eastAsia="fr-FR"/>
        </w:rPr>
        <w:t>.</w:t>
      </w:r>
    </w:p>
    <w:p w:rsidR="00FF01E4" w:rsidRPr="00240051" w:rsidRDefault="00FF01E4" w:rsidP="00FF01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240051">
        <w:rPr>
          <w:rFonts w:ascii="Times New Roman" w:eastAsia="Times New Roman" w:hAnsi="Times New Roman" w:cs="Times New Roman"/>
          <w:color w:val="000000"/>
          <w:sz w:val="24"/>
          <w:szCs w:val="24"/>
          <w:bdr w:val="none" w:sz="0" w:space="0" w:color="auto" w:frame="1"/>
          <w:lang w:val="en" w:eastAsia="fr-FR"/>
        </w:rPr>
        <w:t xml:space="preserve">   Oxford UP, Oxford.</w:t>
      </w:r>
    </w:p>
    <w:p w:rsidR="00FF01E4" w:rsidRDefault="00FF01E4" w:rsidP="00FF01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(2004): </w:t>
      </w:r>
      <w:r w:rsidRPr="00240051">
        <w:rPr>
          <w:rFonts w:ascii="Times New Roman" w:hAnsi="Times New Roman" w:cs="Times New Roman"/>
          <w:sz w:val="24"/>
          <w:szCs w:val="24"/>
          <w:lang w:val="en-US"/>
        </w:rPr>
        <w:t xml:space="preserve">‘Propositions, Attitudinal Objects, and the Distinction between Actions </w:t>
      </w:r>
    </w:p>
    <w:p w:rsidR="00FF01E4" w:rsidRDefault="00FF01E4" w:rsidP="00FF01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0051">
        <w:rPr>
          <w:rFonts w:ascii="Times New Roman" w:hAnsi="Times New Roman" w:cs="Times New Roman"/>
          <w:sz w:val="24"/>
          <w:szCs w:val="24"/>
          <w:lang w:val="en-US"/>
        </w:rPr>
        <w:t xml:space="preserve">and Products’.  </w:t>
      </w:r>
      <w:r w:rsidRPr="00240051">
        <w:rPr>
          <w:rFonts w:ascii="Times New Roman" w:hAnsi="Times New Roman" w:cs="Times New Roman"/>
          <w:i/>
          <w:sz w:val="24"/>
          <w:szCs w:val="24"/>
          <w:lang w:val="en-US"/>
        </w:rPr>
        <w:t>Canadian Journal of Philosoph</w:t>
      </w:r>
      <w:r w:rsidRPr="00240051">
        <w:rPr>
          <w:rFonts w:ascii="Times New Roman" w:hAnsi="Times New Roman" w:cs="Times New Roman"/>
          <w:sz w:val="24"/>
          <w:szCs w:val="24"/>
          <w:lang w:val="en-US"/>
        </w:rPr>
        <w:t xml:space="preserve">y, supplementary volume on propositions, </w:t>
      </w:r>
    </w:p>
    <w:p w:rsidR="00FF01E4" w:rsidRDefault="00FF01E4" w:rsidP="00FF01E4">
      <w:pPr>
        <w:spacing w:after="0" w:line="360" w:lineRule="auto"/>
        <w:rPr>
          <w:rStyle w:val="pubinfo"/>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0051">
        <w:rPr>
          <w:rFonts w:ascii="Times New Roman" w:hAnsi="Times New Roman" w:cs="Times New Roman"/>
          <w:sz w:val="24"/>
          <w:szCs w:val="24"/>
          <w:lang w:val="en-US"/>
        </w:rPr>
        <w:t xml:space="preserve">edited by G. Rattan and D. Hunter, </w:t>
      </w:r>
      <w:r w:rsidRPr="00240051">
        <w:rPr>
          <w:rStyle w:val="pubinfo"/>
          <w:rFonts w:ascii="Times New Roman" w:hAnsi="Times New Roman" w:cs="Times New Roman"/>
          <w:sz w:val="24"/>
          <w:szCs w:val="24"/>
          <w:lang w:val="en-US"/>
        </w:rPr>
        <w:t>43.5-6, 2014, pp. 679-701.</w:t>
      </w:r>
    </w:p>
    <w:p w:rsidR="00FF01E4" w:rsidRDefault="00FF01E4" w:rsidP="00FF01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(to appear):</w:t>
      </w:r>
      <w:r w:rsidRPr="00523F51">
        <w:rPr>
          <w:rFonts w:ascii="Times New Roman" w:hAnsi="Times New Roman" w:cs="Times New Roman"/>
          <w:sz w:val="24"/>
          <w:szCs w:val="24"/>
          <w:lang w:val="en-US"/>
        </w:rPr>
        <w:t xml:space="preserve">‘Cognitive Products and the Semantics and Attitude Verbs </w:t>
      </w:r>
    </w:p>
    <w:p w:rsidR="00FF01E4" w:rsidRDefault="00FF01E4" w:rsidP="00FF01E4">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523F51">
        <w:rPr>
          <w:rFonts w:ascii="Times New Roman" w:hAnsi="Times New Roman" w:cs="Times New Roman"/>
          <w:sz w:val="24"/>
          <w:szCs w:val="24"/>
          <w:lang w:val="en-US"/>
        </w:rPr>
        <w:t xml:space="preserve">and Deontic Modals’. To appear in F. Moltmann / M. Textor (eds.): </w:t>
      </w:r>
      <w:r w:rsidRPr="00523F51">
        <w:rPr>
          <w:rFonts w:ascii="Times New Roman" w:hAnsi="Times New Roman" w:cs="Times New Roman"/>
          <w:i/>
          <w:sz w:val="24"/>
          <w:szCs w:val="24"/>
          <w:lang w:val="en-US"/>
        </w:rPr>
        <w:t xml:space="preserve">Act-Based </w:t>
      </w:r>
    </w:p>
    <w:p w:rsidR="00FF01E4" w:rsidRDefault="00FF01E4" w:rsidP="00FF01E4">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23F51">
        <w:rPr>
          <w:rFonts w:ascii="Times New Roman" w:hAnsi="Times New Roman" w:cs="Times New Roman"/>
          <w:i/>
          <w:sz w:val="24"/>
          <w:szCs w:val="24"/>
          <w:lang w:val="en-US"/>
        </w:rPr>
        <w:t>Conceptions of Propositional Content</w:t>
      </w:r>
      <w:r w:rsidRPr="00523F51">
        <w:rPr>
          <w:rFonts w:ascii="Times New Roman" w:hAnsi="Times New Roman" w:cs="Times New Roman"/>
          <w:sz w:val="24"/>
          <w:szCs w:val="24"/>
          <w:lang w:val="en-US"/>
        </w:rPr>
        <w:t>, Oxford UP, New York, New York</w:t>
      </w:r>
      <w:r>
        <w:rPr>
          <w:rFonts w:ascii="Times New Roman" w:hAnsi="Times New Roman" w:cs="Times New Roman"/>
          <w:sz w:val="24"/>
          <w:szCs w:val="24"/>
          <w:lang w:val="en-US"/>
        </w:rPr>
        <w:t>.</w:t>
      </w:r>
    </w:p>
    <w:p w:rsidR="00FC526B" w:rsidRDefault="00FF01E4" w:rsidP="00FF01E4">
      <w:pPr>
        <w:pStyle w:val="Standard"/>
        <w:spacing w:line="360" w:lineRule="auto"/>
        <w:rPr>
          <w:rFonts w:cs="Times New Roman"/>
          <w:lang w:val="en-US"/>
        </w:rPr>
      </w:pPr>
      <w:r>
        <w:rPr>
          <w:rFonts w:cs="Times New Roman"/>
          <w:lang w:val="en-US"/>
        </w:rPr>
        <w:t xml:space="preserve">Searle, J. </w:t>
      </w:r>
      <w:r w:rsidR="00FC526B">
        <w:rPr>
          <w:rFonts w:cs="Times New Roman"/>
          <w:lang w:val="en-US"/>
        </w:rPr>
        <w:t>(1968): Speech Acts. Cambridge UP, Cambridge.</w:t>
      </w:r>
    </w:p>
    <w:p w:rsidR="00FF01E4" w:rsidRDefault="00FC526B" w:rsidP="00FF01E4">
      <w:pPr>
        <w:pStyle w:val="Standard"/>
        <w:spacing w:line="360" w:lineRule="auto"/>
        <w:rPr>
          <w:rFonts w:cs="Times New Roman"/>
          <w:lang w:val="en-US"/>
        </w:rPr>
      </w:pPr>
      <w:r>
        <w:rPr>
          <w:rFonts w:cs="Times New Roman"/>
          <w:lang w:val="en-US"/>
        </w:rPr>
        <w:lastRenderedPageBreak/>
        <w:t xml:space="preserve">----------- </w:t>
      </w:r>
      <w:r w:rsidR="00FF01E4">
        <w:rPr>
          <w:rFonts w:cs="Times New Roman"/>
          <w:lang w:val="en-US"/>
        </w:rPr>
        <w:t xml:space="preserve">(1983): </w:t>
      </w:r>
      <w:r w:rsidR="00FF01E4" w:rsidRPr="003124DD">
        <w:rPr>
          <w:rFonts w:cs="Times New Roman"/>
          <w:i/>
          <w:lang w:val="en-US"/>
        </w:rPr>
        <w:t>Intentionality: An Essay in the Philosophy of Mind</w:t>
      </w:r>
      <w:r w:rsidR="00FF01E4">
        <w:rPr>
          <w:rFonts w:cs="Times New Roman"/>
          <w:lang w:val="en-US"/>
        </w:rPr>
        <w:t xml:space="preserve">, Cambridge </w:t>
      </w:r>
    </w:p>
    <w:p w:rsidR="00FF01E4" w:rsidRPr="0011156D" w:rsidRDefault="00FF01E4" w:rsidP="00FF01E4">
      <w:pPr>
        <w:pStyle w:val="Standard"/>
        <w:spacing w:line="360" w:lineRule="auto"/>
        <w:rPr>
          <w:lang w:val="en-US"/>
        </w:rPr>
      </w:pPr>
      <w:r>
        <w:rPr>
          <w:rFonts w:cs="Times New Roman"/>
          <w:lang w:val="en-US"/>
        </w:rPr>
        <w:t xml:space="preserve">     University Press, Cambridge.</w:t>
      </w:r>
    </w:p>
    <w:p w:rsidR="00FF01E4" w:rsidRDefault="00FF01E4" w:rsidP="00FF01E4">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Soames, S</w:t>
      </w:r>
      <w:r>
        <w:rPr>
          <w:rFonts w:ascii="Times New Roman" w:eastAsia="Calibri" w:hAnsi="Times New Roman" w:cs="Calibri"/>
          <w:sz w:val="24"/>
          <w:szCs w:val="24"/>
          <w:lang w:val="en-US" w:eastAsia="ar-SA"/>
        </w:rPr>
        <w:t>. (2010):</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i/>
          <w:sz w:val="24"/>
          <w:szCs w:val="24"/>
          <w:lang w:val="en-US" w:eastAsia="ar-SA"/>
        </w:rPr>
        <w:t xml:space="preserve">What is Meaning? </w:t>
      </w:r>
      <w:r w:rsidRPr="001C35F5">
        <w:rPr>
          <w:rFonts w:ascii="Times New Roman" w:eastAsia="Calibri" w:hAnsi="Times New Roman" w:cs="Calibri"/>
          <w:sz w:val="24"/>
          <w:szCs w:val="24"/>
          <w:lang w:val="en-US" w:eastAsia="ar-SA"/>
        </w:rPr>
        <w:t>Princeton</w:t>
      </w:r>
      <w:r>
        <w:rPr>
          <w:rFonts w:ascii="Times New Roman" w:eastAsia="Calibri" w:hAnsi="Times New Roman" w:cs="Calibri"/>
          <w:sz w:val="24"/>
          <w:szCs w:val="24"/>
          <w:lang w:val="en-US" w:eastAsia="ar-SA"/>
        </w:rPr>
        <w:t>: Princeton UP</w:t>
      </w:r>
      <w:r w:rsidRPr="001C35F5">
        <w:rPr>
          <w:rFonts w:ascii="Times New Roman" w:eastAsia="Calibri" w:hAnsi="Times New Roman" w:cs="Calibri"/>
          <w:sz w:val="24"/>
          <w:szCs w:val="24"/>
          <w:lang w:val="en-US" w:eastAsia="ar-SA"/>
        </w:rPr>
        <w:t>.</w:t>
      </w:r>
    </w:p>
    <w:p w:rsidR="00FC526B" w:rsidRDefault="00FC526B" w:rsidP="00FF01E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(2015): </w:t>
      </w:r>
      <w:r w:rsidRPr="00FC526B">
        <w:rPr>
          <w:rFonts w:ascii="Times New Roman" w:eastAsia="Calibri" w:hAnsi="Times New Roman" w:cs="Calibri"/>
          <w:i/>
          <w:sz w:val="24"/>
          <w:szCs w:val="24"/>
          <w:lang w:val="en-US" w:eastAsia="ar-SA"/>
        </w:rPr>
        <w:t>Rethinking Laguage, Mind, and Meaning</w:t>
      </w:r>
      <w:r>
        <w:rPr>
          <w:rFonts w:ascii="Times New Roman" w:eastAsia="Calibri" w:hAnsi="Times New Roman" w:cs="Calibri"/>
          <w:sz w:val="24"/>
          <w:szCs w:val="24"/>
          <w:lang w:val="en-US" w:eastAsia="ar-SA"/>
        </w:rPr>
        <w:t>.</w:t>
      </w:r>
      <w:r w:rsidRPr="00FC526B">
        <w:rPr>
          <w:rFonts w:ascii="Times New Roman" w:eastAsia="Calibri" w:hAnsi="Times New Roman" w:cs="Calibri"/>
          <w:sz w:val="24"/>
          <w:szCs w:val="24"/>
          <w:lang w:val="en-US" w:eastAsia="ar-SA"/>
        </w:rPr>
        <w:t xml:space="preserve"> </w:t>
      </w:r>
      <w:r w:rsidRPr="001C35F5">
        <w:rPr>
          <w:rFonts w:ascii="Times New Roman" w:eastAsia="Calibri" w:hAnsi="Times New Roman" w:cs="Calibri"/>
          <w:sz w:val="24"/>
          <w:szCs w:val="24"/>
          <w:lang w:val="en-US" w:eastAsia="ar-SA"/>
        </w:rPr>
        <w:t>Princeton</w:t>
      </w:r>
      <w:r>
        <w:rPr>
          <w:rFonts w:ascii="Times New Roman" w:eastAsia="Calibri" w:hAnsi="Times New Roman" w:cs="Calibri"/>
          <w:sz w:val="24"/>
          <w:szCs w:val="24"/>
          <w:lang w:val="en-US" w:eastAsia="ar-SA"/>
        </w:rPr>
        <w:t>: Princeton UP</w:t>
      </w:r>
      <w:r w:rsidRPr="001C35F5">
        <w:rPr>
          <w:rFonts w:ascii="Times New Roman" w:eastAsia="Calibri" w:hAnsi="Times New Roman" w:cs="Calibri"/>
          <w:sz w:val="24"/>
          <w:szCs w:val="24"/>
          <w:lang w:val="en-US" w:eastAsia="ar-SA"/>
        </w:rPr>
        <w:t>.</w:t>
      </w:r>
    </w:p>
    <w:p w:rsidR="00FF01E4" w:rsidRPr="00523F51" w:rsidRDefault="00FF01E4" w:rsidP="00FF01E4">
      <w:pPr>
        <w:suppressAutoHyphens/>
        <w:spacing w:after="0" w:line="360" w:lineRule="auto"/>
        <w:rPr>
          <w:rFonts w:ascii="Times New Roman" w:eastAsia="Calibri" w:hAnsi="Times New Roman" w:cs="Calibri"/>
          <w:sz w:val="24"/>
          <w:szCs w:val="24"/>
          <w:lang w:val="en-US" w:eastAsia="ar-SA"/>
        </w:rPr>
      </w:pPr>
      <w:r w:rsidRPr="009E4DEB">
        <w:rPr>
          <w:rFonts w:ascii="Times New Roman" w:eastAsia="Calibri" w:hAnsi="Times New Roman" w:cs="Calibri"/>
          <w:sz w:val="24"/>
          <w:szCs w:val="24"/>
          <w:lang w:val="en-US" w:eastAsia="ar-SA"/>
        </w:rPr>
        <w:t xml:space="preserve"> </w:t>
      </w:r>
    </w:p>
    <w:sectPr w:rsidR="00FF01E4" w:rsidRPr="00523F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43" w:rsidRDefault="00F94D43" w:rsidP="00B87C9C">
      <w:pPr>
        <w:spacing w:after="0" w:line="240" w:lineRule="auto"/>
      </w:pPr>
      <w:r>
        <w:separator/>
      </w:r>
    </w:p>
  </w:endnote>
  <w:endnote w:type="continuationSeparator" w:id="0">
    <w:p w:rsidR="00F94D43" w:rsidRDefault="00F94D43" w:rsidP="00B8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43" w:rsidRDefault="00F94D43" w:rsidP="00B87C9C">
      <w:pPr>
        <w:spacing w:after="0" w:line="240" w:lineRule="auto"/>
      </w:pPr>
      <w:r>
        <w:separator/>
      </w:r>
    </w:p>
  </w:footnote>
  <w:footnote w:type="continuationSeparator" w:id="0">
    <w:p w:rsidR="00F94D43" w:rsidRDefault="00F94D43" w:rsidP="00B87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50683"/>
      <w:docPartObj>
        <w:docPartGallery w:val="Page Numbers (Top of Page)"/>
        <w:docPartUnique/>
      </w:docPartObj>
    </w:sdtPr>
    <w:sdtContent>
      <w:p w:rsidR="00D05EA6" w:rsidRDefault="00D05EA6">
        <w:pPr>
          <w:pStyle w:val="En-tte"/>
          <w:jc w:val="center"/>
        </w:pPr>
        <w:r>
          <w:fldChar w:fldCharType="begin"/>
        </w:r>
        <w:r>
          <w:instrText>PAGE   \* MERGEFORMAT</w:instrText>
        </w:r>
        <w:r>
          <w:fldChar w:fldCharType="separate"/>
        </w:r>
        <w:r w:rsidR="00FC526B">
          <w:rPr>
            <w:noProof/>
          </w:rPr>
          <w:t>8</w:t>
        </w:r>
        <w:r>
          <w:fldChar w:fldCharType="end"/>
        </w:r>
      </w:p>
    </w:sdtContent>
  </w:sdt>
  <w:p w:rsidR="00D05EA6" w:rsidRDefault="00D05E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1DB"/>
    <w:multiLevelType w:val="hybridMultilevel"/>
    <w:tmpl w:val="6B2E5D62"/>
    <w:lvl w:ilvl="0" w:tplc="02A27E58">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A74EE9"/>
    <w:multiLevelType w:val="hybridMultilevel"/>
    <w:tmpl w:val="9776149A"/>
    <w:lvl w:ilvl="0" w:tplc="6E1E144A">
      <w:start w:val="4"/>
      <w:numFmt w:val="bullet"/>
      <w:lvlText w:val="-"/>
      <w:lvlJc w:val="left"/>
      <w:pPr>
        <w:ind w:left="720" w:hanging="360"/>
      </w:pPr>
      <w:rPr>
        <w:rFonts w:ascii="Times New Roman" w:eastAsia="Calibr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AE"/>
    <w:rsid w:val="003A67CA"/>
    <w:rsid w:val="003D11B2"/>
    <w:rsid w:val="003E46F5"/>
    <w:rsid w:val="005B17DD"/>
    <w:rsid w:val="00614BAE"/>
    <w:rsid w:val="006230AF"/>
    <w:rsid w:val="006930EC"/>
    <w:rsid w:val="0077654B"/>
    <w:rsid w:val="007C1FD6"/>
    <w:rsid w:val="00821A14"/>
    <w:rsid w:val="00845FC6"/>
    <w:rsid w:val="008C416F"/>
    <w:rsid w:val="00A36F93"/>
    <w:rsid w:val="00B8465B"/>
    <w:rsid w:val="00B87C9C"/>
    <w:rsid w:val="00BE3818"/>
    <w:rsid w:val="00C22B39"/>
    <w:rsid w:val="00D05EA6"/>
    <w:rsid w:val="00D30FAE"/>
    <w:rsid w:val="00D35491"/>
    <w:rsid w:val="00DB7331"/>
    <w:rsid w:val="00F040A7"/>
    <w:rsid w:val="00F94D43"/>
    <w:rsid w:val="00FC526B"/>
    <w:rsid w:val="00FF0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9C"/>
    <w:pPr>
      <w:tabs>
        <w:tab w:val="center" w:pos="4536"/>
        <w:tab w:val="right" w:pos="9072"/>
      </w:tabs>
      <w:spacing w:after="0" w:line="240" w:lineRule="auto"/>
    </w:pPr>
  </w:style>
  <w:style w:type="character" w:customStyle="1" w:styleId="En-tteCar">
    <w:name w:val="En-tête Car"/>
    <w:basedOn w:val="Policepardfaut"/>
    <w:link w:val="En-tte"/>
    <w:uiPriority w:val="99"/>
    <w:rsid w:val="00B87C9C"/>
  </w:style>
  <w:style w:type="paragraph" w:styleId="Pieddepage">
    <w:name w:val="footer"/>
    <w:basedOn w:val="Normal"/>
    <w:link w:val="PieddepageCar"/>
    <w:uiPriority w:val="99"/>
    <w:unhideWhenUsed/>
    <w:rsid w:val="00B87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9C"/>
  </w:style>
  <w:style w:type="paragraph" w:styleId="Paragraphedeliste">
    <w:name w:val="List Paragraph"/>
    <w:basedOn w:val="Normal"/>
    <w:uiPriority w:val="34"/>
    <w:qFormat/>
    <w:rsid w:val="00FF01E4"/>
    <w:pPr>
      <w:ind w:left="720"/>
      <w:contextualSpacing/>
    </w:pPr>
  </w:style>
  <w:style w:type="character" w:customStyle="1" w:styleId="pubinfo">
    <w:name w:val="pubinfo"/>
    <w:rsid w:val="00FF01E4"/>
  </w:style>
  <w:style w:type="paragraph" w:customStyle="1" w:styleId="Standard">
    <w:name w:val="Standard"/>
    <w:rsid w:val="00FF01E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9C"/>
    <w:pPr>
      <w:tabs>
        <w:tab w:val="center" w:pos="4536"/>
        <w:tab w:val="right" w:pos="9072"/>
      </w:tabs>
      <w:spacing w:after="0" w:line="240" w:lineRule="auto"/>
    </w:pPr>
  </w:style>
  <w:style w:type="character" w:customStyle="1" w:styleId="En-tteCar">
    <w:name w:val="En-tête Car"/>
    <w:basedOn w:val="Policepardfaut"/>
    <w:link w:val="En-tte"/>
    <w:uiPriority w:val="99"/>
    <w:rsid w:val="00B87C9C"/>
  </w:style>
  <w:style w:type="paragraph" w:styleId="Pieddepage">
    <w:name w:val="footer"/>
    <w:basedOn w:val="Normal"/>
    <w:link w:val="PieddepageCar"/>
    <w:uiPriority w:val="99"/>
    <w:unhideWhenUsed/>
    <w:rsid w:val="00B87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9C"/>
  </w:style>
  <w:style w:type="paragraph" w:styleId="Paragraphedeliste">
    <w:name w:val="List Paragraph"/>
    <w:basedOn w:val="Normal"/>
    <w:uiPriority w:val="34"/>
    <w:qFormat/>
    <w:rsid w:val="00FF01E4"/>
    <w:pPr>
      <w:ind w:left="720"/>
      <w:contextualSpacing/>
    </w:pPr>
  </w:style>
  <w:style w:type="character" w:customStyle="1" w:styleId="pubinfo">
    <w:name w:val="pubinfo"/>
    <w:rsid w:val="00FF01E4"/>
  </w:style>
  <w:style w:type="paragraph" w:customStyle="1" w:styleId="Standard">
    <w:name w:val="Standard"/>
    <w:rsid w:val="00FF01E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147C-4DBF-4981-864F-EC08354A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1783</Words>
  <Characters>9808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2015-11-23T18:52:00Z</dcterms:created>
  <dcterms:modified xsi:type="dcterms:W3CDTF">2015-11-23T18:52:00Z</dcterms:modified>
</cp:coreProperties>
</file>