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A157F" w14:textId="77777777" w:rsidR="007677D1" w:rsidRDefault="007677D1" w:rsidP="0031187F">
      <w:pPr>
        <w:jc w:val="center"/>
        <w:rPr>
          <w:rFonts w:ascii="Times New Roman" w:hAnsi="Times New Roman" w:cs="Times New Roman"/>
          <w:sz w:val="24"/>
          <w:szCs w:val="24"/>
          <w:lang w:val="en-US"/>
        </w:rPr>
      </w:pPr>
      <w:r w:rsidRPr="002826AE">
        <w:rPr>
          <w:rFonts w:ascii="Times New Roman" w:hAnsi="Times New Roman" w:cs="Times New Roman"/>
          <w:i/>
          <w:sz w:val="24"/>
          <w:szCs w:val="24"/>
          <w:lang w:val="en-US"/>
        </w:rPr>
        <w:t>Stanford Encyclopedia of Philosophy</w:t>
      </w:r>
      <w:r w:rsidRPr="007677D1">
        <w:rPr>
          <w:rFonts w:ascii="Times New Roman" w:hAnsi="Times New Roman" w:cs="Times New Roman"/>
          <w:sz w:val="24"/>
          <w:szCs w:val="24"/>
          <w:lang w:val="en-US"/>
        </w:rPr>
        <w:t>, online</w:t>
      </w:r>
    </w:p>
    <w:p w14:paraId="59D74EAD" w14:textId="77777777" w:rsidR="00FF6D40" w:rsidRPr="007677D1" w:rsidRDefault="00FF6D40" w:rsidP="0031187F">
      <w:pPr>
        <w:jc w:val="center"/>
        <w:rPr>
          <w:rFonts w:ascii="Times New Roman" w:hAnsi="Times New Roman" w:cs="Times New Roman"/>
          <w:sz w:val="24"/>
          <w:szCs w:val="24"/>
          <w:lang w:val="en-US"/>
        </w:rPr>
      </w:pPr>
    </w:p>
    <w:p w14:paraId="33F21CC3" w14:textId="77777777" w:rsidR="0078296B" w:rsidRDefault="0031187F" w:rsidP="0031187F">
      <w:pPr>
        <w:jc w:val="center"/>
        <w:rPr>
          <w:rFonts w:ascii="Times New Roman" w:hAnsi="Times New Roman" w:cs="Times New Roman"/>
          <w:b/>
          <w:sz w:val="40"/>
          <w:szCs w:val="40"/>
          <w:lang w:val="en-US"/>
        </w:rPr>
      </w:pPr>
      <w:r w:rsidRPr="006E2DAB">
        <w:rPr>
          <w:rFonts w:ascii="Times New Roman" w:hAnsi="Times New Roman" w:cs="Times New Roman"/>
          <w:b/>
          <w:sz w:val="40"/>
          <w:szCs w:val="40"/>
          <w:lang w:val="en-US"/>
        </w:rPr>
        <w:t>Natural Language Ontology</w:t>
      </w:r>
    </w:p>
    <w:p w14:paraId="6A463D7A" w14:textId="77777777" w:rsidR="00FF6D40" w:rsidRPr="00FF6D40" w:rsidRDefault="00FF6D40" w:rsidP="0031187F">
      <w:pPr>
        <w:jc w:val="center"/>
        <w:rPr>
          <w:rFonts w:ascii="Times New Roman" w:hAnsi="Times New Roman" w:cs="Times New Roman"/>
          <w:b/>
          <w:sz w:val="24"/>
          <w:szCs w:val="24"/>
          <w:lang w:val="en-US"/>
        </w:rPr>
      </w:pPr>
    </w:p>
    <w:p w14:paraId="23B16CF4" w14:textId="77777777" w:rsidR="00050E8F" w:rsidRDefault="00400F34" w:rsidP="0031187F">
      <w:pPr>
        <w:jc w:val="center"/>
        <w:rPr>
          <w:rFonts w:ascii="Times New Roman" w:hAnsi="Times New Roman" w:cs="Times New Roman"/>
          <w:sz w:val="24"/>
          <w:szCs w:val="24"/>
          <w:lang w:val="en-US"/>
        </w:rPr>
      </w:pPr>
      <w:r>
        <w:rPr>
          <w:rFonts w:ascii="Times New Roman" w:hAnsi="Times New Roman" w:cs="Times New Roman"/>
          <w:sz w:val="24"/>
          <w:szCs w:val="24"/>
          <w:lang w:val="en-US"/>
        </w:rPr>
        <w:t>Friederike M</w:t>
      </w:r>
      <w:r w:rsidR="00050E8F" w:rsidRPr="00F747C0">
        <w:rPr>
          <w:rFonts w:ascii="Times New Roman" w:hAnsi="Times New Roman" w:cs="Times New Roman"/>
          <w:sz w:val="24"/>
          <w:szCs w:val="24"/>
          <w:lang w:val="en-US"/>
        </w:rPr>
        <w:t>oltmann</w:t>
      </w:r>
    </w:p>
    <w:p w14:paraId="68AD9B3D" w14:textId="77777777" w:rsidR="006E2DAB" w:rsidRDefault="004A464E" w:rsidP="0031187F">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Draft </w:t>
      </w:r>
      <w:r w:rsidR="00811B0D">
        <w:rPr>
          <w:rFonts w:ascii="Times New Roman" w:hAnsi="Times New Roman" w:cs="Times New Roman"/>
          <w:sz w:val="24"/>
          <w:szCs w:val="24"/>
          <w:lang w:val="en-US"/>
        </w:rPr>
        <w:t>June 1</w:t>
      </w:r>
      <w:r w:rsidR="006E2DAB">
        <w:rPr>
          <w:rFonts w:ascii="Times New Roman" w:hAnsi="Times New Roman" w:cs="Times New Roman"/>
          <w:sz w:val="24"/>
          <w:szCs w:val="24"/>
          <w:lang w:val="en-US"/>
        </w:rPr>
        <w:t>, 20</w:t>
      </w:r>
      <w:r w:rsidR="002C70DD">
        <w:rPr>
          <w:rFonts w:ascii="Times New Roman" w:hAnsi="Times New Roman" w:cs="Times New Roman"/>
          <w:sz w:val="24"/>
          <w:szCs w:val="24"/>
          <w:lang w:val="en-US"/>
        </w:rPr>
        <w:t>20</w:t>
      </w:r>
    </w:p>
    <w:p w14:paraId="672961C1" w14:textId="77777777" w:rsidR="00ED48F8" w:rsidRDefault="00ED48F8" w:rsidP="00F747C0">
      <w:pPr>
        <w:rPr>
          <w:rFonts w:ascii="Times New Roman" w:hAnsi="Times New Roman" w:cs="Times New Roman"/>
          <w:sz w:val="24"/>
          <w:szCs w:val="24"/>
          <w:lang w:val="en-US"/>
        </w:rPr>
      </w:pPr>
    </w:p>
    <w:p w14:paraId="399806D9" w14:textId="77777777" w:rsidR="00811B0D" w:rsidRPr="007519AD" w:rsidRDefault="00811B0D" w:rsidP="00F747C0">
      <w:pPr>
        <w:rPr>
          <w:rFonts w:ascii="Times New Roman" w:hAnsi="Times New Roman" w:cs="Times New Roman"/>
          <w:b/>
          <w:sz w:val="24"/>
          <w:szCs w:val="24"/>
          <w:lang w:val="en-US"/>
        </w:rPr>
      </w:pPr>
      <w:r w:rsidRPr="007519AD">
        <w:rPr>
          <w:rFonts w:ascii="Times New Roman" w:hAnsi="Times New Roman" w:cs="Times New Roman"/>
          <w:b/>
          <w:sz w:val="24"/>
          <w:szCs w:val="24"/>
          <w:lang w:val="en-US"/>
        </w:rPr>
        <w:t>Introduction</w:t>
      </w:r>
    </w:p>
    <w:p w14:paraId="184B9597" w14:textId="77777777" w:rsidR="00811B0D" w:rsidRDefault="00811B0D" w:rsidP="00C82332">
      <w:pPr>
        <w:spacing w:after="0" w:line="360" w:lineRule="auto"/>
        <w:jc w:val="both"/>
        <w:rPr>
          <w:rFonts w:ascii="Times New Roman" w:eastAsia="Times New Roman" w:hAnsi="Times New Roman" w:cs="Times New Roman"/>
          <w:sz w:val="24"/>
          <w:szCs w:val="24"/>
          <w:lang w:val="en-US" w:eastAsia="en-GB"/>
        </w:rPr>
      </w:pPr>
      <w:r w:rsidRPr="00927C60">
        <w:rPr>
          <w:rFonts w:ascii="Times New Roman" w:eastAsia="Times New Roman" w:hAnsi="Times New Roman" w:cs="Times New Roman"/>
          <w:sz w:val="24"/>
          <w:szCs w:val="24"/>
          <w:lang w:val="en-US" w:eastAsia="en-GB"/>
        </w:rPr>
        <w:t>Natural language ontology</w:t>
      </w:r>
      <w:r w:rsidRPr="00927C60">
        <w:rPr>
          <w:rFonts w:ascii="Times New Roman" w:eastAsia="Times New Roman" w:hAnsi="Times New Roman" w:cs="Times New Roman"/>
          <w:i/>
          <w:sz w:val="24"/>
          <w:szCs w:val="24"/>
          <w:lang w:val="en-US" w:eastAsia="en-GB"/>
        </w:rPr>
        <w:t xml:space="preserve"> </w:t>
      </w:r>
      <w:r w:rsidRPr="00927C60">
        <w:rPr>
          <w:rFonts w:ascii="Times New Roman" w:eastAsia="Times New Roman" w:hAnsi="Times New Roman" w:cs="Times New Roman"/>
          <w:sz w:val="24"/>
          <w:szCs w:val="24"/>
          <w:lang w:val="en-US" w:eastAsia="en-GB"/>
        </w:rPr>
        <w:t xml:space="preserve">is the study of the ontology (ontological categories, structures, and </w:t>
      </w:r>
      <w:r w:rsidRPr="00E60606">
        <w:rPr>
          <w:rFonts w:ascii="Times New Roman" w:eastAsia="Times New Roman" w:hAnsi="Times New Roman" w:cs="Times New Roman"/>
          <w:sz w:val="24"/>
          <w:szCs w:val="24"/>
          <w:lang w:val="en-US" w:eastAsia="en-GB"/>
        </w:rPr>
        <w:t xml:space="preserve">notions) </w:t>
      </w:r>
      <w:r w:rsidR="004337A4">
        <w:rPr>
          <w:rFonts w:ascii="Times New Roman" w:eastAsia="Times New Roman" w:hAnsi="Times New Roman" w:cs="Times New Roman"/>
          <w:sz w:val="24"/>
          <w:szCs w:val="24"/>
          <w:lang w:val="en-US" w:eastAsia="en-GB"/>
        </w:rPr>
        <w:t>implicit</w:t>
      </w:r>
      <w:r w:rsidRPr="00E60606">
        <w:rPr>
          <w:rFonts w:ascii="Times New Roman" w:eastAsia="Times New Roman" w:hAnsi="Times New Roman" w:cs="Times New Roman"/>
          <w:sz w:val="24"/>
          <w:szCs w:val="24"/>
          <w:lang w:val="en-US" w:eastAsia="en-GB"/>
        </w:rPr>
        <w:t xml:space="preserve"> in natural language. As such, it is a sub-discipline of both philosophy and linguistics, more specifically, </w:t>
      </w:r>
      <w:r>
        <w:rPr>
          <w:rFonts w:ascii="Times New Roman" w:eastAsia="Times New Roman" w:hAnsi="Times New Roman" w:cs="Times New Roman"/>
          <w:sz w:val="24"/>
          <w:szCs w:val="24"/>
          <w:lang w:val="en-US" w:eastAsia="en-GB"/>
        </w:rPr>
        <w:t>of</w:t>
      </w:r>
      <w:r w:rsidRPr="00E60606">
        <w:rPr>
          <w:rFonts w:ascii="Times New Roman" w:eastAsia="Times New Roman" w:hAnsi="Times New Roman" w:cs="Times New Roman"/>
          <w:sz w:val="24"/>
          <w:szCs w:val="24"/>
          <w:lang w:val="en-US" w:eastAsia="en-GB"/>
        </w:rPr>
        <w:t xml:space="preserve"> natural language semantics and metaphysics. Natural language ontology is a new discipline that has emerged with the development of natural language semantics over the last decades.</w:t>
      </w:r>
      <w:r w:rsidR="00C82332">
        <w:rPr>
          <w:rFonts w:ascii="Times New Roman" w:eastAsia="Times New Roman" w:hAnsi="Times New Roman" w:cs="Times New Roman"/>
          <w:sz w:val="24"/>
          <w:szCs w:val="24"/>
          <w:lang w:val="en-US" w:eastAsia="en-GB"/>
        </w:rPr>
        <w:t xml:space="preserve"> At the same time, it can be considered a practice that philosophers have engaged </w:t>
      </w:r>
      <w:r w:rsidR="004337A4">
        <w:rPr>
          <w:rFonts w:ascii="Times New Roman" w:eastAsia="Times New Roman" w:hAnsi="Times New Roman" w:cs="Times New Roman"/>
          <w:sz w:val="24"/>
          <w:szCs w:val="24"/>
          <w:lang w:val="en-US" w:eastAsia="en-GB"/>
        </w:rPr>
        <w:t xml:space="preserve">in </w:t>
      </w:r>
      <w:r w:rsidR="00C82332">
        <w:rPr>
          <w:rFonts w:ascii="Times New Roman" w:eastAsia="Times New Roman" w:hAnsi="Times New Roman" w:cs="Times New Roman"/>
          <w:sz w:val="24"/>
          <w:szCs w:val="24"/>
          <w:lang w:val="en-US" w:eastAsia="en-GB"/>
        </w:rPr>
        <w:t xml:space="preserve">throughout the history of philosophy when they drew on language in support of a metaphysical argument or notion. The ontology of natural language is </w:t>
      </w:r>
      <w:commentRangeStart w:id="0"/>
      <w:r w:rsidR="00C82332">
        <w:rPr>
          <w:rFonts w:ascii="Times New Roman" w:eastAsia="Times New Roman" w:hAnsi="Times New Roman" w:cs="Times New Roman"/>
          <w:sz w:val="24"/>
          <w:szCs w:val="24"/>
          <w:lang w:val="en-US" w:eastAsia="en-GB"/>
        </w:rPr>
        <w:t>the ontology competent speakers accept implicitly by way of using the language</w:t>
      </w:r>
      <w:commentRangeEnd w:id="0"/>
      <w:r w:rsidR="00EE3D1B">
        <w:rPr>
          <w:rStyle w:val="CommentReference"/>
        </w:rPr>
        <w:commentReference w:id="0"/>
      </w:r>
      <w:r w:rsidR="00C82332">
        <w:rPr>
          <w:rFonts w:ascii="Times New Roman" w:eastAsia="Times New Roman" w:hAnsi="Times New Roman" w:cs="Times New Roman"/>
          <w:sz w:val="24"/>
          <w:szCs w:val="24"/>
          <w:lang w:val="en-US" w:eastAsia="en-GB"/>
        </w:rPr>
        <w:t xml:space="preserve">. As such it is to be distinguished from an ontology speakers accept </w:t>
      </w:r>
      <w:r w:rsidR="004337A4">
        <w:rPr>
          <w:rFonts w:ascii="Times New Roman" w:eastAsia="Times New Roman" w:hAnsi="Times New Roman" w:cs="Times New Roman"/>
          <w:sz w:val="24"/>
          <w:szCs w:val="24"/>
          <w:lang w:val="en-US" w:eastAsia="en-GB"/>
        </w:rPr>
        <w:t>on the basis of</w:t>
      </w:r>
      <w:r w:rsidR="00C82332">
        <w:rPr>
          <w:rFonts w:ascii="Times New Roman" w:eastAsia="Times New Roman" w:hAnsi="Times New Roman" w:cs="Times New Roman"/>
          <w:sz w:val="24"/>
          <w:szCs w:val="24"/>
          <w:lang w:val="en-US" w:eastAsia="en-GB"/>
        </w:rPr>
        <w:t xml:space="preserve"> philosophical or naïve reflection or reasoning</w:t>
      </w:r>
      <w:r w:rsidR="00E47A72">
        <w:rPr>
          <w:rFonts w:ascii="Times New Roman" w:eastAsia="Times New Roman" w:hAnsi="Times New Roman" w:cs="Times New Roman"/>
          <w:sz w:val="24"/>
          <w:szCs w:val="24"/>
          <w:lang w:val="en-US" w:eastAsia="en-GB"/>
        </w:rPr>
        <w:t>,</w:t>
      </w:r>
      <w:r w:rsidR="00C82332">
        <w:rPr>
          <w:rFonts w:ascii="Times New Roman" w:eastAsia="Times New Roman" w:hAnsi="Times New Roman" w:cs="Times New Roman"/>
          <w:sz w:val="24"/>
          <w:szCs w:val="24"/>
          <w:lang w:val="en-US" w:eastAsia="en-GB"/>
        </w:rPr>
        <w:t xml:space="preserve"> as well as </w:t>
      </w:r>
      <w:r w:rsidR="004337A4">
        <w:rPr>
          <w:rFonts w:ascii="Times New Roman" w:eastAsia="Times New Roman" w:hAnsi="Times New Roman" w:cs="Times New Roman"/>
          <w:sz w:val="24"/>
          <w:szCs w:val="24"/>
          <w:lang w:val="en-US" w:eastAsia="en-GB"/>
        </w:rPr>
        <w:t xml:space="preserve">from </w:t>
      </w:r>
      <w:r w:rsidR="00C82332">
        <w:rPr>
          <w:rFonts w:ascii="Times New Roman" w:eastAsia="Times New Roman" w:hAnsi="Times New Roman" w:cs="Times New Roman"/>
          <w:sz w:val="24"/>
          <w:szCs w:val="24"/>
          <w:lang w:val="en-US" w:eastAsia="en-GB"/>
        </w:rPr>
        <w:t>cognitive ontology</w:t>
      </w:r>
      <w:r w:rsidR="004337A4">
        <w:rPr>
          <w:rFonts w:ascii="Times New Roman" w:eastAsia="Times New Roman" w:hAnsi="Times New Roman" w:cs="Times New Roman"/>
          <w:sz w:val="24"/>
          <w:szCs w:val="24"/>
          <w:lang w:val="en-US" w:eastAsia="en-GB"/>
        </w:rPr>
        <w:t xml:space="preserve"> in general.</w:t>
      </w:r>
    </w:p>
    <w:p w14:paraId="26B684C5" w14:textId="77777777" w:rsidR="00811B0D" w:rsidRDefault="00811B0D" w:rsidP="00811B0D">
      <w:pPr>
        <w:rPr>
          <w:rFonts w:ascii="Times New Roman" w:hAnsi="Times New Roman" w:cs="Times New Roman"/>
          <w:sz w:val="24"/>
          <w:szCs w:val="24"/>
          <w:lang w:val="en-US"/>
        </w:rPr>
      </w:pPr>
    </w:p>
    <w:p w14:paraId="431034E9" w14:textId="77777777" w:rsidR="00E571E2" w:rsidRPr="00503E9F" w:rsidRDefault="00E571E2" w:rsidP="00503E9F">
      <w:pPr>
        <w:spacing w:after="0" w:line="360" w:lineRule="auto"/>
        <w:rPr>
          <w:rFonts w:ascii="Times New Roman" w:hAnsi="Times New Roman" w:cs="Times New Roman"/>
          <w:sz w:val="24"/>
          <w:szCs w:val="24"/>
          <w:lang w:val="en-US"/>
        </w:rPr>
      </w:pPr>
      <w:r w:rsidRPr="00503E9F">
        <w:rPr>
          <w:rFonts w:ascii="Times New Roman" w:hAnsi="Times New Roman" w:cs="Times New Roman"/>
          <w:sz w:val="24"/>
          <w:szCs w:val="24"/>
          <w:lang w:val="en-US"/>
        </w:rPr>
        <w:t xml:space="preserve">1. </w:t>
      </w:r>
      <w:r w:rsidR="004337A4" w:rsidRPr="00503E9F">
        <w:rPr>
          <w:rFonts w:ascii="Times New Roman" w:hAnsi="Times New Roman" w:cs="Times New Roman"/>
          <w:sz w:val="24"/>
          <w:szCs w:val="24"/>
          <w:lang w:val="en-US"/>
        </w:rPr>
        <w:t xml:space="preserve">Natural language ontology as an emerging discipline and </w:t>
      </w:r>
      <w:r w:rsidR="004337A4">
        <w:rPr>
          <w:rFonts w:ascii="Times New Roman" w:hAnsi="Times New Roman" w:cs="Times New Roman"/>
          <w:sz w:val="24"/>
          <w:szCs w:val="24"/>
          <w:lang w:val="en-US"/>
        </w:rPr>
        <w:t xml:space="preserve">as a </w:t>
      </w:r>
      <w:r w:rsidR="004337A4" w:rsidRPr="00503E9F">
        <w:rPr>
          <w:rFonts w:ascii="Times New Roman" w:hAnsi="Times New Roman" w:cs="Times New Roman"/>
          <w:sz w:val="24"/>
          <w:szCs w:val="24"/>
          <w:lang w:val="en-US"/>
        </w:rPr>
        <w:t>practice</w:t>
      </w:r>
    </w:p>
    <w:p w14:paraId="5FCAA316" w14:textId="77777777" w:rsidR="00E571E2" w:rsidRPr="004337A4" w:rsidRDefault="00E571E2" w:rsidP="00503E9F">
      <w:pPr>
        <w:spacing w:after="0" w:line="360" w:lineRule="auto"/>
        <w:ind w:left="708"/>
        <w:rPr>
          <w:rFonts w:ascii="Times New Roman" w:eastAsia="Times New Roman" w:hAnsi="Times New Roman" w:cs="Times New Roman"/>
          <w:sz w:val="24"/>
          <w:szCs w:val="24"/>
          <w:lang w:val="en-US" w:eastAsia="en-GB"/>
        </w:rPr>
      </w:pPr>
      <w:r w:rsidRPr="00503E9F">
        <w:rPr>
          <w:rFonts w:ascii="Times New Roman" w:hAnsi="Times New Roman" w:cs="Times New Roman"/>
          <w:sz w:val="24"/>
          <w:szCs w:val="24"/>
          <w:lang w:val="en-US"/>
        </w:rPr>
        <w:t xml:space="preserve">1.1. </w:t>
      </w:r>
      <w:r w:rsidR="004337A4" w:rsidRPr="004337A4">
        <w:rPr>
          <w:rFonts w:ascii="Times New Roman" w:eastAsia="Times New Roman" w:hAnsi="Times New Roman" w:cs="Times New Roman"/>
          <w:sz w:val="24"/>
          <w:szCs w:val="24"/>
          <w:lang w:val="en-US" w:eastAsia="en-GB"/>
        </w:rPr>
        <w:t>Natural language ontology as a discipline</w:t>
      </w:r>
    </w:p>
    <w:p w14:paraId="7BDF7807" w14:textId="77777777" w:rsidR="004337A4" w:rsidRPr="00503E9F" w:rsidRDefault="004337A4" w:rsidP="00503E9F">
      <w:pPr>
        <w:spacing w:after="0" w:line="360" w:lineRule="auto"/>
        <w:ind w:left="708"/>
        <w:rPr>
          <w:rFonts w:ascii="Times New Roman" w:hAnsi="Times New Roman" w:cs="Times New Roman"/>
          <w:sz w:val="24"/>
          <w:szCs w:val="24"/>
          <w:lang w:val="en-US"/>
        </w:rPr>
      </w:pPr>
      <w:r>
        <w:rPr>
          <w:rFonts w:ascii="Times New Roman" w:hAnsi="Times New Roman" w:cs="Times New Roman"/>
          <w:sz w:val="24"/>
          <w:szCs w:val="24"/>
          <w:lang w:val="en-US"/>
        </w:rPr>
        <w:t>1.2. Natural language ontology as a philosophical practice</w:t>
      </w:r>
    </w:p>
    <w:p w14:paraId="470C9A1B" w14:textId="77777777" w:rsidR="00E571E2" w:rsidRPr="00503E9F" w:rsidRDefault="004337A4" w:rsidP="00503E9F">
      <w:pPr>
        <w:spacing w:after="0" w:line="360" w:lineRule="auto"/>
        <w:ind w:left="708"/>
        <w:rPr>
          <w:rFonts w:ascii="Times New Roman" w:hAnsi="Times New Roman" w:cs="Times New Roman"/>
          <w:sz w:val="24"/>
          <w:szCs w:val="24"/>
          <w:lang w:val="en-US"/>
        </w:rPr>
      </w:pPr>
      <w:r>
        <w:rPr>
          <w:rFonts w:ascii="Times New Roman" w:eastAsia="Times New Roman" w:hAnsi="Times New Roman" w:cs="Times New Roman"/>
          <w:sz w:val="24"/>
          <w:szCs w:val="24"/>
          <w:lang w:val="en-US" w:eastAsia="en-GB"/>
        </w:rPr>
        <w:t>1.3</w:t>
      </w:r>
      <w:r w:rsidR="00E571E2" w:rsidRPr="00503E9F">
        <w:rPr>
          <w:rFonts w:ascii="Times New Roman" w:eastAsia="Times New Roman" w:hAnsi="Times New Roman" w:cs="Times New Roman"/>
          <w:sz w:val="24"/>
          <w:szCs w:val="24"/>
          <w:lang w:val="en-US" w:eastAsia="en-GB"/>
        </w:rPr>
        <w:t>. The ontology of natural language and its relation to reality</w:t>
      </w:r>
    </w:p>
    <w:p w14:paraId="4980D77F" w14:textId="77777777" w:rsidR="00E571E2" w:rsidRPr="00503E9F" w:rsidRDefault="004337A4" w:rsidP="00503E9F">
      <w:pPr>
        <w:spacing w:after="0" w:line="360" w:lineRule="auto"/>
        <w:ind w:left="708"/>
        <w:contextualSpacing/>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1.4</w:t>
      </w:r>
      <w:r w:rsidR="00E571E2" w:rsidRPr="00503E9F">
        <w:rPr>
          <w:rFonts w:ascii="Times New Roman" w:eastAsia="Times New Roman" w:hAnsi="Times New Roman" w:cs="Times New Roman"/>
          <w:sz w:val="24"/>
          <w:szCs w:val="24"/>
          <w:lang w:val="en-US" w:eastAsia="fr-FR"/>
        </w:rPr>
        <w:t>. The ontology of natural language and truth conditions</w:t>
      </w:r>
    </w:p>
    <w:p w14:paraId="6ED80D3C" w14:textId="77777777" w:rsidR="00E571E2" w:rsidRPr="00503E9F" w:rsidRDefault="004337A4" w:rsidP="00503E9F">
      <w:pPr>
        <w:spacing w:after="0" w:line="360" w:lineRule="auto"/>
        <w:ind w:left="708"/>
        <w:contextualSpacing/>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1.5</w:t>
      </w:r>
      <w:r w:rsidR="00E571E2" w:rsidRPr="00503E9F">
        <w:rPr>
          <w:rFonts w:ascii="Times New Roman" w:eastAsia="Times New Roman" w:hAnsi="Times New Roman" w:cs="Times New Roman"/>
          <w:sz w:val="24"/>
          <w:szCs w:val="24"/>
          <w:lang w:val="en-US" w:eastAsia="fr-FR"/>
        </w:rPr>
        <w:t>. The ontology of natural language and cognition</w:t>
      </w:r>
    </w:p>
    <w:p w14:paraId="7180986D" w14:textId="77777777" w:rsidR="00E571E2" w:rsidRPr="00503E9F" w:rsidRDefault="004337A4" w:rsidP="00897987">
      <w:pPr>
        <w:spacing w:after="0" w:line="360" w:lineRule="auto"/>
        <w:ind w:left="708"/>
        <w:contextualSpacing/>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1.6</w:t>
      </w:r>
      <w:r w:rsidR="00E571E2" w:rsidRPr="00503E9F">
        <w:rPr>
          <w:rFonts w:ascii="Times New Roman" w:eastAsia="Times New Roman" w:hAnsi="Times New Roman" w:cs="Times New Roman"/>
          <w:sz w:val="24"/>
          <w:szCs w:val="24"/>
          <w:lang w:val="en-US" w:eastAsia="fr-FR"/>
        </w:rPr>
        <w:t>. The relevance of natural language ontology for philosophy</w:t>
      </w:r>
    </w:p>
    <w:p w14:paraId="6D648182" w14:textId="77777777" w:rsidR="00503E9F" w:rsidRPr="00503E9F" w:rsidRDefault="00503E9F" w:rsidP="00503E9F">
      <w:pPr>
        <w:spacing w:after="0" w:line="360" w:lineRule="auto"/>
        <w:contextualSpacing/>
        <w:jc w:val="both"/>
        <w:rPr>
          <w:rFonts w:ascii="Times New Roman" w:eastAsia="Times New Roman" w:hAnsi="Times New Roman" w:cs="Times New Roman"/>
          <w:sz w:val="24"/>
          <w:szCs w:val="24"/>
          <w:lang w:val="en-US" w:eastAsia="en-GB"/>
        </w:rPr>
      </w:pPr>
      <w:r w:rsidRPr="00503E9F">
        <w:rPr>
          <w:rFonts w:ascii="Times New Roman" w:eastAsia="Times New Roman" w:hAnsi="Times New Roman" w:cs="Times New Roman"/>
          <w:sz w:val="24"/>
          <w:szCs w:val="24"/>
          <w:lang w:val="en-US" w:eastAsia="fr-FR"/>
        </w:rPr>
        <w:t xml:space="preserve">2. </w:t>
      </w:r>
      <w:r w:rsidRPr="00503E9F">
        <w:rPr>
          <w:rFonts w:ascii="Times New Roman" w:eastAsia="Times New Roman" w:hAnsi="Times New Roman" w:cs="Times New Roman"/>
          <w:sz w:val="24"/>
          <w:szCs w:val="24"/>
          <w:lang w:val="en-US" w:eastAsia="en-GB"/>
        </w:rPr>
        <w:t>Natural language ontology as a subdiscipline of both linguistics and philosophy</w:t>
      </w:r>
    </w:p>
    <w:p w14:paraId="43C9586E" w14:textId="77777777" w:rsidR="00503E9F" w:rsidRDefault="00503E9F" w:rsidP="00897987">
      <w:pPr>
        <w:spacing w:after="0" w:line="360" w:lineRule="auto"/>
        <w:ind w:left="708"/>
        <w:rPr>
          <w:rFonts w:ascii="Times New Roman" w:hAnsi="Times New Roman" w:cs="Times New Roman"/>
          <w:sz w:val="24"/>
          <w:szCs w:val="24"/>
          <w:lang w:val="en-US"/>
        </w:rPr>
      </w:pPr>
      <w:r w:rsidRPr="00503E9F">
        <w:rPr>
          <w:rFonts w:ascii="Times New Roman" w:hAnsi="Times New Roman" w:cs="Times New Roman"/>
          <w:sz w:val="24"/>
          <w:szCs w:val="24"/>
          <w:lang w:val="en-US"/>
        </w:rPr>
        <w:t>2.1. Natural language ontology as part of descriptive metaphysics</w:t>
      </w:r>
    </w:p>
    <w:p w14:paraId="1E5245B6" w14:textId="77777777" w:rsidR="00503E9F" w:rsidRPr="00503E9F" w:rsidRDefault="00503E9F" w:rsidP="00897987">
      <w:pPr>
        <w:spacing w:after="0" w:line="360" w:lineRule="auto"/>
        <w:ind w:left="708"/>
        <w:rPr>
          <w:rFonts w:ascii="Times New Roman" w:hAnsi="Times New Roman" w:cs="Times New Roman"/>
          <w:sz w:val="24"/>
          <w:szCs w:val="24"/>
          <w:lang w:val="en-US"/>
        </w:rPr>
      </w:pPr>
      <w:r w:rsidRPr="00503E9F">
        <w:rPr>
          <w:rFonts w:ascii="Times New Roman" w:hAnsi="Times New Roman" w:cs="Times New Roman"/>
          <w:sz w:val="24"/>
          <w:szCs w:val="24"/>
          <w:lang w:val="en-US"/>
        </w:rPr>
        <w:t>2.2. How does natural language reflect ontology?</w:t>
      </w:r>
    </w:p>
    <w:p w14:paraId="5549111C" w14:textId="77777777" w:rsidR="004C2B2C" w:rsidRPr="004C2B2C" w:rsidRDefault="004C2B2C" w:rsidP="00897987">
      <w:pPr>
        <w:spacing w:after="0" w:line="360" w:lineRule="auto"/>
        <w:ind w:left="1416"/>
        <w:rPr>
          <w:rFonts w:ascii="Times New Roman" w:hAnsi="Times New Roman" w:cs="Times New Roman"/>
          <w:sz w:val="24"/>
          <w:szCs w:val="24"/>
          <w:lang w:val="en-US"/>
        </w:rPr>
      </w:pPr>
      <w:r w:rsidRPr="004C2B2C">
        <w:rPr>
          <w:rFonts w:ascii="Times New Roman" w:hAnsi="Times New Roman" w:cs="Times New Roman"/>
          <w:sz w:val="24"/>
          <w:szCs w:val="24"/>
          <w:lang w:val="en-US"/>
        </w:rPr>
        <w:t>2.2.1. Entities in different semantic roles</w:t>
      </w:r>
    </w:p>
    <w:p w14:paraId="6F224FA3" w14:textId="77777777" w:rsidR="004C2B2C" w:rsidRPr="004C2B2C" w:rsidRDefault="004C2B2C" w:rsidP="00897987">
      <w:pPr>
        <w:spacing w:after="0" w:line="360" w:lineRule="auto"/>
        <w:ind w:left="2124"/>
        <w:rPr>
          <w:rFonts w:ascii="Times New Roman" w:hAnsi="Times New Roman" w:cs="Times New Roman"/>
          <w:sz w:val="24"/>
          <w:szCs w:val="24"/>
          <w:lang w:val="en-US"/>
        </w:rPr>
      </w:pPr>
      <w:r w:rsidRPr="004C2B2C">
        <w:rPr>
          <w:rFonts w:ascii="Times New Roman" w:hAnsi="Times New Roman" w:cs="Times New Roman"/>
          <w:sz w:val="24"/>
          <w:szCs w:val="24"/>
          <w:lang w:val="en-US"/>
        </w:rPr>
        <w:t xml:space="preserve">2.2.1.1. Semantic values of referential NPs and </w:t>
      </w:r>
      <w:r w:rsidR="00DE176C">
        <w:rPr>
          <w:rFonts w:ascii="Times New Roman" w:hAnsi="Times New Roman" w:cs="Times New Roman"/>
          <w:sz w:val="24"/>
          <w:szCs w:val="24"/>
          <w:lang w:val="en-US"/>
        </w:rPr>
        <w:t>variables</w:t>
      </w:r>
    </w:p>
    <w:p w14:paraId="125612B5" w14:textId="77777777" w:rsidR="004C2B2C" w:rsidRPr="004C2B2C" w:rsidRDefault="004C2B2C" w:rsidP="00897987">
      <w:pPr>
        <w:spacing w:after="0" w:line="360" w:lineRule="auto"/>
        <w:ind w:left="2124"/>
        <w:contextualSpacing/>
        <w:jc w:val="both"/>
        <w:rPr>
          <w:rFonts w:ascii="Times New Roman" w:hAnsi="Times New Roman" w:cs="Times New Roman"/>
          <w:sz w:val="24"/>
          <w:szCs w:val="24"/>
          <w:lang w:val="en-US"/>
        </w:rPr>
      </w:pPr>
      <w:r w:rsidRPr="004C2B2C">
        <w:rPr>
          <w:rFonts w:ascii="Times New Roman" w:hAnsi="Times New Roman" w:cs="Times New Roman"/>
          <w:sz w:val="24"/>
          <w:szCs w:val="24"/>
          <w:lang w:val="en-US"/>
        </w:rPr>
        <w:lastRenderedPageBreak/>
        <w:t>2.2.1.2. Implicit arguments</w:t>
      </w:r>
    </w:p>
    <w:p w14:paraId="0B187237" w14:textId="77777777" w:rsidR="004C2B2C" w:rsidRPr="004C2B2C" w:rsidRDefault="004C2B2C" w:rsidP="00897987">
      <w:pPr>
        <w:spacing w:after="0" w:line="360" w:lineRule="auto"/>
        <w:ind w:left="2124"/>
        <w:contextualSpacing/>
        <w:jc w:val="both"/>
        <w:rPr>
          <w:rFonts w:ascii="Times New Roman" w:eastAsia="Times New Roman" w:hAnsi="Times New Roman" w:cs="Times New Roman"/>
          <w:sz w:val="24"/>
          <w:szCs w:val="24"/>
          <w:lang w:val="en-US" w:eastAsia="en-GB"/>
        </w:rPr>
      </w:pPr>
      <w:r w:rsidRPr="004C2B2C">
        <w:rPr>
          <w:rFonts w:ascii="Times New Roman" w:hAnsi="Times New Roman" w:cs="Times New Roman"/>
          <w:sz w:val="24"/>
          <w:szCs w:val="24"/>
          <w:lang w:val="en-US"/>
        </w:rPr>
        <w:t xml:space="preserve">2.2.1.3. </w:t>
      </w:r>
      <w:r w:rsidRPr="004C2B2C">
        <w:rPr>
          <w:rFonts w:ascii="Times New Roman" w:eastAsia="Times New Roman" w:hAnsi="Times New Roman" w:cs="Times New Roman"/>
          <w:sz w:val="24"/>
          <w:szCs w:val="24"/>
          <w:lang w:val="en-US" w:eastAsia="en-GB"/>
        </w:rPr>
        <w:t>Parameters of evaluation and truthmakers</w:t>
      </w:r>
    </w:p>
    <w:p w14:paraId="43E24DE5" w14:textId="77777777" w:rsidR="004C2B2C" w:rsidRPr="004C2B2C" w:rsidRDefault="004C2B2C" w:rsidP="00897987">
      <w:pPr>
        <w:spacing w:after="0" w:line="360" w:lineRule="auto"/>
        <w:ind w:left="2124"/>
        <w:contextualSpacing/>
        <w:jc w:val="both"/>
        <w:rPr>
          <w:rFonts w:ascii="Times New Roman" w:hAnsi="Times New Roman" w:cs="Times New Roman"/>
          <w:sz w:val="24"/>
          <w:szCs w:val="24"/>
          <w:lang w:val="en-US"/>
        </w:rPr>
      </w:pPr>
      <w:r w:rsidRPr="004C2B2C">
        <w:rPr>
          <w:rFonts w:ascii="Times New Roman" w:hAnsi="Times New Roman" w:cs="Times New Roman"/>
          <w:sz w:val="24"/>
          <w:szCs w:val="24"/>
          <w:lang w:val="en-US"/>
        </w:rPr>
        <w:t>2.2.1.4. Other semantic roles</w:t>
      </w:r>
    </w:p>
    <w:p w14:paraId="5BD32095" w14:textId="77777777" w:rsidR="004C2B2C" w:rsidRPr="004C2B2C" w:rsidRDefault="004C2B2C" w:rsidP="00897987">
      <w:pPr>
        <w:spacing w:after="0" w:line="360" w:lineRule="auto"/>
        <w:ind w:left="1416"/>
        <w:contextualSpacing/>
        <w:jc w:val="both"/>
        <w:rPr>
          <w:rFonts w:ascii="Times New Roman" w:eastAsia="Times New Roman" w:hAnsi="Times New Roman" w:cs="Times New Roman"/>
          <w:sz w:val="24"/>
          <w:szCs w:val="24"/>
          <w:lang w:val="en-US" w:eastAsia="en-GB"/>
        </w:rPr>
      </w:pPr>
      <w:r w:rsidRPr="004C2B2C">
        <w:rPr>
          <w:rFonts w:ascii="Times New Roman" w:eastAsia="Times New Roman" w:hAnsi="Times New Roman" w:cs="Times New Roman"/>
          <w:sz w:val="24"/>
          <w:szCs w:val="24"/>
          <w:lang w:val="en-US" w:eastAsia="en-GB"/>
        </w:rPr>
        <w:t>2.2.2. The connection between ontology and compositionality</w:t>
      </w:r>
    </w:p>
    <w:p w14:paraId="4D95DE87" w14:textId="77777777" w:rsidR="004C2B2C" w:rsidRPr="004C2B2C" w:rsidRDefault="004C2B2C" w:rsidP="00897987">
      <w:pPr>
        <w:spacing w:after="0" w:line="360" w:lineRule="auto"/>
        <w:ind w:left="1416"/>
        <w:rPr>
          <w:rFonts w:ascii="Times New Roman" w:hAnsi="Times New Roman" w:cs="Times New Roman"/>
          <w:sz w:val="24"/>
          <w:szCs w:val="24"/>
          <w:lang w:val="en-US"/>
        </w:rPr>
      </w:pPr>
      <w:r w:rsidRPr="004C2B2C">
        <w:rPr>
          <w:rFonts w:ascii="Times New Roman" w:hAnsi="Times New Roman" w:cs="Times New Roman"/>
          <w:sz w:val="24"/>
          <w:szCs w:val="24"/>
          <w:lang w:val="en-US"/>
        </w:rPr>
        <w:t xml:space="preserve">2.2.3. </w:t>
      </w:r>
      <w:r w:rsidRPr="004C2B2C">
        <w:rPr>
          <w:rFonts w:ascii="Times New Roman" w:eastAsia="Times New Roman" w:hAnsi="Times New Roman" w:cs="Times New Roman"/>
          <w:sz w:val="24"/>
          <w:szCs w:val="24"/>
          <w:lang w:val="en-US" w:eastAsia="en-GB"/>
        </w:rPr>
        <w:t>Ontological categories and syntactic categories and positions</w:t>
      </w:r>
    </w:p>
    <w:p w14:paraId="0986B830" w14:textId="77777777" w:rsidR="004C2B2C" w:rsidRDefault="004C2B2C" w:rsidP="00897987">
      <w:pPr>
        <w:spacing w:after="0" w:line="360" w:lineRule="auto"/>
        <w:ind w:left="1416"/>
        <w:rPr>
          <w:rFonts w:ascii="Times New Roman" w:hAnsi="Times New Roman" w:cs="Times New Roman"/>
          <w:sz w:val="24"/>
          <w:szCs w:val="24"/>
          <w:lang w:val="en-US"/>
        </w:rPr>
      </w:pPr>
      <w:r w:rsidRPr="004C2B2C">
        <w:rPr>
          <w:rFonts w:ascii="Times New Roman" w:hAnsi="Times New Roman" w:cs="Times New Roman"/>
          <w:sz w:val="24"/>
          <w:szCs w:val="24"/>
          <w:lang w:val="en-US"/>
        </w:rPr>
        <w:t>2.2.4. Metaphysically relevant specific expressions and constructions</w:t>
      </w:r>
    </w:p>
    <w:p w14:paraId="1054C66F" w14:textId="77777777" w:rsidR="004C2B2C" w:rsidRPr="004C2B2C" w:rsidRDefault="004C2B2C" w:rsidP="00897987">
      <w:pPr>
        <w:spacing w:after="0" w:line="360" w:lineRule="auto"/>
        <w:ind w:left="1416"/>
        <w:rPr>
          <w:rFonts w:ascii="Times New Roman" w:hAnsi="Times New Roman" w:cs="Times New Roman"/>
          <w:sz w:val="24"/>
          <w:szCs w:val="24"/>
          <w:lang w:val="en-US"/>
        </w:rPr>
      </w:pPr>
      <w:r w:rsidRPr="004C2B2C">
        <w:rPr>
          <w:rFonts w:ascii="Times New Roman" w:hAnsi="Times New Roman" w:cs="Times New Roman"/>
          <w:sz w:val="24"/>
          <w:szCs w:val="24"/>
          <w:lang w:val="en-US"/>
        </w:rPr>
        <w:t>2.2.5. Chomskyan skepticism about reference to objects in the semantics of natural language</w:t>
      </w:r>
    </w:p>
    <w:p w14:paraId="1F4D3E42" w14:textId="77777777" w:rsidR="004C2B2C" w:rsidRPr="004C2B2C" w:rsidRDefault="004C2B2C" w:rsidP="004C2B2C">
      <w:pPr>
        <w:spacing w:after="0" w:line="360" w:lineRule="auto"/>
        <w:rPr>
          <w:rFonts w:ascii="Times New Roman" w:hAnsi="Times New Roman" w:cs="Times New Roman"/>
          <w:sz w:val="24"/>
          <w:szCs w:val="24"/>
          <w:lang w:val="en-US"/>
        </w:rPr>
      </w:pPr>
      <w:r w:rsidRPr="004C2B2C">
        <w:rPr>
          <w:rFonts w:ascii="Times New Roman" w:hAnsi="Times New Roman" w:cs="Times New Roman"/>
          <w:sz w:val="24"/>
          <w:szCs w:val="24"/>
          <w:lang w:val="en-US"/>
        </w:rPr>
        <w:t>3. Distinctive features of</w:t>
      </w:r>
      <w:r w:rsidR="00097A76">
        <w:rPr>
          <w:rFonts w:ascii="Times New Roman" w:hAnsi="Times New Roman" w:cs="Times New Roman"/>
          <w:sz w:val="24"/>
          <w:szCs w:val="24"/>
          <w:lang w:val="en-US"/>
        </w:rPr>
        <w:t xml:space="preserve"> the ontology of natural language</w:t>
      </w:r>
    </w:p>
    <w:p w14:paraId="715A2AB6" w14:textId="77777777" w:rsidR="004C2B2C" w:rsidRPr="004C2B2C" w:rsidRDefault="004C2B2C" w:rsidP="00897987">
      <w:pPr>
        <w:spacing w:after="0" w:line="360" w:lineRule="auto"/>
        <w:ind w:left="708"/>
        <w:rPr>
          <w:rFonts w:ascii="Times New Roman" w:hAnsi="Times New Roman" w:cs="Times New Roman"/>
          <w:sz w:val="24"/>
          <w:szCs w:val="24"/>
          <w:lang w:val="en-US"/>
        </w:rPr>
      </w:pPr>
      <w:r w:rsidRPr="004C2B2C">
        <w:rPr>
          <w:rFonts w:ascii="Times New Roman" w:hAnsi="Times New Roman" w:cs="Times New Roman"/>
          <w:sz w:val="24"/>
          <w:szCs w:val="24"/>
          <w:lang w:val="en-US"/>
        </w:rPr>
        <w:t>3.1. Complex NPs and constructional ontology</w:t>
      </w:r>
    </w:p>
    <w:p w14:paraId="2B2585EC" w14:textId="77777777" w:rsidR="00897987" w:rsidRPr="00897987" w:rsidRDefault="00897987" w:rsidP="00897987">
      <w:pPr>
        <w:spacing w:after="0" w:line="360" w:lineRule="auto"/>
        <w:ind w:left="1416"/>
        <w:rPr>
          <w:rFonts w:ascii="Times New Roman" w:hAnsi="Times New Roman" w:cs="Times New Roman"/>
          <w:sz w:val="24"/>
          <w:szCs w:val="24"/>
          <w:lang w:val="en-US"/>
        </w:rPr>
      </w:pPr>
      <w:r w:rsidRPr="00897987">
        <w:rPr>
          <w:rFonts w:ascii="Times New Roman" w:hAnsi="Times New Roman" w:cs="Times New Roman"/>
          <w:sz w:val="24"/>
          <w:szCs w:val="24"/>
          <w:lang w:val="en-US"/>
        </w:rPr>
        <w:t>3.1.1. Reference to unrestricted sums and kinds</w:t>
      </w:r>
    </w:p>
    <w:p w14:paraId="598F87AC" w14:textId="77777777" w:rsidR="00897987" w:rsidRDefault="00897987" w:rsidP="00897987">
      <w:pPr>
        <w:spacing w:after="0" w:line="360" w:lineRule="auto"/>
        <w:ind w:left="1416"/>
        <w:rPr>
          <w:rFonts w:ascii="Times New Roman" w:hAnsi="Times New Roman" w:cs="Times New Roman"/>
          <w:sz w:val="24"/>
          <w:szCs w:val="24"/>
          <w:lang w:val="en-US"/>
        </w:rPr>
      </w:pPr>
      <w:r w:rsidRPr="00897987">
        <w:rPr>
          <w:rFonts w:ascii="Times New Roman" w:hAnsi="Times New Roman" w:cs="Times New Roman"/>
          <w:sz w:val="24"/>
          <w:szCs w:val="24"/>
          <w:lang w:val="en-US"/>
        </w:rPr>
        <w:t>3.1.2. Introduction of objects by abstraction</w:t>
      </w:r>
    </w:p>
    <w:p w14:paraId="7254C2A0" w14:textId="77777777" w:rsidR="00897987" w:rsidRPr="00897987" w:rsidRDefault="00897987" w:rsidP="00897987">
      <w:pPr>
        <w:spacing w:after="0" w:line="360" w:lineRule="auto"/>
        <w:ind w:left="708"/>
        <w:rPr>
          <w:rFonts w:ascii="Times New Roman" w:hAnsi="Times New Roman" w:cs="Times New Roman"/>
          <w:sz w:val="24"/>
          <w:szCs w:val="24"/>
          <w:lang w:val="en-US"/>
        </w:rPr>
      </w:pPr>
      <w:r w:rsidRPr="00897987">
        <w:rPr>
          <w:rFonts w:ascii="Times New Roman" w:hAnsi="Times New Roman" w:cs="Times New Roman"/>
          <w:sz w:val="24"/>
          <w:szCs w:val="24"/>
          <w:lang w:val="en-US"/>
        </w:rPr>
        <w:t xml:space="preserve">3.2. Intentional (‘nonexistent’) objects </w:t>
      </w:r>
    </w:p>
    <w:p w14:paraId="38BB589B" w14:textId="77777777" w:rsidR="00897987" w:rsidRPr="00897987" w:rsidRDefault="00897987" w:rsidP="00897987">
      <w:pPr>
        <w:spacing w:after="0" w:line="360" w:lineRule="auto"/>
        <w:ind w:left="708"/>
        <w:rPr>
          <w:rFonts w:ascii="Times New Roman" w:hAnsi="Times New Roman" w:cs="Times New Roman"/>
          <w:sz w:val="24"/>
          <w:szCs w:val="24"/>
          <w:lang w:val="en-US"/>
        </w:rPr>
      </w:pPr>
      <w:r w:rsidRPr="00897987">
        <w:rPr>
          <w:rFonts w:ascii="Times New Roman" w:hAnsi="Times New Roman" w:cs="Times New Roman"/>
          <w:sz w:val="24"/>
          <w:szCs w:val="24"/>
          <w:lang w:val="en-US"/>
        </w:rPr>
        <w:t>3.3. The mass-count distinction</w:t>
      </w:r>
    </w:p>
    <w:p w14:paraId="0642FC1E" w14:textId="77777777" w:rsidR="00897987" w:rsidRPr="00897987" w:rsidRDefault="00897987" w:rsidP="00897987">
      <w:pPr>
        <w:spacing w:after="0" w:line="360" w:lineRule="auto"/>
        <w:contextualSpacing/>
        <w:jc w:val="both"/>
        <w:rPr>
          <w:rFonts w:ascii="Times New Roman" w:eastAsia="Times New Roman" w:hAnsi="Times New Roman" w:cs="Times New Roman"/>
          <w:sz w:val="24"/>
          <w:szCs w:val="24"/>
          <w:lang w:val="en-US" w:eastAsia="en-GB"/>
        </w:rPr>
      </w:pPr>
      <w:r w:rsidRPr="00897987">
        <w:rPr>
          <w:rFonts w:ascii="Times New Roman" w:eastAsia="Times New Roman" w:hAnsi="Times New Roman" w:cs="Times New Roman"/>
          <w:sz w:val="24"/>
          <w:szCs w:val="24"/>
          <w:lang w:val="en-US" w:eastAsia="en-GB"/>
        </w:rPr>
        <w:t>4. Characterizing the ontology of natural language</w:t>
      </w:r>
    </w:p>
    <w:p w14:paraId="52CEBB27" w14:textId="77777777" w:rsidR="00897987" w:rsidRPr="00897987" w:rsidRDefault="00897987" w:rsidP="00897987">
      <w:pPr>
        <w:spacing w:after="0" w:line="360" w:lineRule="auto"/>
        <w:contextualSpacing/>
        <w:jc w:val="both"/>
        <w:rPr>
          <w:rFonts w:ascii="Times New Roman" w:eastAsia="Times New Roman" w:hAnsi="Times New Roman" w:cs="Times New Roman"/>
          <w:sz w:val="24"/>
          <w:szCs w:val="24"/>
          <w:lang w:val="en-US" w:eastAsia="en-GB"/>
        </w:rPr>
      </w:pPr>
      <w:r w:rsidRPr="00897987">
        <w:rPr>
          <w:rFonts w:ascii="Times New Roman" w:eastAsia="Times New Roman" w:hAnsi="Times New Roman" w:cs="Times New Roman"/>
          <w:sz w:val="24"/>
          <w:szCs w:val="24"/>
          <w:lang w:val="en-US" w:eastAsia="en-GB"/>
        </w:rPr>
        <w:t>5. Natural language ontology and the core-periphery distinction</w:t>
      </w:r>
    </w:p>
    <w:p w14:paraId="5FEEA01B" w14:textId="77777777" w:rsidR="00897987" w:rsidRPr="00897987" w:rsidRDefault="00897987" w:rsidP="00897987">
      <w:pPr>
        <w:spacing w:after="0" w:line="360" w:lineRule="auto"/>
        <w:rPr>
          <w:rFonts w:ascii="Times New Roman" w:eastAsia="Times New Roman" w:hAnsi="Times New Roman" w:cs="Times New Roman"/>
          <w:sz w:val="24"/>
          <w:szCs w:val="24"/>
          <w:lang w:val="en-US" w:eastAsia="en-GB"/>
        </w:rPr>
      </w:pPr>
      <w:r w:rsidRPr="00897987">
        <w:rPr>
          <w:rFonts w:ascii="Times New Roman" w:eastAsia="Times New Roman" w:hAnsi="Times New Roman" w:cs="Times New Roman"/>
          <w:sz w:val="24"/>
          <w:szCs w:val="24"/>
          <w:lang w:val="en-US" w:eastAsia="en-GB"/>
        </w:rPr>
        <w:t xml:space="preserve">6. </w:t>
      </w:r>
      <w:r w:rsidR="00136760">
        <w:rPr>
          <w:rFonts w:ascii="Times New Roman" w:eastAsia="Times New Roman" w:hAnsi="Times New Roman" w:cs="Times New Roman"/>
          <w:sz w:val="24"/>
          <w:szCs w:val="24"/>
          <w:lang w:val="en-US" w:eastAsia="en-GB"/>
        </w:rPr>
        <w:t>Outlook</w:t>
      </w:r>
    </w:p>
    <w:p w14:paraId="60811CF3" w14:textId="77777777" w:rsidR="00897987" w:rsidRDefault="00897987" w:rsidP="00897987">
      <w:pPr>
        <w:spacing w:after="0" w:line="360" w:lineRule="auto"/>
        <w:rPr>
          <w:rFonts w:ascii="Times New Roman" w:hAnsi="Times New Roman" w:cs="Times New Roman"/>
          <w:sz w:val="24"/>
          <w:szCs w:val="24"/>
          <w:lang w:val="en-US"/>
        </w:rPr>
      </w:pPr>
      <w:r w:rsidRPr="00897987">
        <w:rPr>
          <w:rFonts w:ascii="Times New Roman" w:hAnsi="Times New Roman" w:cs="Times New Roman"/>
          <w:sz w:val="24"/>
          <w:szCs w:val="24"/>
          <w:lang w:val="en-US"/>
        </w:rPr>
        <w:t>Bibliography</w:t>
      </w:r>
    </w:p>
    <w:p w14:paraId="54407AC1" w14:textId="77777777" w:rsidR="007519AD" w:rsidRDefault="007519AD" w:rsidP="007519AD">
      <w:pPr>
        <w:pStyle w:val="ListParagraph"/>
        <w:numPr>
          <w:ilvl w:val="0"/>
          <w:numId w:val="14"/>
        </w:num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General works on natural language ontology</w:t>
      </w:r>
    </w:p>
    <w:p w14:paraId="48B22E35" w14:textId="77777777" w:rsidR="007519AD" w:rsidRDefault="007519AD" w:rsidP="007519AD">
      <w:pPr>
        <w:pStyle w:val="ListParagraph"/>
        <w:numPr>
          <w:ilvl w:val="0"/>
          <w:numId w:val="14"/>
        </w:num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Specific references mentioned in the text</w:t>
      </w:r>
    </w:p>
    <w:p w14:paraId="76A376E6" w14:textId="77777777" w:rsidR="007519AD" w:rsidRPr="007519AD" w:rsidRDefault="007519AD" w:rsidP="007519AD">
      <w:pPr>
        <w:pStyle w:val="ListParagraph"/>
        <w:numPr>
          <w:ilvl w:val="0"/>
          <w:numId w:val="14"/>
        </w:num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Works on particular topics or particular approaches</w:t>
      </w:r>
    </w:p>
    <w:p w14:paraId="781558FA" w14:textId="77777777" w:rsidR="00897987" w:rsidRPr="0072628F" w:rsidRDefault="00897987" w:rsidP="00897987">
      <w:pPr>
        <w:spacing w:after="0" w:line="360" w:lineRule="auto"/>
        <w:rPr>
          <w:rFonts w:ascii="Times New Roman" w:hAnsi="Times New Roman" w:cs="Times New Roman"/>
          <w:b/>
          <w:sz w:val="24"/>
          <w:szCs w:val="24"/>
          <w:lang w:val="en-US"/>
        </w:rPr>
      </w:pPr>
    </w:p>
    <w:p w14:paraId="66035FBC" w14:textId="77777777" w:rsidR="00E571E2" w:rsidRDefault="00E571E2" w:rsidP="00F747C0">
      <w:pPr>
        <w:rPr>
          <w:rFonts w:ascii="Times New Roman" w:hAnsi="Times New Roman" w:cs="Times New Roman"/>
          <w:sz w:val="24"/>
          <w:szCs w:val="24"/>
          <w:lang w:val="en-US"/>
        </w:rPr>
      </w:pPr>
    </w:p>
    <w:p w14:paraId="2A7CA550" w14:textId="77777777" w:rsidR="00261AFE" w:rsidRPr="00261AFE" w:rsidRDefault="00584A7F" w:rsidP="00296844">
      <w:p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1. N</w:t>
      </w:r>
      <w:r w:rsidR="00E82FD9">
        <w:rPr>
          <w:rFonts w:ascii="Times New Roman" w:hAnsi="Times New Roman" w:cs="Times New Roman"/>
          <w:b/>
          <w:sz w:val="24"/>
          <w:szCs w:val="24"/>
          <w:lang w:val="en-US"/>
        </w:rPr>
        <w:t>atural language ontology as a</w:t>
      </w:r>
      <w:r w:rsidR="001F3AAB">
        <w:rPr>
          <w:rFonts w:ascii="Times New Roman" w:hAnsi="Times New Roman" w:cs="Times New Roman"/>
          <w:b/>
          <w:sz w:val="24"/>
          <w:szCs w:val="24"/>
          <w:lang w:val="en-US"/>
        </w:rPr>
        <w:t>n emerging</w:t>
      </w:r>
      <w:r w:rsidR="00E82FD9">
        <w:rPr>
          <w:rFonts w:ascii="Times New Roman" w:hAnsi="Times New Roman" w:cs="Times New Roman"/>
          <w:b/>
          <w:sz w:val="24"/>
          <w:szCs w:val="24"/>
          <w:lang w:val="en-US"/>
        </w:rPr>
        <w:t xml:space="preserve"> discipline</w:t>
      </w:r>
      <w:r w:rsidR="001F3AAB">
        <w:rPr>
          <w:rFonts w:ascii="Times New Roman" w:hAnsi="Times New Roman" w:cs="Times New Roman"/>
          <w:b/>
          <w:sz w:val="24"/>
          <w:szCs w:val="24"/>
          <w:lang w:val="en-US"/>
        </w:rPr>
        <w:t xml:space="preserve"> and practice</w:t>
      </w:r>
    </w:p>
    <w:p w14:paraId="0ADEA4C4" w14:textId="77777777" w:rsidR="00451EAA" w:rsidRDefault="00451EAA" w:rsidP="00226B9E">
      <w:pPr>
        <w:pStyle w:val="FootnoteText"/>
        <w:spacing w:line="360" w:lineRule="auto"/>
        <w:rPr>
          <w:rFonts w:ascii="Times New Roman" w:eastAsia="Times New Roman" w:hAnsi="Times New Roman" w:cs="Times New Roman"/>
          <w:b/>
          <w:sz w:val="24"/>
          <w:szCs w:val="24"/>
          <w:lang w:val="en-US" w:eastAsia="en-GB"/>
        </w:rPr>
      </w:pPr>
      <w:r w:rsidRPr="00451EAA">
        <w:rPr>
          <w:rFonts w:ascii="Times New Roman" w:eastAsia="Times New Roman" w:hAnsi="Times New Roman" w:cs="Times New Roman"/>
          <w:b/>
          <w:sz w:val="24"/>
          <w:szCs w:val="24"/>
          <w:lang w:val="en-US" w:eastAsia="en-GB"/>
        </w:rPr>
        <w:t xml:space="preserve">1.1. </w:t>
      </w:r>
      <w:r w:rsidR="00C82332">
        <w:rPr>
          <w:rFonts w:ascii="Times New Roman" w:eastAsia="Times New Roman" w:hAnsi="Times New Roman" w:cs="Times New Roman"/>
          <w:b/>
          <w:sz w:val="24"/>
          <w:szCs w:val="24"/>
          <w:lang w:val="en-US" w:eastAsia="en-GB"/>
        </w:rPr>
        <w:t>Natural language ontology as a discipline</w:t>
      </w:r>
    </w:p>
    <w:p w14:paraId="1A63973F" w14:textId="77777777" w:rsidR="00EB26E7" w:rsidRDefault="00EB26E7" w:rsidP="00451EAA">
      <w:pPr>
        <w:pStyle w:val="FootnoteText"/>
        <w:spacing w:line="360" w:lineRule="auto"/>
        <w:rPr>
          <w:rFonts w:ascii="Times New Roman" w:eastAsia="Times New Roman" w:hAnsi="Times New Roman" w:cs="Times New Roman"/>
          <w:b/>
          <w:sz w:val="24"/>
          <w:szCs w:val="24"/>
          <w:lang w:val="en-US" w:eastAsia="en-GB"/>
        </w:rPr>
      </w:pPr>
    </w:p>
    <w:p w14:paraId="79AE0D85" w14:textId="77777777" w:rsidR="00451EAA" w:rsidRPr="00E60606" w:rsidRDefault="00C82332" w:rsidP="00451EAA">
      <w:pPr>
        <w:pStyle w:val="FootnoteText"/>
        <w:spacing w:line="360" w:lineRule="auto"/>
        <w:rPr>
          <w:rFonts w:ascii="Times New Roman" w:hAnsi="Times New Roman" w:cs="Times New Roman"/>
          <w:sz w:val="24"/>
          <w:szCs w:val="24"/>
          <w:lang w:val="en-US"/>
        </w:rPr>
      </w:pPr>
      <w:r w:rsidRPr="00927C60">
        <w:rPr>
          <w:rFonts w:ascii="Times New Roman" w:eastAsia="Times New Roman" w:hAnsi="Times New Roman" w:cs="Times New Roman"/>
          <w:sz w:val="24"/>
          <w:szCs w:val="24"/>
          <w:lang w:val="en-US" w:eastAsia="en-GB"/>
        </w:rPr>
        <w:t>Natural language ontology</w:t>
      </w:r>
      <w:r w:rsidRPr="00927C60">
        <w:rPr>
          <w:rFonts w:ascii="Times New Roman" w:eastAsia="Times New Roman" w:hAnsi="Times New Roman" w:cs="Times New Roman"/>
          <w:i/>
          <w:sz w:val="24"/>
          <w:szCs w:val="24"/>
          <w:lang w:val="en-US" w:eastAsia="en-GB"/>
        </w:rPr>
        <w:t xml:space="preserve"> </w:t>
      </w:r>
      <w:r w:rsidRPr="00927C60">
        <w:rPr>
          <w:rFonts w:ascii="Times New Roman" w:eastAsia="Times New Roman" w:hAnsi="Times New Roman" w:cs="Times New Roman"/>
          <w:sz w:val="24"/>
          <w:szCs w:val="24"/>
          <w:lang w:val="en-US" w:eastAsia="en-GB"/>
        </w:rPr>
        <w:t xml:space="preserve">is the study of the ontology (ontological categories, structures, and </w:t>
      </w:r>
      <w:r w:rsidRPr="00E60606">
        <w:rPr>
          <w:rFonts w:ascii="Times New Roman" w:eastAsia="Times New Roman" w:hAnsi="Times New Roman" w:cs="Times New Roman"/>
          <w:sz w:val="24"/>
          <w:szCs w:val="24"/>
          <w:lang w:val="en-US" w:eastAsia="en-GB"/>
        </w:rPr>
        <w:t xml:space="preserve">notions) reflected in natural language. As such, it is a sub-discipline of both philosophy and linguistics, more specifically, </w:t>
      </w:r>
      <w:r>
        <w:rPr>
          <w:rFonts w:ascii="Times New Roman" w:eastAsia="Times New Roman" w:hAnsi="Times New Roman" w:cs="Times New Roman"/>
          <w:sz w:val="24"/>
          <w:szCs w:val="24"/>
          <w:lang w:val="en-US" w:eastAsia="en-GB"/>
        </w:rPr>
        <w:t>of</w:t>
      </w:r>
      <w:r w:rsidRPr="00E60606">
        <w:rPr>
          <w:rFonts w:ascii="Times New Roman" w:eastAsia="Times New Roman" w:hAnsi="Times New Roman" w:cs="Times New Roman"/>
          <w:sz w:val="24"/>
          <w:szCs w:val="24"/>
          <w:lang w:val="en-US" w:eastAsia="en-GB"/>
        </w:rPr>
        <w:t xml:space="preserve"> natural language semantics and metaphysics. </w:t>
      </w:r>
      <w:r w:rsidR="00451EAA" w:rsidRPr="00E60606">
        <w:rPr>
          <w:rFonts w:ascii="Times New Roman" w:eastAsia="Times New Roman" w:hAnsi="Times New Roman" w:cs="Times New Roman"/>
          <w:sz w:val="24"/>
          <w:szCs w:val="24"/>
          <w:lang w:val="en-US" w:eastAsia="en-GB"/>
        </w:rPr>
        <w:t>Natural language ontology had been suggested as a discipline first by Bach (1986), who uses the ter</w:t>
      </w:r>
      <w:r w:rsidR="00451EAA">
        <w:rPr>
          <w:rFonts w:ascii="Times New Roman" w:eastAsia="Times New Roman" w:hAnsi="Times New Roman" w:cs="Times New Roman"/>
          <w:sz w:val="24"/>
          <w:szCs w:val="24"/>
          <w:lang w:val="en-US" w:eastAsia="en-GB"/>
        </w:rPr>
        <w:t xml:space="preserve">m ‘natural language metaphysics’. </w:t>
      </w:r>
      <w:r w:rsidR="00451EAA" w:rsidRPr="00E60606">
        <w:rPr>
          <w:rFonts w:ascii="Times New Roman" w:eastAsia="Times New Roman" w:hAnsi="Times New Roman" w:cs="Times New Roman"/>
          <w:sz w:val="24"/>
          <w:szCs w:val="24"/>
          <w:lang w:val="en-US" w:eastAsia="en-GB"/>
        </w:rPr>
        <w:t>The term ‘natural language metaphysics’</w:t>
      </w:r>
      <w:r w:rsidR="00451EAA" w:rsidRPr="00E60606">
        <w:rPr>
          <w:rFonts w:ascii="Times New Roman" w:hAnsi="Times New Roman" w:cs="Times New Roman"/>
          <w:sz w:val="24"/>
          <w:szCs w:val="24"/>
          <w:lang w:val="en-US"/>
        </w:rPr>
        <w:t xml:space="preserve"> is in a sense more adequate than ‘natural language ontology’ in that ontology is generally taken to be narrower than metaphysics</w:t>
      </w:r>
      <w:commentRangeStart w:id="1"/>
      <w:r w:rsidR="00451EAA" w:rsidRPr="00E60606">
        <w:rPr>
          <w:rFonts w:ascii="Times New Roman" w:hAnsi="Times New Roman" w:cs="Times New Roman"/>
          <w:sz w:val="24"/>
          <w:szCs w:val="24"/>
          <w:lang w:val="en-US"/>
        </w:rPr>
        <w:t xml:space="preserve">, dealing </w:t>
      </w:r>
      <w:r w:rsidR="00451EAA">
        <w:rPr>
          <w:rFonts w:ascii="Times New Roman" w:hAnsi="Times New Roman" w:cs="Times New Roman"/>
          <w:sz w:val="24"/>
          <w:szCs w:val="24"/>
          <w:lang w:val="en-US"/>
        </w:rPr>
        <w:t xml:space="preserve">just </w:t>
      </w:r>
      <w:r w:rsidR="00451EAA" w:rsidRPr="00E60606">
        <w:rPr>
          <w:rFonts w:ascii="Times New Roman" w:hAnsi="Times New Roman" w:cs="Times New Roman"/>
          <w:sz w:val="24"/>
          <w:szCs w:val="24"/>
          <w:lang w:val="en-US"/>
        </w:rPr>
        <w:t>with what there is rather than with the nature of things</w:t>
      </w:r>
      <w:r w:rsidR="00451EAA">
        <w:rPr>
          <w:rFonts w:ascii="Times New Roman" w:hAnsi="Times New Roman" w:cs="Times New Roman"/>
          <w:sz w:val="24"/>
          <w:szCs w:val="24"/>
          <w:lang w:val="en-US"/>
        </w:rPr>
        <w:t>.</w:t>
      </w:r>
      <w:r w:rsidR="00451EAA" w:rsidRPr="00E60606">
        <w:rPr>
          <w:rFonts w:ascii="Times New Roman" w:hAnsi="Times New Roman" w:cs="Times New Roman"/>
          <w:sz w:val="24"/>
          <w:szCs w:val="24"/>
          <w:lang w:val="en-US"/>
        </w:rPr>
        <w:t xml:space="preserve"> </w:t>
      </w:r>
      <w:commentRangeEnd w:id="1"/>
      <w:r w:rsidR="006202C9">
        <w:rPr>
          <w:rStyle w:val="CommentReference"/>
        </w:rPr>
        <w:lastRenderedPageBreak/>
        <w:commentReference w:id="1"/>
      </w:r>
      <w:r w:rsidR="00451EAA" w:rsidRPr="00E60606">
        <w:rPr>
          <w:rFonts w:ascii="Times New Roman" w:hAnsi="Times New Roman" w:cs="Times New Roman"/>
          <w:sz w:val="24"/>
          <w:szCs w:val="24"/>
          <w:lang w:val="en-US"/>
        </w:rPr>
        <w:t>However, ‘ontology’ is increasingly used in the broader sense of metaphysics as well</w:t>
      </w:r>
      <w:r w:rsidR="00451EAA">
        <w:rPr>
          <w:rFonts w:ascii="Times New Roman" w:hAnsi="Times New Roman" w:cs="Times New Roman"/>
          <w:sz w:val="24"/>
          <w:szCs w:val="24"/>
          <w:lang w:val="en-US"/>
        </w:rPr>
        <w:t>, in particular when it</w:t>
      </w:r>
      <w:r w:rsidR="00451EAA" w:rsidRPr="00E60606">
        <w:rPr>
          <w:rFonts w:ascii="Times New Roman" w:hAnsi="Times New Roman" w:cs="Times New Roman"/>
          <w:sz w:val="24"/>
          <w:szCs w:val="24"/>
          <w:lang w:val="en-US"/>
        </w:rPr>
        <w:t xml:space="preserve"> has an empirical connection (</w:t>
      </w:r>
      <w:r w:rsidR="00451EAA">
        <w:rPr>
          <w:rFonts w:ascii="Times New Roman" w:hAnsi="Times New Roman" w:cs="Times New Roman"/>
          <w:sz w:val="24"/>
          <w:szCs w:val="24"/>
          <w:lang w:val="en-US"/>
        </w:rPr>
        <w:t xml:space="preserve">such as </w:t>
      </w:r>
      <w:r w:rsidR="00451EAA" w:rsidRPr="00E60606">
        <w:rPr>
          <w:rFonts w:ascii="Times New Roman" w:hAnsi="Times New Roman" w:cs="Times New Roman"/>
          <w:sz w:val="24"/>
          <w:szCs w:val="24"/>
          <w:lang w:val="en-US"/>
        </w:rPr>
        <w:t>‘applied ontology’). Also ‘ontology’</w:t>
      </w:r>
      <w:r w:rsidR="00451EAA">
        <w:rPr>
          <w:rFonts w:ascii="Times New Roman" w:hAnsi="Times New Roman" w:cs="Times New Roman"/>
          <w:sz w:val="24"/>
          <w:szCs w:val="24"/>
          <w:lang w:val="en-US"/>
        </w:rPr>
        <w:t>, being a count noun, is better usable as a term with a second meaning denoting the subject matter of the</w:t>
      </w:r>
      <w:r w:rsidR="00451EAA" w:rsidRPr="00E60606">
        <w:rPr>
          <w:rFonts w:ascii="Times New Roman" w:hAnsi="Times New Roman" w:cs="Times New Roman"/>
          <w:sz w:val="24"/>
          <w:szCs w:val="24"/>
          <w:lang w:val="en-US"/>
        </w:rPr>
        <w:t xml:space="preserve"> discipline</w:t>
      </w:r>
      <w:r w:rsidR="00451EAA">
        <w:rPr>
          <w:rFonts w:ascii="Times New Roman" w:hAnsi="Times New Roman" w:cs="Times New Roman"/>
          <w:sz w:val="24"/>
          <w:szCs w:val="24"/>
          <w:lang w:val="en-US"/>
        </w:rPr>
        <w:t xml:space="preserve"> or, in the plural, the subject matter of different branches of the discipline. Thus, </w:t>
      </w:r>
      <w:r w:rsidR="00451EAA" w:rsidRPr="00E60606">
        <w:rPr>
          <w:rFonts w:ascii="Times New Roman" w:hAnsi="Times New Roman" w:cs="Times New Roman"/>
          <w:sz w:val="24"/>
          <w:szCs w:val="24"/>
          <w:lang w:val="en-US"/>
        </w:rPr>
        <w:t xml:space="preserve"> </w:t>
      </w:r>
      <w:r w:rsidR="00451EAA">
        <w:rPr>
          <w:rFonts w:ascii="Times New Roman" w:hAnsi="Times New Roman" w:cs="Times New Roman"/>
          <w:sz w:val="24"/>
          <w:szCs w:val="24"/>
          <w:lang w:val="en-US"/>
        </w:rPr>
        <w:t>‘</w:t>
      </w:r>
      <w:r w:rsidR="00451EAA" w:rsidRPr="00516FC4">
        <w:rPr>
          <w:rFonts w:ascii="Times New Roman" w:hAnsi="Times New Roman" w:cs="Times New Roman"/>
          <w:sz w:val="24"/>
          <w:szCs w:val="24"/>
          <w:lang w:val="en-US"/>
        </w:rPr>
        <w:t>the ontology of natural language</w:t>
      </w:r>
      <w:r w:rsidR="00451EAA">
        <w:rPr>
          <w:rFonts w:ascii="Times New Roman" w:hAnsi="Times New Roman" w:cs="Times New Roman"/>
          <w:sz w:val="24"/>
          <w:szCs w:val="24"/>
          <w:lang w:val="en-US"/>
        </w:rPr>
        <w:t>’</w:t>
      </w:r>
      <w:r w:rsidR="00451EAA">
        <w:rPr>
          <w:rFonts w:ascii="Times New Roman" w:hAnsi="Times New Roman" w:cs="Times New Roman"/>
          <w:i/>
          <w:sz w:val="24"/>
          <w:szCs w:val="24"/>
          <w:lang w:val="en-US"/>
        </w:rPr>
        <w:t xml:space="preserve"> </w:t>
      </w:r>
      <w:r w:rsidR="00451EAA">
        <w:rPr>
          <w:rFonts w:ascii="Times New Roman" w:hAnsi="Times New Roman" w:cs="Times New Roman"/>
          <w:sz w:val="24"/>
          <w:szCs w:val="24"/>
          <w:lang w:val="en-US"/>
        </w:rPr>
        <w:t>will stand for</w:t>
      </w:r>
      <w:r w:rsidR="00451EAA" w:rsidRPr="00E60606">
        <w:rPr>
          <w:rFonts w:ascii="Times New Roman" w:hAnsi="Times New Roman" w:cs="Times New Roman"/>
          <w:sz w:val="24"/>
          <w:szCs w:val="24"/>
          <w:lang w:val="en-US"/>
        </w:rPr>
        <w:t xml:space="preserve"> the subject matter of natural language ontology</w:t>
      </w:r>
      <w:r w:rsidR="00451EAA">
        <w:rPr>
          <w:rFonts w:ascii="Times New Roman" w:hAnsi="Times New Roman" w:cs="Times New Roman"/>
          <w:sz w:val="24"/>
          <w:szCs w:val="24"/>
          <w:lang w:val="en-US"/>
        </w:rPr>
        <w:t xml:space="preserve">, and we can talk about </w:t>
      </w:r>
      <w:r w:rsidR="00451EAA" w:rsidRPr="00E60606">
        <w:rPr>
          <w:rFonts w:ascii="Times New Roman" w:hAnsi="Times New Roman" w:cs="Times New Roman"/>
          <w:sz w:val="24"/>
          <w:szCs w:val="24"/>
          <w:lang w:val="en-US"/>
        </w:rPr>
        <w:t xml:space="preserve">different </w:t>
      </w:r>
      <w:r w:rsidR="00451EAA" w:rsidRPr="00E60606">
        <w:rPr>
          <w:rFonts w:ascii="Times New Roman" w:hAnsi="Times New Roman" w:cs="Times New Roman"/>
          <w:i/>
          <w:sz w:val="24"/>
          <w:szCs w:val="24"/>
          <w:lang w:val="en-US"/>
        </w:rPr>
        <w:t>ontologies</w:t>
      </w:r>
      <w:r w:rsidR="00451EAA" w:rsidRPr="00E60606">
        <w:rPr>
          <w:rFonts w:ascii="Times New Roman" w:hAnsi="Times New Roman" w:cs="Times New Roman"/>
          <w:sz w:val="24"/>
          <w:szCs w:val="24"/>
          <w:lang w:val="en-US"/>
        </w:rPr>
        <w:t xml:space="preserve"> </w:t>
      </w:r>
      <w:r w:rsidR="00451EAA">
        <w:rPr>
          <w:rFonts w:ascii="Times New Roman" w:hAnsi="Times New Roman" w:cs="Times New Roman"/>
          <w:sz w:val="24"/>
          <w:szCs w:val="24"/>
          <w:lang w:val="en-US"/>
        </w:rPr>
        <w:t>being</w:t>
      </w:r>
      <w:r w:rsidR="00451EAA" w:rsidRPr="00E60606">
        <w:rPr>
          <w:rFonts w:ascii="Times New Roman" w:hAnsi="Times New Roman" w:cs="Times New Roman"/>
          <w:sz w:val="24"/>
          <w:szCs w:val="24"/>
          <w:lang w:val="en-US"/>
        </w:rPr>
        <w:t xml:space="preserve"> the subject matter of different branches of metaphysics, and perhaps even different </w:t>
      </w:r>
      <w:r w:rsidR="00451EAA" w:rsidRPr="00750CEA">
        <w:rPr>
          <w:rFonts w:ascii="Times New Roman" w:hAnsi="Times New Roman" w:cs="Times New Roman"/>
          <w:i/>
          <w:sz w:val="24"/>
          <w:szCs w:val="24"/>
          <w:lang w:val="en-US"/>
        </w:rPr>
        <w:t>ontologies</w:t>
      </w:r>
      <w:r w:rsidR="00451EAA" w:rsidRPr="00E60606">
        <w:rPr>
          <w:rFonts w:ascii="Times New Roman" w:hAnsi="Times New Roman" w:cs="Times New Roman"/>
          <w:sz w:val="24"/>
          <w:szCs w:val="24"/>
          <w:lang w:val="en-US"/>
        </w:rPr>
        <w:t xml:space="preserve"> </w:t>
      </w:r>
      <w:r w:rsidR="00451EAA">
        <w:rPr>
          <w:rFonts w:ascii="Times New Roman" w:hAnsi="Times New Roman" w:cs="Times New Roman"/>
          <w:sz w:val="24"/>
          <w:szCs w:val="24"/>
          <w:lang w:val="en-US"/>
        </w:rPr>
        <w:t xml:space="preserve">being </w:t>
      </w:r>
      <w:r w:rsidR="00451EAA" w:rsidRPr="00E60606">
        <w:rPr>
          <w:rFonts w:ascii="Times New Roman" w:hAnsi="Times New Roman" w:cs="Times New Roman"/>
          <w:sz w:val="24"/>
          <w:szCs w:val="24"/>
          <w:lang w:val="en-US"/>
        </w:rPr>
        <w:t xml:space="preserve">reflected </w:t>
      </w:r>
      <w:r w:rsidR="00451EAA">
        <w:rPr>
          <w:rFonts w:ascii="Times New Roman" w:hAnsi="Times New Roman" w:cs="Times New Roman"/>
          <w:sz w:val="24"/>
          <w:szCs w:val="24"/>
          <w:lang w:val="en-US"/>
        </w:rPr>
        <w:t>in natural language (Section 4.3.)</w:t>
      </w:r>
    </w:p>
    <w:p w14:paraId="2549AC04" w14:textId="77777777" w:rsidR="00451EAA" w:rsidRDefault="00451EAA" w:rsidP="00226B9E">
      <w:pPr>
        <w:pStyle w:val="FootnoteText"/>
        <w:spacing w:line="360" w:lineRule="auto"/>
        <w:rPr>
          <w:rFonts w:ascii="Times New Roman" w:eastAsia="Times New Roman" w:hAnsi="Times New Roman" w:cs="Times New Roman"/>
          <w:sz w:val="24"/>
          <w:szCs w:val="24"/>
          <w:lang w:val="en-US" w:eastAsia="en-GB"/>
        </w:rPr>
      </w:pPr>
    </w:p>
    <w:p w14:paraId="1658E34E" w14:textId="77777777" w:rsidR="00451EAA" w:rsidRPr="00EB26E7" w:rsidRDefault="00451EAA" w:rsidP="00226B9E">
      <w:pPr>
        <w:pStyle w:val="FootnoteText"/>
        <w:spacing w:line="360" w:lineRule="auto"/>
        <w:rPr>
          <w:rFonts w:ascii="Times New Roman" w:eastAsia="Times New Roman" w:hAnsi="Times New Roman" w:cs="Times New Roman"/>
          <w:b/>
          <w:sz w:val="24"/>
          <w:szCs w:val="24"/>
          <w:lang w:val="en-US" w:eastAsia="en-GB"/>
        </w:rPr>
      </w:pPr>
      <w:r w:rsidRPr="00EB26E7">
        <w:rPr>
          <w:rFonts w:ascii="Times New Roman" w:eastAsia="Times New Roman" w:hAnsi="Times New Roman" w:cs="Times New Roman"/>
          <w:b/>
          <w:sz w:val="24"/>
          <w:szCs w:val="24"/>
          <w:lang w:val="en-US" w:eastAsia="en-GB"/>
        </w:rPr>
        <w:t xml:space="preserve">1.2. </w:t>
      </w:r>
      <w:r w:rsidR="00EB26E7" w:rsidRPr="00EB26E7">
        <w:rPr>
          <w:rFonts w:ascii="Times New Roman" w:eastAsia="Times New Roman" w:hAnsi="Times New Roman" w:cs="Times New Roman"/>
          <w:b/>
          <w:sz w:val="24"/>
          <w:szCs w:val="24"/>
          <w:lang w:val="en-US" w:eastAsia="en-GB"/>
        </w:rPr>
        <w:t>Natural language ontology as a practice throughout the history of philosophy</w:t>
      </w:r>
    </w:p>
    <w:p w14:paraId="6B14F69C" w14:textId="77777777" w:rsidR="00EB26E7" w:rsidRDefault="00EB26E7" w:rsidP="00226B9E">
      <w:pPr>
        <w:pStyle w:val="FootnoteText"/>
        <w:spacing w:line="360" w:lineRule="auto"/>
        <w:rPr>
          <w:rFonts w:ascii="Times New Roman" w:eastAsia="Times New Roman" w:hAnsi="Times New Roman" w:cs="Times New Roman"/>
          <w:sz w:val="24"/>
          <w:szCs w:val="24"/>
          <w:lang w:val="en-US" w:eastAsia="en-GB"/>
        </w:rPr>
      </w:pPr>
    </w:p>
    <w:p w14:paraId="1E459F42" w14:textId="77777777" w:rsidR="00584A7F" w:rsidRDefault="007677D1" w:rsidP="00451EAA">
      <w:pPr>
        <w:spacing w:line="360" w:lineRule="auto"/>
        <w:contextualSpacing/>
        <w:jc w:val="both"/>
        <w:rPr>
          <w:rFonts w:ascii="Times New Roman" w:eastAsia="Times New Roman" w:hAnsi="Times New Roman" w:cs="Times New Roman"/>
          <w:sz w:val="24"/>
          <w:szCs w:val="24"/>
          <w:lang w:val="en-US" w:eastAsia="en-GB"/>
        </w:rPr>
      </w:pPr>
      <w:r w:rsidRPr="00E60606">
        <w:rPr>
          <w:rFonts w:ascii="Times New Roman" w:eastAsia="Times New Roman" w:hAnsi="Times New Roman" w:cs="Times New Roman"/>
          <w:sz w:val="24"/>
          <w:szCs w:val="24"/>
          <w:lang w:val="en-US" w:eastAsia="en-GB"/>
        </w:rPr>
        <w:t>Natural language ontology</w:t>
      </w:r>
      <w:r w:rsidR="00226B9E" w:rsidRPr="00E60606">
        <w:rPr>
          <w:rFonts w:ascii="Times New Roman" w:eastAsia="Times New Roman" w:hAnsi="Times New Roman" w:cs="Times New Roman"/>
          <w:sz w:val="24"/>
          <w:szCs w:val="24"/>
          <w:lang w:val="en-US" w:eastAsia="en-GB"/>
        </w:rPr>
        <w:t xml:space="preserve"> </w:t>
      </w:r>
      <w:r w:rsidRPr="00E60606">
        <w:rPr>
          <w:rFonts w:ascii="Times New Roman" w:eastAsia="Times New Roman" w:hAnsi="Times New Roman" w:cs="Times New Roman"/>
          <w:sz w:val="24"/>
          <w:szCs w:val="24"/>
          <w:lang w:val="en-US" w:eastAsia="en-GB"/>
        </w:rPr>
        <w:t xml:space="preserve">is </w:t>
      </w:r>
      <w:r w:rsidR="00451EAA">
        <w:rPr>
          <w:rFonts w:ascii="Times New Roman" w:eastAsia="Times New Roman" w:hAnsi="Times New Roman" w:cs="Times New Roman"/>
          <w:sz w:val="24"/>
          <w:szCs w:val="24"/>
          <w:lang w:val="en-US" w:eastAsia="en-GB"/>
        </w:rPr>
        <w:t>an</w:t>
      </w:r>
      <w:r w:rsidRPr="00E60606">
        <w:rPr>
          <w:rFonts w:ascii="Times New Roman" w:eastAsia="Times New Roman" w:hAnsi="Times New Roman" w:cs="Times New Roman"/>
          <w:sz w:val="24"/>
          <w:szCs w:val="24"/>
          <w:lang w:val="en-US" w:eastAsia="en-GB"/>
        </w:rPr>
        <w:t xml:space="preserve"> emerging discipline. </w:t>
      </w:r>
      <w:r w:rsidR="00451EAA">
        <w:rPr>
          <w:rFonts w:ascii="Times New Roman" w:eastAsia="Times New Roman" w:hAnsi="Times New Roman" w:cs="Times New Roman"/>
          <w:sz w:val="24"/>
          <w:szCs w:val="24"/>
          <w:lang w:val="en-US" w:eastAsia="en-GB"/>
        </w:rPr>
        <w:t>But</w:t>
      </w:r>
      <w:r w:rsidR="00750CEA">
        <w:rPr>
          <w:rFonts w:ascii="Times New Roman" w:eastAsia="Times New Roman" w:hAnsi="Times New Roman" w:cs="Times New Roman"/>
          <w:sz w:val="24"/>
          <w:szCs w:val="24"/>
          <w:lang w:val="en-US" w:eastAsia="en-GB"/>
        </w:rPr>
        <w:t xml:space="preserve"> in a way </w:t>
      </w:r>
      <w:r w:rsidR="00451EAA">
        <w:rPr>
          <w:rFonts w:ascii="Times New Roman" w:eastAsia="Times New Roman" w:hAnsi="Times New Roman" w:cs="Times New Roman"/>
          <w:sz w:val="24"/>
          <w:szCs w:val="24"/>
          <w:lang w:val="en-US" w:eastAsia="en-GB"/>
        </w:rPr>
        <w:t xml:space="preserve">it </w:t>
      </w:r>
      <w:r w:rsidRPr="00E60606">
        <w:rPr>
          <w:rFonts w:ascii="Times New Roman" w:eastAsia="Times New Roman" w:hAnsi="Times New Roman" w:cs="Times New Roman"/>
          <w:sz w:val="24"/>
          <w:szCs w:val="24"/>
          <w:lang w:val="en-US" w:eastAsia="en-GB"/>
        </w:rPr>
        <w:t>has also been a</w:t>
      </w:r>
      <w:r>
        <w:rPr>
          <w:rFonts w:ascii="Times New Roman" w:eastAsia="Times New Roman" w:hAnsi="Times New Roman" w:cs="Times New Roman"/>
          <w:sz w:val="24"/>
          <w:szCs w:val="24"/>
          <w:lang w:val="en-US" w:eastAsia="en-GB"/>
        </w:rPr>
        <w:t xml:space="preserve"> practice </w:t>
      </w:r>
      <w:r w:rsidRPr="00927C60">
        <w:rPr>
          <w:rFonts w:ascii="Times New Roman" w:eastAsia="Times New Roman" w:hAnsi="Times New Roman" w:cs="Times New Roman"/>
          <w:sz w:val="24"/>
          <w:szCs w:val="24"/>
          <w:lang w:val="en-US" w:eastAsia="en-GB"/>
        </w:rPr>
        <w:t>throughout the history of philosophy. Philosophers throughout history, at times more often than others, have appealed to natural language to motivate an ontological view or notion</w:t>
      </w:r>
      <w:r>
        <w:rPr>
          <w:rFonts w:ascii="Times New Roman" w:eastAsia="Times New Roman" w:hAnsi="Times New Roman" w:cs="Times New Roman"/>
          <w:sz w:val="24"/>
          <w:szCs w:val="24"/>
          <w:lang w:val="en-US" w:eastAsia="en-GB"/>
        </w:rPr>
        <w:t xml:space="preserve">, </w:t>
      </w:r>
      <w:r w:rsidR="002D6CE9">
        <w:rPr>
          <w:rFonts w:ascii="Times New Roman" w:eastAsia="Times New Roman" w:hAnsi="Times New Roman" w:cs="Times New Roman"/>
          <w:sz w:val="24"/>
          <w:szCs w:val="24"/>
          <w:lang w:val="en-US" w:eastAsia="en-GB"/>
        </w:rPr>
        <w:t>thus practicing</w:t>
      </w:r>
      <w:r>
        <w:rPr>
          <w:rFonts w:ascii="Times New Roman" w:eastAsia="Times New Roman" w:hAnsi="Times New Roman" w:cs="Times New Roman"/>
          <w:sz w:val="24"/>
          <w:szCs w:val="24"/>
          <w:lang w:val="en-US" w:eastAsia="en-GB"/>
        </w:rPr>
        <w:t xml:space="preserve"> natural language </w:t>
      </w:r>
      <w:r w:rsidR="00E848A7">
        <w:rPr>
          <w:rFonts w:ascii="Times New Roman" w:eastAsia="Times New Roman" w:hAnsi="Times New Roman" w:cs="Times New Roman"/>
          <w:sz w:val="24"/>
          <w:szCs w:val="24"/>
          <w:lang w:val="en-US" w:eastAsia="en-GB"/>
        </w:rPr>
        <w:t>ontology.</w:t>
      </w:r>
      <w:r w:rsidRPr="00927C60">
        <w:rPr>
          <w:rFonts w:ascii="Times New Roman" w:eastAsia="Times New Roman" w:hAnsi="Times New Roman" w:cs="Times New Roman"/>
          <w:sz w:val="24"/>
          <w:szCs w:val="24"/>
          <w:lang w:val="en-US" w:eastAsia="en-GB"/>
        </w:rPr>
        <w:t xml:space="preserve"> </w:t>
      </w:r>
      <w:r w:rsidR="00750CEA">
        <w:rPr>
          <w:rFonts w:ascii="Times New Roman" w:eastAsia="Times New Roman" w:hAnsi="Times New Roman" w:cs="Times New Roman"/>
          <w:sz w:val="24"/>
          <w:szCs w:val="24"/>
          <w:lang w:val="en-US" w:eastAsia="en-GB"/>
        </w:rPr>
        <w:t>Appeals</w:t>
      </w:r>
      <w:r w:rsidR="002D6CE9">
        <w:rPr>
          <w:rFonts w:ascii="Times New Roman" w:eastAsia="Times New Roman" w:hAnsi="Times New Roman" w:cs="Times New Roman"/>
          <w:sz w:val="24"/>
          <w:szCs w:val="24"/>
          <w:lang w:val="en-US" w:eastAsia="en-GB"/>
        </w:rPr>
        <w:t xml:space="preserve"> </w:t>
      </w:r>
      <w:r w:rsidRPr="00927C60">
        <w:rPr>
          <w:rFonts w:ascii="Times New Roman" w:eastAsia="Times New Roman" w:hAnsi="Times New Roman" w:cs="Times New Roman"/>
          <w:sz w:val="24"/>
          <w:szCs w:val="24"/>
          <w:lang w:val="en-US" w:eastAsia="en-GB"/>
        </w:rPr>
        <w:t>to natural lan</w:t>
      </w:r>
      <w:r>
        <w:rPr>
          <w:rFonts w:ascii="Times New Roman" w:eastAsia="Times New Roman" w:hAnsi="Times New Roman" w:cs="Times New Roman"/>
          <w:sz w:val="24"/>
          <w:szCs w:val="24"/>
          <w:lang w:val="en-US" w:eastAsia="en-GB"/>
        </w:rPr>
        <w:t>guage</w:t>
      </w:r>
      <w:r w:rsidR="002D6CE9">
        <w:rPr>
          <w:rFonts w:ascii="Times New Roman" w:eastAsia="Times New Roman" w:hAnsi="Times New Roman" w:cs="Times New Roman"/>
          <w:sz w:val="24"/>
          <w:szCs w:val="24"/>
          <w:lang w:val="en-US" w:eastAsia="en-GB"/>
        </w:rPr>
        <w:t xml:space="preserve"> in the context of </w:t>
      </w:r>
      <w:r w:rsidR="005B22AE">
        <w:rPr>
          <w:rFonts w:ascii="Times New Roman" w:eastAsia="Times New Roman" w:hAnsi="Times New Roman" w:cs="Times New Roman"/>
          <w:sz w:val="24"/>
          <w:szCs w:val="24"/>
          <w:lang w:val="en-US" w:eastAsia="en-GB"/>
        </w:rPr>
        <w:t>metaphysics</w:t>
      </w:r>
      <w:r>
        <w:rPr>
          <w:rFonts w:ascii="Times New Roman" w:eastAsia="Times New Roman" w:hAnsi="Times New Roman" w:cs="Times New Roman"/>
          <w:sz w:val="24"/>
          <w:szCs w:val="24"/>
          <w:lang w:val="en-US" w:eastAsia="en-GB"/>
        </w:rPr>
        <w:t xml:space="preserve"> can be found already in Aristotle and</w:t>
      </w:r>
      <w:r w:rsidRPr="00927C60">
        <w:rPr>
          <w:rFonts w:ascii="Times New Roman" w:eastAsia="Times New Roman" w:hAnsi="Times New Roman" w:cs="Times New Roman"/>
          <w:sz w:val="24"/>
          <w:szCs w:val="24"/>
          <w:lang w:val="en-US" w:eastAsia="en-GB"/>
        </w:rPr>
        <w:t xml:space="preserve"> very explicitly in medieva</w:t>
      </w:r>
      <w:r w:rsidR="00CA1216">
        <w:rPr>
          <w:rFonts w:ascii="Times New Roman" w:eastAsia="Times New Roman" w:hAnsi="Times New Roman" w:cs="Times New Roman"/>
          <w:sz w:val="24"/>
          <w:szCs w:val="24"/>
          <w:lang w:val="en-US" w:eastAsia="en-GB"/>
        </w:rPr>
        <w:t xml:space="preserve">l metaphysics (Ockham, Aquinus, </w:t>
      </w:r>
      <w:r w:rsidRPr="00927C60">
        <w:rPr>
          <w:rFonts w:ascii="Times New Roman" w:eastAsia="Times New Roman" w:hAnsi="Times New Roman" w:cs="Times New Roman"/>
          <w:sz w:val="24"/>
          <w:szCs w:val="24"/>
          <w:lang w:val="en-US" w:eastAsia="en-GB"/>
        </w:rPr>
        <w:t xml:space="preserve">Buridan), in the phenomenological tradition (Brentano, Husserl, Meinong, Bolzano), as well as in early analytic philosophy (Frege, Twardowski, Strawson, Austin, Vendler, Ryle). </w:t>
      </w:r>
      <w:r w:rsidR="00291BF3">
        <w:rPr>
          <w:rFonts w:ascii="Times New Roman" w:eastAsia="Times New Roman" w:hAnsi="Times New Roman" w:cs="Times New Roman"/>
          <w:sz w:val="24"/>
          <w:szCs w:val="24"/>
          <w:lang w:val="en-US" w:eastAsia="en-GB"/>
        </w:rPr>
        <w:t>What does such an appeal t</w:t>
      </w:r>
      <w:r w:rsidR="005B22AE">
        <w:rPr>
          <w:rFonts w:ascii="Times New Roman" w:eastAsia="Times New Roman" w:hAnsi="Times New Roman" w:cs="Times New Roman"/>
          <w:sz w:val="24"/>
          <w:szCs w:val="24"/>
          <w:lang w:val="en-US" w:eastAsia="en-GB"/>
        </w:rPr>
        <w:t>o natural language consist in? For example, i</w:t>
      </w:r>
      <w:r w:rsidR="00291BF3">
        <w:rPr>
          <w:rFonts w:ascii="Times New Roman" w:eastAsia="Times New Roman" w:hAnsi="Times New Roman" w:cs="Times New Roman"/>
          <w:sz w:val="24"/>
          <w:szCs w:val="24"/>
          <w:lang w:val="en-US" w:eastAsia="en-GB"/>
        </w:rPr>
        <w:t>t is a standard assumption in both philosophy and linguistics that referential noun phrases</w:t>
      </w:r>
      <w:r w:rsidR="00D75E42">
        <w:rPr>
          <w:rFonts w:ascii="Times New Roman" w:eastAsia="Times New Roman" w:hAnsi="Times New Roman" w:cs="Times New Roman"/>
          <w:sz w:val="24"/>
          <w:szCs w:val="24"/>
          <w:lang w:val="en-US" w:eastAsia="en-GB"/>
        </w:rPr>
        <w:t xml:space="preserve"> (NPs)</w:t>
      </w:r>
      <w:r w:rsidR="00291BF3">
        <w:rPr>
          <w:rFonts w:ascii="Times New Roman" w:eastAsia="Times New Roman" w:hAnsi="Times New Roman" w:cs="Times New Roman"/>
          <w:sz w:val="24"/>
          <w:szCs w:val="24"/>
          <w:lang w:val="en-US" w:eastAsia="en-GB"/>
        </w:rPr>
        <w:t xml:space="preserve"> stand for objects</w:t>
      </w:r>
      <w:r w:rsidR="00875693">
        <w:rPr>
          <w:rFonts w:ascii="Times New Roman" w:eastAsia="Times New Roman" w:hAnsi="Times New Roman" w:cs="Times New Roman"/>
          <w:sz w:val="24"/>
          <w:szCs w:val="24"/>
          <w:lang w:val="en-US" w:eastAsia="en-GB"/>
        </w:rPr>
        <w:t xml:space="preserve"> and predicates express properties of objects</w:t>
      </w:r>
      <w:r w:rsidR="00291BF3">
        <w:rPr>
          <w:rFonts w:ascii="Times New Roman" w:eastAsia="Times New Roman" w:hAnsi="Times New Roman" w:cs="Times New Roman"/>
          <w:sz w:val="24"/>
          <w:szCs w:val="24"/>
          <w:lang w:val="en-US" w:eastAsia="en-GB"/>
        </w:rPr>
        <w:t>.</w:t>
      </w:r>
      <w:r w:rsidR="00516FC4">
        <w:rPr>
          <w:rFonts w:ascii="Times New Roman" w:eastAsia="Times New Roman" w:hAnsi="Times New Roman" w:cs="Times New Roman"/>
          <w:sz w:val="24"/>
          <w:szCs w:val="24"/>
          <w:lang w:val="en-US" w:eastAsia="en-GB"/>
        </w:rPr>
        <w:t xml:space="preserve"> </w:t>
      </w:r>
      <w:r w:rsidR="00EC46DA">
        <w:rPr>
          <w:rFonts w:ascii="Times New Roman" w:eastAsia="Times New Roman" w:hAnsi="Times New Roman" w:cs="Times New Roman"/>
          <w:sz w:val="24"/>
          <w:szCs w:val="24"/>
          <w:lang w:val="en-US" w:eastAsia="en-GB"/>
        </w:rPr>
        <w:t>The typ</w:t>
      </w:r>
      <w:r w:rsidR="00516FC4">
        <w:rPr>
          <w:rFonts w:ascii="Times New Roman" w:eastAsia="Times New Roman" w:hAnsi="Times New Roman" w:cs="Times New Roman"/>
          <w:sz w:val="24"/>
          <w:szCs w:val="24"/>
          <w:lang w:val="en-US" w:eastAsia="en-GB"/>
        </w:rPr>
        <w:t>es of</w:t>
      </w:r>
      <w:r w:rsidR="00EC46DA">
        <w:rPr>
          <w:rFonts w:ascii="Times New Roman" w:eastAsia="Times New Roman" w:hAnsi="Times New Roman" w:cs="Times New Roman"/>
          <w:sz w:val="24"/>
          <w:szCs w:val="24"/>
          <w:lang w:val="en-US" w:eastAsia="en-GB"/>
        </w:rPr>
        <w:t xml:space="preserve"> predicates acceptable with a particular sort of referential NP then are indicative of the ontological category the NP stands for. </w:t>
      </w:r>
      <w:commentRangeStart w:id="2"/>
      <w:r w:rsidR="00EC46DA">
        <w:rPr>
          <w:rFonts w:ascii="Times New Roman" w:eastAsia="Times New Roman" w:hAnsi="Times New Roman" w:cs="Times New Roman"/>
          <w:sz w:val="24"/>
          <w:szCs w:val="24"/>
          <w:lang w:val="en-US" w:eastAsia="en-GB"/>
        </w:rPr>
        <w:t>P</w:t>
      </w:r>
      <w:r w:rsidR="00291BF3">
        <w:rPr>
          <w:rFonts w:ascii="Times New Roman" w:eastAsia="Times New Roman" w:hAnsi="Times New Roman" w:cs="Times New Roman"/>
          <w:sz w:val="24"/>
          <w:szCs w:val="24"/>
          <w:lang w:val="en-US" w:eastAsia="en-GB"/>
        </w:rPr>
        <w:t>hilosophers</w:t>
      </w:r>
      <w:r w:rsidR="00520B23">
        <w:rPr>
          <w:rFonts w:ascii="Times New Roman" w:eastAsia="Times New Roman" w:hAnsi="Times New Roman" w:cs="Times New Roman"/>
          <w:sz w:val="24"/>
          <w:szCs w:val="24"/>
          <w:lang w:val="en-US" w:eastAsia="en-GB"/>
        </w:rPr>
        <w:t xml:space="preserve"> </w:t>
      </w:r>
      <w:r w:rsidR="00EC46DA">
        <w:rPr>
          <w:rFonts w:ascii="Times New Roman" w:eastAsia="Times New Roman" w:hAnsi="Times New Roman" w:cs="Times New Roman"/>
          <w:sz w:val="24"/>
          <w:szCs w:val="24"/>
          <w:lang w:val="en-US" w:eastAsia="en-GB"/>
        </w:rPr>
        <w:t xml:space="preserve">thus often appeal to </w:t>
      </w:r>
      <w:r w:rsidR="00291BF3">
        <w:rPr>
          <w:rFonts w:ascii="Times New Roman" w:eastAsia="Times New Roman" w:hAnsi="Times New Roman" w:cs="Times New Roman"/>
          <w:sz w:val="24"/>
          <w:szCs w:val="24"/>
          <w:lang w:val="en-US" w:eastAsia="en-GB"/>
        </w:rPr>
        <w:t xml:space="preserve">particular sorts of </w:t>
      </w:r>
      <w:r w:rsidR="005B22AE">
        <w:rPr>
          <w:rFonts w:ascii="Times New Roman" w:eastAsia="Times New Roman" w:hAnsi="Times New Roman" w:cs="Times New Roman"/>
          <w:sz w:val="24"/>
          <w:szCs w:val="24"/>
          <w:lang w:val="en-US" w:eastAsia="en-GB"/>
        </w:rPr>
        <w:t>NPs</w:t>
      </w:r>
      <w:r w:rsidR="00291BF3">
        <w:rPr>
          <w:rFonts w:ascii="Times New Roman" w:eastAsia="Times New Roman" w:hAnsi="Times New Roman" w:cs="Times New Roman"/>
          <w:sz w:val="24"/>
          <w:szCs w:val="24"/>
          <w:lang w:val="en-US" w:eastAsia="en-GB"/>
        </w:rPr>
        <w:t xml:space="preserve"> when arguing f</w:t>
      </w:r>
      <w:r w:rsidR="00520B23">
        <w:rPr>
          <w:rFonts w:ascii="Times New Roman" w:eastAsia="Times New Roman" w:hAnsi="Times New Roman" w:cs="Times New Roman"/>
          <w:sz w:val="24"/>
          <w:szCs w:val="24"/>
          <w:lang w:val="en-US" w:eastAsia="en-GB"/>
        </w:rPr>
        <w:t>o</w:t>
      </w:r>
      <w:r w:rsidR="00291BF3">
        <w:rPr>
          <w:rFonts w:ascii="Times New Roman" w:eastAsia="Times New Roman" w:hAnsi="Times New Roman" w:cs="Times New Roman"/>
          <w:sz w:val="24"/>
          <w:szCs w:val="24"/>
          <w:lang w:val="en-US" w:eastAsia="en-GB"/>
        </w:rPr>
        <w:t>r an ontology category</w:t>
      </w:r>
      <w:commentRangeEnd w:id="2"/>
      <w:r w:rsidR="00CE7364">
        <w:rPr>
          <w:rStyle w:val="CommentReference"/>
        </w:rPr>
        <w:commentReference w:id="2"/>
      </w:r>
      <w:r w:rsidR="00291BF3">
        <w:rPr>
          <w:rFonts w:ascii="Times New Roman" w:eastAsia="Times New Roman" w:hAnsi="Times New Roman" w:cs="Times New Roman"/>
          <w:sz w:val="24"/>
          <w:szCs w:val="24"/>
          <w:lang w:val="en-US" w:eastAsia="en-GB"/>
        </w:rPr>
        <w:t>, such as t</w:t>
      </w:r>
      <w:r w:rsidR="00520B23">
        <w:rPr>
          <w:rFonts w:ascii="Times New Roman" w:eastAsia="Times New Roman" w:hAnsi="Times New Roman" w:cs="Times New Roman"/>
          <w:sz w:val="24"/>
          <w:szCs w:val="24"/>
          <w:lang w:val="en-US" w:eastAsia="en-GB"/>
        </w:rPr>
        <w:t>h</w:t>
      </w:r>
      <w:r w:rsidR="00291BF3">
        <w:rPr>
          <w:rFonts w:ascii="Times New Roman" w:eastAsia="Times New Roman" w:hAnsi="Times New Roman" w:cs="Times New Roman"/>
          <w:sz w:val="24"/>
          <w:szCs w:val="24"/>
          <w:lang w:val="en-US" w:eastAsia="en-GB"/>
        </w:rPr>
        <w:t>e category of properties (</w:t>
      </w:r>
      <w:r w:rsidR="00291BF3" w:rsidRPr="00D75E42">
        <w:rPr>
          <w:rFonts w:ascii="Times New Roman" w:eastAsia="Times New Roman" w:hAnsi="Times New Roman" w:cs="Times New Roman"/>
          <w:i/>
          <w:sz w:val="24"/>
          <w:szCs w:val="24"/>
          <w:lang w:val="en-US" w:eastAsia="en-GB"/>
        </w:rPr>
        <w:t>wisdom</w:t>
      </w:r>
      <w:r w:rsidR="00291BF3">
        <w:rPr>
          <w:rFonts w:ascii="Times New Roman" w:eastAsia="Times New Roman" w:hAnsi="Times New Roman" w:cs="Times New Roman"/>
          <w:sz w:val="24"/>
          <w:szCs w:val="24"/>
          <w:lang w:val="en-US" w:eastAsia="en-GB"/>
        </w:rPr>
        <w:t>)</w:t>
      </w:r>
      <w:r w:rsidR="00D75E42">
        <w:rPr>
          <w:rFonts w:ascii="Times New Roman" w:eastAsia="Times New Roman" w:hAnsi="Times New Roman" w:cs="Times New Roman"/>
          <w:sz w:val="24"/>
          <w:szCs w:val="24"/>
          <w:lang w:val="en-US" w:eastAsia="en-GB"/>
        </w:rPr>
        <w:t xml:space="preserve">, </w:t>
      </w:r>
      <w:r w:rsidR="00CA1216">
        <w:rPr>
          <w:rFonts w:ascii="Times New Roman" w:eastAsia="Times New Roman" w:hAnsi="Times New Roman" w:cs="Times New Roman"/>
          <w:sz w:val="24"/>
          <w:szCs w:val="24"/>
          <w:lang w:val="en-US" w:eastAsia="en-GB"/>
        </w:rPr>
        <w:t>events (</w:t>
      </w:r>
      <w:r w:rsidR="00CA1216" w:rsidRPr="001D6A23">
        <w:rPr>
          <w:rFonts w:ascii="Times New Roman" w:eastAsia="Times New Roman" w:hAnsi="Times New Roman" w:cs="Times New Roman"/>
          <w:i/>
          <w:sz w:val="24"/>
          <w:szCs w:val="24"/>
          <w:lang w:val="en-US" w:eastAsia="en-GB"/>
        </w:rPr>
        <w:t>Socrates’ death</w:t>
      </w:r>
      <w:r w:rsidR="00CA1216">
        <w:rPr>
          <w:rFonts w:ascii="Times New Roman" w:eastAsia="Times New Roman" w:hAnsi="Times New Roman" w:cs="Times New Roman"/>
          <w:sz w:val="24"/>
          <w:szCs w:val="24"/>
          <w:lang w:val="en-US" w:eastAsia="en-GB"/>
        </w:rPr>
        <w:t>), tropes (</w:t>
      </w:r>
      <w:r w:rsidR="00CA1216" w:rsidRPr="001D6A23">
        <w:rPr>
          <w:rFonts w:ascii="Times New Roman" w:eastAsia="Times New Roman" w:hAnsi="Times New Roman" w:cs="Times New Roman"/>
          <w:i/>
          <w:sz w:val="24"/>
          <w:szCs w:val="24"/>
          <w:lang w:val="en-US" w:eastAsia="en-GB"/>
        </w:rPr>
        <w:t>Socrates’ wisdom</w:t>
      </w:r>
      <w:r w:rsidR="00CA1216">
        <w:rPr>
          <w:rFonts w:ascii="Times New Roman" w:eastAsia="Times New Roman" w:hAnsi="Times New Roman" w:cs="Times New Roman"/>
          <w:sz w:val="24"/>
          <w:szCs w:val="24"/>
          <w:lang w:val="en-US" w:eastAsia="en-GB"/>
        </w:rPr>
        <w:t>)</w:t>
      </w:r>
      <w:r w:rsidR="001D6A23">
        <w:rPr>
          <w:rFonts w:ascii="Times New Roman" w:eastAsia="Times New Roman" w:hAnsi="Times New Roman" w:cs="Times New Roman"/>
          <w:sz w:val="24"/>
          <w:szCs w:val="24"/>
          <w:lang w:val="en-US" w:eastAsia="en-GB"/>
        </w:rPr>
        <w:t>,</w:t>
      </w:r>
      <w:r w:rsidR="00CA1216">
        <w:rPr>
          <w:rFonts w:ascii="Times New Roman" w:eastAsia="Times New Roman" w:hAnsi="Times New Roman" w:cs="Times New Roman"/>
          <w:sz w:val="24"/>
          <w:szCs w:val="24"/>
          <w:lang w:val="en-US" w:eastAsia="en-GB"/>
        </w:rPr>
        <w:t xml:space="preserve"> </w:t>
      </w:r>
      <w:r w:rsidR="00D75E42">
        <w:rPr>
          <w:rFonts w:ascii="Times New Roman" w:eastAsia="Times New Roman" w:hAnsi="Times New Roman" w:cs="Times New Roman"/>
          <w:sz w:val="24"/>
          <w:szCs w:val="24"/>
          <w:lang w:val="en-US" w:eastAsia="en-GB"/>
        </w:rPr>
        <w:t>facts (</w:t>
      </w:r>
      <w:r w:rsidR="00D75E42" w:rsidRPr="00D75E42">
        <w:rPr>
          <w:rFonts w:ascii="Times New Roman" w:eastAsia="Times New Roman" w:hAnsi="Times New Roman" w:cs="Times New Roman"/>
          <w:i/>
          <w:sz w:val="24"/>
          <w:szCs w:val="24"/>
          <w:lang w:val="en-US" w:eastAsia="en-GB"/>
        </w:rPr>
        <w:t>the fact that the sun is shining</w:t>
      </w:r>
      <w:r w:rsidR="00D75E42">
        <w:rPr>
          <w:rFonts w:ascii="Times New Roman" w:eastAsia="Times New Roman" w:hAnsi="Times New Roman" w:cs="Times New Roman"/>
          <w:sz w:val="24"/>
          <w:szCs w:val="24"/>
          <w:lang w:val="en-US" w:eastAsia="en-GB"/>
        </w:rPr>
        <w:t>),</w:t>
      </w:r>
      <w:r w:rsidR="007A6808">
        <w:rPr>
          <w:rFonts w:ascii="Times New Roman" w:eastAsia="Times New Roman" w:hAnsi="Times New Roman" w:cs="Times New Roman"/>
          <w:sz w:val="24"/>
          <w:szCs w:val="24"/>
          <w:lang w:val="en-US" w:eastAsia="en-GB"/>
        </w:rPr>
        <w:t xml:space="preserve"> or numbers (</w:t>
      </w:r>
      <w:r w:rsidR="007A6808" w:rsidRPr="00D75E42">
        <w:rPr>
          <w:rFonts w:ascii="Times New Roman" w:eastAsia="Times New Roman" w:hAnsi="Times New Roman" w:cs="Times New Roman"/>
          <w:i/>
          <w:sz w:val="24"/>
          <w:szCs w:val="24"/>
          <w:lang w:val="en-US" w:eastAsia="en-GB"/>
        </w:rPr>
        <w:t>the number of planets</w:t>
      </w:r>
      <w:r w:rsidR="007A6808">
        <w:rPr>
          <w:rFonts w:ascii="Times New Roman" w:eastAsia="Times New Roman" w:hAnsi="Times New Roman" w:cs="Times New Roman"/>
          <w:sz w:val="24"/>
          <w:szCs w:val="24"/>
          <w:lang w:val="en-US" w:eastAsia="en-GB"/>
        </w:rPr>
        <w:t>).</w:t>
      </w:r>
      <w:r w:rsidR="00520B23">
        <w:rPr>
          <w:rFonts w:ascii="Times New Roman" w:eastAsia="Times New Roman" w:hAnsi="Times New Roman" w:cs="Times New Roman"/>
          <w:sz w:val="24"/>
          <w:szCs w:val="24"/>
          <w:lang w:val="en-US" w:eastAsia="en-GB"/>
        </w:rPr>
        <w:t xml:space="preserve"> </w:t>
      </w:r>
      <w:r w:rsidR="00F92D5C">
        <w:rPr>
          <w:rFonts w:ascii="Times New Roman" w:eastAsia="Times New Roman" w:hAnsi="Times New Roman" w:cs="Times New Roman"/>
          <w:sz w:val="24"/>
          <w:szCs w:val="24"/>
          <w:lang w:val="en-US" w:eastAsia="en-GB"/>
        </w:rPr>
        <w:t xml:space="preserve">There are many </w:t>
      </w:r>
      <w:r w:rsidR="00875693">
        <w:rPr>
          <w:rFonts w:ascii="Times New Roman" w:eastAsia="Times New Roman" w:hAnsi="Times New Roman" w:cs="Times New Roman"/>
          <w:sz w:val="24"/>
          <w:szCs w:val="24"/>
          <w:lang w:val="en-US" w:eastAsia="en-GB"/>
        </w:rPr>
        <w:t>other ways</w:t>
      </w:r>
      <w:r w:rsidR="00EC46DA">
        <w:rPr>
          <w:rFonts w:ascii="Times New Roman" w:eastAsia="Times New Roman" w:hAnsi="Times New Roman" w:cs="Times New Roman"/>
          <w:sz w:val="24"/>
          <w:szCs w:val="24"/>
          <w:lang w:val="en-US" w:eastAsia="en-GB"/>
        </w:rPr>
        <w:t xml:space="preserve"> than types of referential NPs,</w:t>
      </w:r>
      <w:r w:rsidR="00875693">
        <w:rPr>
          <w:rFonts w:ascii="Times New Roman" w:eastAsia="Times New Roman" w:hAnsi="Times New Roman" w:cs="Times New Roman"/>
          <w:sz w:val="24"/>
          <w:szCs w:val="24"/>
          <w:lang w:val="en-US" w:eastAsia="en-GB"/>
        </w:rPr>
        <w:t xml:space="preserve"> in which natural language </w:t>
      </w:r>
      <w:r w:rsidR="00D75E42">
        <w:rPr>
          <w:rFonts w:ascii="Times New Roman" w:eastAsia="Times New Roman" w:hAnsi="Times New Roman" w:cs="Times New Roman"/>
          <w:sz w:val="24"/>
          <w:szCs w:val="24"/>
          <w:lang w:val="en-US" w:eastAsia="en-GB"/>
        </w:rPr>
        <w:t>appears to</w:t>
      </w:r>
      <w:r w:rsidR="00584A7F">
        <w:rPr>
          <w:rFonts w:ascii="Times New Roman" w:eastAsia="Times New Roman" w:hAnsi="Times New Roman" w:cs="Times New Roman"/>
          <w:sz w:val="24"/>
          <w:szCs w:val="24"/>
          <w:lang w:val="en-US" w:eastAsia="en-GB"/>
        </w:rPr>
        <w:t xml:space="preserve"> reflect ontology</w:t>
      </w:r>
      <w:r w:rsidR="00EC46DA">
        <w:rPr>
          <w:rFonts w:ascii="Times New Roman" w:eastAsia="Times New Roman" w:hAnsi="Times New Roman" w:cs="Times New Roman"/>
          <w:sz w:val="24"/>
          <w:szCs w:val="24"/>
          <w:lang w:val="en-US" w:eastAsia="en-GB"/>
        </w:rPr>
        <w:t>, as we will see.</w:t>
      </w:r>
    </w:p>
    <w:p w14:paraId="6FFB5FB2" w14:textId="77777777" w:rsidR="00584A7F" w:rsidRDefault="00584A7F" w:rsidP="00584A7F">
      <w:pPr>
        <w:spacing w:line="360" w:lineRule="auto"/>
        <w:contextualSpacing/>
        <w:jc w:val="both"/>
        <w:rPr>
          <w:rFonts w:ascii="Times New Roman" w:eastAsia="Times New Roman" w:hAnsi="Times New Roman" w:cs="Times New Roman"/>
          <w:sz w:val="24"/>
          <w:szCs w:val="24"/>
          <w:lang w:val="en-US" w:eastAsia="en-GB"/>
        </w:rPr>
      </w:pPr>
    </w:p>
    <w:p w14:paraId="19931CC3" w14:textId="77777777" w:rsidR="00584A7F" w:rsidRPr="00584A7F" w:rsidRDefault="004337A4" w:rsidP="00584A7F">
      <w:pPr>
        <w:spacing w:line="360" w:lineRule="auto"/>
        <w:contextualSpacing/>
        <w:jc w:val="both"/>
        <w:rPr>
          <w:rFonts w:ascii="Times New Roman" w:eastAsia="Times New Roman" w:hAnsi="Times New Roman" w:cs="Times New Roman"/>
          <w:b/>
          <w:sz w:val="24"/>
          <w:szCs w:val="24"/>
          <w:lang w:val="en-US" w:eastAsia="en-GB"/>
        </w:rPr>
      </w:pPr>
      <w:r>
        <w:rPr>
          <w:rFonts w:ascii="Times New Roman" w:eastAsia="Times New Roman" w:hAnsi="Times New Roman" w:cs="Times New Roman"/>
          <w:b/>
          <w:sz w:val="24"/>
          <w:szCs w:val="24"/>
          <w:lang w:val="en-US" w:eastAsia="en-GB"/>
        </w:rPr>
        <w:t>1.3</w:t>
      </w:r>
      <w:r w:rsidR="00584A7F">
        <w:rPr>
          <w:rFonts w:ascii="Times New Roman" w:eastAsia="Times New Roman" w:hAnsi="Times New Roman" w:cs="Times New Roman"/>
          <w:b/>
          <w:sz w:val="24"/>
          <w:szCs w:val="24"/>
          <w:lang w:val="en-US" w:eastAsia="en-GB"/>
        </w:rPr>
        <w:t xml:space="preserve">. </w:t>
      </w:r>
      <w:r w:rsidR="00584A7F" w:rsidRPr="00584A7F">
        <w:rPr>
          <w:rFonts w:ascii="Times New Roman" w:eastAsia="Times New Roman" w:hAnsi="Times New Roman" w:cs="Times New Roman"/>
          <w:b/>
          <w:sz w:val="24"/>
          <w:szCs w:val="24"/>
          <w:lang w:val="en-US" w:eastAsia="en-GB"/>
        </w:rPr>
        <w:t>The ontology of natural language and its relation to reality</w:t>
      </w:r>
    </w:p>
    <w:p w14:paraId="3BC32A4D" w14:textId="77777777" w:rsidR="00584A7F" w:rsidRPr="00927C60" w:rsidRDefault="00584A7F" w:rsidP="00584A7F">
      <w:pPr>
        <w:spacing w:line="360" w:lineRule="auto"/>
        <w:contextualSpacing/>
        <w:jc w:val="both"/>
        <w:rPr>
          <w:rFonts w:ascii="Times New Roman" w:eastAsia="Times New Roman" w:hAnsi="Times New Roman" w:cs="Times New Roman"/>
          <w:sz w:val="24"/>
          <w:szCs w:val="24"/>
          <w:lang w:val="en-US" w:eastAsia="en-GB"/>
        </w:rPr>
      </w:pPr>
    </w:p>
    <w:p w14:paraId="493A8E0F" w14:textId="77777777" w:rsidR="005B22AE" w:rsidRDefault="007677D1" w:rsidP="008E46B5">
      <w:pPr>
        <w:spacing w:after="0" w:line="360" w:lineRule="auto"/>
        <w:contextualSpacing/>
        <w:jc w:val="both"/>
        <w:rPr>
          <w:rFonts w:ascii="Times New Roman" w:eastAsia="Times New Roman" w:hAnsi="Times New Roman" w:cs="Times New Roman"/>
          <w:sz w:val="24"/>
          <w:szCs w:val="24"/>
          <w:lang w:val="en-US" w:eastAsia="fr-FR"/>
        </w:rPr>
      </w:pPr>
      <w:r w:rsidRPr="00927C60">
        <w:rPr>
          <w:rFonts w:ascii="Times New Roman" w:eastAsia="Times New Roman" w:hAnsi="Times New Roman" w:cs="Times New Roman"/>
          <w:sz w:val="24"/>
          <w:szCs w:val="24"/>
          <w:lang w:val="en-US" w:eastAsia="en-GB"/>
        </w:rPr>
        <w:t xml:space="preserve">The appeal to natural language in the history of philosophy </w:t>
      </w:r>
      <w:r w:rsidR="00816D1A">
        <w:rPr>
          <w:rFonts w:ascii="Times New Roman" w:eastAsia="Times New Roman" w:hAnsi="Times New Roman" w:cs="Times New Roman"/>
          <w:sz w:val="24"/>
          <w:szCs w:val="24"/>
          <w:lang w:val="en-US" w:eastAsia="en-GB"/>
        </w:rPr>
        <w:t>used to</w:t>
      </w:r>
      <w:r w:rsidR="00800B87">
        <w:rPr>
          <w:rFonts w:ascii="Times New Roman" w:eastAsia="Times New Roman" w:hAnsi="Times New Roman" w:cs="Times New Roman"/>
          <w:sz w:val="24"/>
          <w:szCs w:val="24"/>
          <w:lang w:val="en-US" w:eastAsia="en-GB"/>
        </w:rPr>
        <w:t xml:space="preserve"> be</w:t>
      </w:r>
      <w:r w:rsidRPr="00927C60">
        <w:rPr>
          <w:rFonts w:ascii="Times New Roman" w:eastAsia="Times New Roman" w:hAnsi="Times New Roman" w:cs="Times New Roman"/>
          <w:sz w:val="24"/>
          <w:szCs w:val="24"/>
          <w:lang w:val="en-US" w:eastAsia="en-GB"/>
        </w:rPr>
        <w:t xml:space="preserve"> based on the assumption that natural language just reflects reality</w:t>
      </w:r>
      <w:r w:rsidR="000F22B4">
        <w:rPr>
          <w:rFonts w:ascii="Times New Roman" w:eastAsia="Times New Roman" w:hAnsi="Times New Roman" w:cs="Times New Roman"/>
          <w:sz w:val="24"/>
          <w:szCs w:val="24"/>
          <w:lang w:val="en-US" w:eastAsia="en-GB"/>
        </w:rPr>
        <w:t xml:space="preserve"> and</w:t>
      </w:r>
      <w:r w:rsidR="00EC46DA">
        <w:rPr>
          <w:rFonts w:ascii="Times New Roman" w:eastAsia="Times New Roman" w:hAnsi="Times New Roman" w:cs="Times New Roman"/>
          <w:sz w:val="24"/>
          <w:szCs w:val="24"/>
          <w:lang w:val="en-US" w:eastAsia="en-GB"/>
        </w:rPr>
        <w:t xml:space="preserve"> that natural language</w:t>
      </w:r>
      <w:r w:rsidR="000F22B4">
        <w:rPr>
          <w:rFonts w:ascii="Times New Roman" w:eastAsia="Times New Roman" w:hAnsi="Times New Roman" w:cs="Times New Roman"/>
          <w:sz w:val="24"/>
          <w:szCs w:val="24"/>
          <w:lang w:val="en-US" w:eastAsia="en-GB"/>
        </w:rPr>
        <w:t xml:space="preserve"> thus provides </w:t>
      </w:r>
      <w:r w:rsidR="005B22AE">
        <w:rPr>
          <w:rFonts w:ascii="Times New Roman" w:eastAsia="Times New Roman" w:hAnsi="Times New Roman" w:cs="Times New Roman"/>
          <w:sz w:val="24"/>
          <w:szCs w:val="24"/>
          <w:lang w:val="en-US" w:eastAsia="en-GB"/>
        </w:rPr>
        <w:t xml:space="preserve">a </w:t>
      </w:r>
      <w:r w:rsidR="00EC46DA">
        <w:rPr>
          <w:rFonts w:ascii="Times New Roman" w:eastAsia="Times New Roman" w:hAnsi="Times New Roman" w:cs="Times New Roman"/>
          <w:sz w:val="24"/>
          <w:szCs w:val="24"/>
          <w:lang w:val="en-US" w:eastAsia="en-GB"/>
        </w:rPr>
        <w:t xml:space="preserve">particularly </w:t>
      </w:r>
      <w:r w:rsidR="00D75E42">
        <w:rPr>
          <w:rFonts w:ascii="Times New Roman" w:eastAsia="Times New Roman" w:hAnsi="Times New Roman" w:cs="Times New Roman"/>
          <w:sz w:val="24"/>
          <w:szCs w:val="24"/>
          <w:lang w:val="en-US" w:eastAsia="en-GB"/>
        </w:rPr>
        <w:t xml:space="preserve">manifest </w:t>
      </w:r>
      <w:r w:rsidR="00EC46DA">
        <w:rPr>
          <w:rFonts w:ascii="Times New Roman" w:eastAsia="Times New Roman" w:hAnsi="Times New Roman" w:cs="Times New Roman"/>
          <w:sz w:val="24"/>
          <w:szCs w:val="24"/>
          <w:lang w:val="en-US" w:eastAsia="en-GB"/>
        </w:rPr>
        <w:t>indication for the way</w:t>
      </w:r>
      <w:r w:rsidR="000F22B4">
        <w:rPr>
          <w:rFonts w:ascii="Times New Roman" w:eastAsia="Times New Roman" w:hAnsi="Times New Roman" w:cs="Times New Roman"/>
          <w:sz w:val="24"/>
          <w:szCs w:val="24"/>
          <w:lang w:val="en-US" w:eastAsia="en-GB"/>
        </w:rPr>
        <w:t xml:space="preserve"> reality should be understood</w:t>
      </w:r>
      <w:r w:rsidRPr="00927C60">
        <w:rPr>
          <w:rFonts w:ascii="Times New Roman" w:eastAsia="Times New Roman" w:hAnsi="Times New Roman" w:cs="Times New Roman"/>
          <w:sz w:val="24"/>
          <w:szCs w:val="24"/>
          <w:lang w:val="en-US" w:eastAsia="en-GB"/>
        </w:rPr>
        <w:t xml:space="preserve">. More recently, </w:t>
      </w:r>
      <w:r w:rsidR="00EC46DA">
        <w:rPr>
          <w:rFonts w:ascii="Times New Roman" w:eastAsia="Times New Roman" w:hAnsi="Times New Roman" w:cs="Times New Roman"/>
          <w:sz w:val="24"/>
          <w:szCs w:val="24"/>
          <w:lang w:val="en-US" w:eastAsia="en-GB"/>
        </w:rPr>
        <w:t xml:space="preserve">however, </w:t>
      </w:r>
      <w:r>
        <w:rPr>
          <w:rFonts w:ascii="Times New Roman" w:eastAsia="Times New Roman" w:hAnsi="Times New Roman" w:cs="Times New Roman"/>
          <w:sz w:val="24"/>
          <w:szCs w:val="24"/>
          <w:lang w:val="en-US" w:eastAsia="en-GB"/>
        </w:rPr>
        <w:t>the view</w:t>
      </w:r>
      <w:r w:rsidRPr="00927C60">
        <w:rPr>
          <w:rFonts w:ascii="Times New Roman" w:eastAsia="Times New Roman" w:hAnsi="Times New Roman" w:cs="Times New Roman"/>
          <w:sz w:val="24"/>
          <w:szCs w:val="24"/>
          <w:lang w:val="en-US" w:eastAsia="en-GB"/>
        </w:rPr>
        <w:t xml:space="preserve"> has established itself among philosophers that natural language does not in fact refle</w:t>
      </w:r>
      <w:r w:rsidR="006C0972">
        <w:rPr>
          <w:rFonts w:ascii="Times New Roman" w:eastAsia="Times New Roman" w:hAnsi="Times New Roman" w:cs="Times New Roman"/>
          <w:sz w:val="24"/>
          <w:szCs w:val="24"/>
          <w:lang w:val="en-US" w:eastAsia="en-GB"/>
        </w:rPr>
        <w:t>ct the</w:t>
      </w:r>
      <w:r w:rsidR="002D6CE9">
        <w:rPr>
          <w:rFonts w:ascii="Times New Roman" w:eastAsia="Times New Roman" w:hAnsi="Times New Roman" w:cs="Times New Roman"/>
          <w:sz w:val="24"/>
          <w:szCs w:val="24"/>
          <w:lang w:val="en-US" w:eastAsia="en-GB"/>
        </w:rPr>
        <w:t xml:space="preserve"> </w:t>
      </w:r>
      <w:r w:rsidRPr="00927C60">
        <w:rPr>
          <w:rFonts w:ascii="Times New Roman" w:eastAsia="Times New Roman" w:hAnsi="Times New Roman" w:cs="Times New Roman"/>
          <w:sz w:val="24"/>
          <w:szCs w:val="24"/>
          <w:lang w:val="en-US" w:eastAsia="en-GB"/>
        </w:rPr>
        <w:lastRenderedPageBreak/>
        <w:t>ontology of what there really is</w:t>
      </w:r>
      <w:r w:rsidR="00816D1A">
        <w:rPr>
          <w:rFonts w:ascii="Times New Roman" w:eastAsia="Times New Roman" w:hAnsi="Times New Roman" w:cs="Times New Roman"/>
          <w:sz w:val="24"/>
          <w:szCs w:val="24"/>
          <w:lang w:val="en-US" w:eastAsia="en-GB"/>
        </w:rPr>
        <w:t>,</w:t>
      </w:r>
      <w:r w:rsidR="006C0972">
        <w:rPr>
          <w:rFonts w:ascii="Times New Roman" w:eastAsia="Times New Roman" w:hAnsi="Times New Roman" w:cs="Times New Roman"/>
          <w:sz w:val="24"/>
          <w:szCs w:val="24"/>
          <w:lang w:val="en-US" w:eastAsia="en-GB"/>
        </w:rPr>
        <w:t xml:space="preserve"> or</w:t>
      </w:r>
      <w:r w:rsidR="00816D1A">
        <w:rPr>
          <w:rFonts w:ascii="Times New Roman" w:eastAsia="Times New Roman" w:hAnsi="Times New Roman" w:cs="Times New Roman"/>
          <w:sz w:val="24"/>
          <w:szCs w:val="24"/>
          <w:lang w:val="en-US" w:eastAsia="en-GB"/>
        </w:rPr>
        <w:t xml:space="preserve"> at least not fundamental reality. </w:t>
      </w:r>
      <w:r w:rsidR="006C0972">
        <w:rPr>
          <w:rFonts w:ascii="Times New Roman" w:eastAsia="Times New Roman" w:hAnsi="Times New Roman" w:cs="Times New Roman"/>
          <w:sz w:val="24"/>
          <w:szCs w:val="24"/>
          <w:lang w:val="en-US" w:eastAsia="en-GB"/>
        </w:rPr>
        <w:t>Rather natural</w:t>
      </w:r>
      <w:r w:rsidR="007A6808">
        <w:rPr>
          <w:rFonts w:ascii="Times New Roman" w:eastAsia="Times New Roman" w:hAnsi="Times New Roman" w:cs="Times New Roman"/>
          <w:sz w:val="24"/>
          <w:szCs w:val="24"/>
          <w:lang w:val="en-US" w:eastAsia="en-GB"/>
        </w:rPr>
        <w:t xml:space="preserve"> language</w:t>
      </w:r>
      <w:r w:rsidRPr="00927C60">
        <w:rPr>
          <w:rFonts w:ascii="Times New Roman" w:eastAsia="Times New Roman" w:hAnsi="Times New Roman" w:cs="Times New Roman"/>
          <w:sz w:val="24"/>
          <w:szCs w:val="24"/>
          <w:lang w:val="en-US" w:eastAsia="en-GB"/>
        </w:rPr>
        <w:t xml:space="preserve"> comes with its own ontology, </w:t>
      </w:r>
      <w:r>
        <w:rPr>
          <w:rFonts w:ascii="Times New Roman" w:eastAsia="Times New Roman" w:hAnsi="Times New Roman" w:cs="Times New Roman"/>
          <w:sz w:val="24"/>
          <w:szCs w:val="24"/>
          <w:lang w:val="en-US" w:eastAsia="en-GB"/>
        </w:rPr>
        <w:t>an ontology that</w:t>
      </w:r>
      <w:r w:rsidRPr="00927C60">
        <w:rPr>
          <w:rFonts w:ascii="Times New Roman" w:eastAsia="Times New Roman" w:hAnsi="Times New Roman" w:cs="Times New Roman"/>
          <w:sz w:val="24"/>
          <w:szCs w:val="24"/>
          <w:lang w:val="en-US" w:eastAsia="en-GB"/>
        </w:rPr>
        <w:t xml:space="preserve"> may be quite</w:t>
      </w:r>
      <w:r w:rsidR="008772A0">
        <w:rPr>
          <w:rFonts w:ascii="Times New Roman" w:eastAsia="Times New Roman" w:hAnsi="Times New Roman" w:cs="Times New Roman"/>
          <w:sz w:val="24"/>
          <w:szCs w:val="24"/>
          <w:lang w:val="en-US" w:eastAsia="en-GB"/>
        </w:rPr>
        <w:t xml:space="preserve"> different from the ontology </w:t>
      </w:r>
      <w:r w:rsidR="007A6808">
        <w:rPr>
          <w:rFonts w:ascii="Times New Roman" w:eastAsia="Times New Roman" w:hAnsi="Times New Roman" w:cs="Times New Roman"/>
          <w:sz w:val="24"/>
          <w:szCs w:val="24"/>
          <w:lang w:val="en-US" w:eastAsia="fr-FR"/>
        </w:rPr>
        <w:t>that some</w:t>
      </w:r>
      <w:r w:rsidR="003A4745">
        <w:rPr>
          <w:rFonts w:ascii="Times New Roman" w:eastAsia="Times New Roman" w:hAnsi="Times New Roman" w:cs="Times New Roman"/>
          <w:sz w:val="24"/>
          <w:szCs w:val="24"/>
          <w:lang w:val="en-US" w:eastAsia="fr-FR"/>
        </w:rPr>
        <w:t xml:space="preserve"> philosopher</w:t>
      </w:r>
      <w:r w:rsidR="00042964">
        <w:rPr>
          <w:rFonts w:ascii="Times New Roman" w:eastAsia="Times New Roman" w:hAnsi="Times New Roman" w:cs="Times New Roman"/>
          <w:sz w:val="24"/>
          <w:szCs w:val="24"/>
          <w:lang w:val="en-US" w:eastAsia="fr-FR"/>
        </w:rPr>
        <w:t>s</w:t>
      </w:r>
      <w:r w:rsidR="003A4745">
        <w:rPr>
          <w:rFonts w:ascii="Times New Roman" w:eastAsia="Times New Roman" w:hAnsi="Times New Roman" w:cs="Times New Roman"/>
          <w:sz w:val="24"/>
          <w:szCs w:val="24"/>
          <w:lang w:val="en-US" w:eastAsia="fr-FR"/>
        </w:rPr>
        <w:t xml:space="preserve"> </w:t>
      </w:r>
      <w:r w:rsidR="007A6808">
        <w:rPr>
          <w:rFonts w:ascii="Times New Roman" w:eastAsia="Times New Roman" w:hAnsi="Times New Roman" w:cs="Times New Roman"/>
          <w:sz w:val="24"/>
          <w:szCs w:val="24"/>
          <w:lang w:val="en-US" w:eastAsia="fr-FR"/>
        </w:rPr>
        <w:t>are</w:t>
      </w:r>
      <w:r w:rsidR="003A4745">
        <w:rPr>
          <w:rFonts w:ascii="Times New Roman" w:eastAsia="Times New Roman" w:hAnsi="Times New Roman" w:cs="Times New Roman"/>
          <w:sz w:val="24"/>
          <w:szCs w:val="24"/>
          <w:lang w:val="en-US" w:eastAsia="fr-FR"/>
        </w:rPr>
        <w:t xml:space="preserve"> willing to accept</w:t>
      </w:r>
      <w:r w:rsidR="00536715">
        <w:rPr>
          <w:rFonts w:ascii="Times New Roman" w:eastAsia="Times New Roman" w:hAnsi="Times New Roman" w:cs="Times New Roman"/>
          <w:sz w:val="24"/>
          <w:szCs w:val="24"/>
          <w:lang w:val="en-US" w:eastAsia="fr-FR"/>
        </w:rPr>
        <w:t xml:space="preserve"> as the ontology of the real</w:t>
      </w:r>
      <w:r w:rsidR="006C0972">
        <w:rPr>
          <w:rFonts w:ascii="Times New Roman" w:eastAsia="Times New Roman" w:hAnsi="Times New Roman" w:cs="Times New Roman"/>
          <w:sz w:val="24"/>
          <w:szCs w:val="24"/>
          <w:lang w:val="en-US" w:eastAsia="fr-FR"/>
        </w:rPr>
        <w:t xml:space="preserve">. </w:t>
      </w:r>
      <w:r w:rsidR="00520B23">
        <w:rPr>
          <w:rFonts w:ascii="Times New Roman" w:eastAsia="Times New Roman" w:hAnsi="Times New Roman" w:cs="Times New Roman"/>
          <w:sz w:val="24"/>
          <w:szCs w:val="24"/>
          <w:lang w:val="en-US" w:eastAsia="fr-FR"/>
        </w:rPr>
        <w:t>For example,</w:t>
      </w:r>
      <w:r w:rsidR="00073399">
        <w:rPr>
          <w:rFonts w:ascii="Times New Roman" w:eastAsia="Times New Roman" w:hAnsi="Times New Roman" w:cs="Times New Roman"/>
          <w:sz w:val="24"/>
          <w:szCs w:val="24"/>
          <w:lang w:val="en-US" w:eastAsia="fr-FR"/>
        </w:rPr>
        <w:t xml:space="preserve"> a lot of referential NPs in natural language seem to stand for entities that many philosophers would not consider real, let alone fundamental</w:t>
      </w:r>
      <w:r w:rsidR="00ED62CB">
        <w:rPr>
          <w:rFonts w:ascii="Times New Roman" w:eastAsia="Times New Roman" w:hAnsi="Times New Roman" w:cs="Times New Roman"/>
          <w:sz w:val="24"/>
          <w:szCs w:val="24"/>
          <w:lang w:val="en-US" w:eastAsia="fr-FR"/>
        </w:rPr>
        <w:t>.</w:t>
      </w:r>
      <w:r w:rsidR="005E6892">
        <w:rPr>
          <w:rFonts w:ascii="Times New Roman" w:eastAsia="Times New Roman" w:hAnsi="Times New Roman" w:cs="Times New Roman"/>
          <w:sz w:val="24"/>
          <w:szCs w:val="24"/>
          <w:lang w:val="en-US" w:eastAsia="fr-FR"/>
        </w:rPr>
        <w:t xml:space="preserve"> </w:t>
      </w:r>
      <w:r w:rsidR="00EC4C0E">
        <w:rPr>
          <w:rFonts w:ascii="Times New Roman" w:eastAsia="Times New Roman" w:hAnsi="Times New Roman" w:cs="Times New Roman"/>
          <w:sz w:val="24"/>
          <w:szCs w:val="24"/>
          <w:lang w:val="en-US" w:eastAsia="fr-FR"/>
        </w:rPr>
        <w:t>These include ontologically dependent</w:t>
      </w:r>
      <w:r w:rsidR="001D48DC">
        <w:rPr>
          <w:rFonts w:ascii="Times New Roman" w:eastAsia="Times New Roman" w:hAnsi="Times New Roman" w:cs="Times New Roman"/>
          <w:sz w:val="24"/>
          <w:szCs w:val="24"/>
          <w:lang w:val="en-US" w:eastAsia="fr-FR"/>
        </w:rPr>
        <w:t>, minor,</w:t>
      </w:r>
      <w:r w:rsidR="00EC4C0E">
        <w:rPr>
          <w:rFonts w:ascii="Times New Roman" w:eastAsia="Times New Roman" w:hAnsi="Times New Roman" w:cs="Times New Roman"/>
          <w:sz w:val="24"/>
          <w:szCs w:val="24"/>
          <w:lang w:val="en-US" w:eastAsia="fr-FR"/>
        </w:rPr>
        <w:t xml:space="preserve"> </w:t>
      </w:r>
      <w:r w:rsidR="001D48DC">
        <w:rPr>
          <w:rFonts w:ascii="Times New Roman" w:eastAsia="Times New Roman" w:hAnsi="Times New Roman" w:cs="Times New Roman"/>
          <w:sz w:val="24"/>
          <w:szCs w:val="24"/>
          <w:lang w:val="en-US" w:eastAsia="fr-FR"/>
        </w:rPr>
        <w:t xml:space="preserve">and </w:t>
      </w:r>
      <w:r w:rsidR="00EC4C0E">
        <w:rPr>
          <w:rFonts w:ascii="Times New Roman" w:eastAsia="Times New Roman" w:hAnsi="Times New Roman" w:cs="Times New Roman"/>
          <w:sz w:val="24"/>
          <w:szCs w:val="24"/>
          <w:lang w:val="en-US" w:eastAsia="fr-FR"/>
        </w:rPr>
        <w:t xml:space="preserve">derivative objects such as </w:t>
      </w:r>
      <w:r w:rsidR="00073399">
        <w:rPr>
          <w:rFonts w:ascii="Times New Roman" w:eastAsia="Times New Roman" w:hAnsi="Times New Roman" w:cs="Times New Roman"/>
          <w:sz w:val="24"/>
          <w:szCs w:val="24"/>
          <w:lang w:val="en-US" w:eastAsia="fr-FR"/>
        </w:rPr>
        <w:t xml:space="preserve">holes, shadows, </w:t>
      </w:r>
      <w:r w:rsidR="001D48DC">
        <w:rPr>
          <w:rFonts w:ascii="Times New Roman" w:eastAsia="Times New Roman" w:hAnsi="Times New Roman" w:cs="Times New Roman"/>
          <w:sz w:val="24"/>
          <w:szCs w:val="24"/>
          <w:lang w:val="en-US" w:eastAsia="fr-FR"/>
        </w:rPr>
        <w:t xml:space="preserve">smiles, </w:t>
      </w:r>
      <w:r w:rsidR="00073399">
        <w:rPr>
          <w:rFonts w:ascii="Times New Roman" w:eastAsia="Times New Roman" w:hAnsi="Times New Roman" w:cs="Times New Roman"/>
          <w:sz w:val="24"/>
          <w:szCs w:val="24"/>
          <w:lang w:val="en-US" w:eastAsia="fr-FR"/>
        </w:rPr>
        <w:t xml:space="preserve">homes, </w:t>
      </w:r>
      <w:r w:rsidR="001D48DC">
        <w:rPr>
          <w:rFonts w:ascii="Times New Roman" w:eastAsia="Times New Roman" w:hAnsi="Times New Roman" w:cs="Times New Roman"/>
          <w:sz w:val="24"/>
          <w:szCs w:val="24"/>
          <w:lang w:val="en-US" w:eastAsia="fr-FR"/>
        </w:rPr>
        <w:t xml:space="preserve">and </w:t>
      </w:r>
      <w:r w:rsidR="00073399">
        <w:rPr>
          <w:rFonts w:ascii="Times New Roman" w:eastAsia="Times New Roman" w:hAnsi="Times New Roman" w:cs="Times New Roman"/>
          <w:sz w:val="24"/>
          <w:szCs w:val="24"/>
          <w:lang w:val="en-US" w:eastAsia="fr-FR"/>
        </w:rPr>
        <w:t>mistakes,</w:t>
      </w:r>
      <w:r w:rsidR="00EC4C0E">
        <w:rPr>
          <w:rFonts w:ascii="Times New Roman" w:eastAsia="Times New Roman" w:hAnsi="Times New Roman" w:cs="Times New Roman"/>
          <w:sz w:val="24"/>
          <w:szCs w:val="24"/>
          <w:lang w:val="en-US" w:eastAsia="fr-FR"/>
        </w:rPr>
        <w:t xml:space="preserve"> as well as construction-driven objects </w:t>
      </w:r>
      <w:r w:rsidR="007A6808">
        <w:rPr>
          <w:rFonts w:ascii="Times New Roman" w:eastAsia="Times New Roman" w:hAnsi="Times New Roman" w:cs="Times New Roman"/>
          <w:sz w:val="24"/>
          <w:szCs w:val="24"/>
          <w:lang w:val="en-US" w:eastAsia="fr-FR"/>
        </w:rPr>
        <w:t>such as</w:t>
      </w:r>
      <w:r w:rsidR="005B22AE">
        <w:rPr>
          <w:rFonts w:ascii="Times New Roman" w:eastAsia="Times New Roman" w:hAnsi="Times New Roman" w:cs="Times New Roman"/>
          <w:sz w:val="24"/>
          <w:szCs w:val="24"/>
          <w:lang w:val="en-US" w:eastAsia="fr-FR"/>
        </w:rPr>
        <w:t xml:space="preserve"> pluralities like ‘</w:t>
      </w:r>
      <w:r w:rsidR="00EB1188">
        <w:rPr>
          <w:rFonts w:ascii="Times New Roman" w:eastAsia="Times New Roman" w:hAnsi="Times New Roman" w:cs="Times New Roman"/>
          <w:sz w:val="24"/>
          <w:szCs w:val="24"/>
          <w:lang w:val="en-US" w:eastAsia="fr-FR"/>
        </w:rPr>
        <w:t xml:space="preserve">the </w:t>
      </w:r>
      <w:r w:rsidR="00A70987">
        <w:rPr>
          <w:rFonts w:ascii="Times New Roman" w:eastAsia="Times New Roman" w:hAnsi="Times New Roman" w:cs="Times New Roman"/>
          <w:sz w:val="24"/>
          <w:szCs w:val="24"/>
          <w:lang w:val="en-US" w:eastAsia="fr-FR"/>
        </w:rPr>
        <w:t>stones</w:t>
      </w:r>
      <w:r w:rsidR="00EB1188">
        <w:rPr>
          <w:rFonts w:ascii="Times New Roman" w:eastAsia="Times New Roman" w:hAnsi="Times New Roman" w:cs="Times New Roman"/>
          <w:sz w:val="24"/>
          <w:szCs w:val="24"/>
          <w:lang w:val="en-US" w:eastAsia="fr-FR"/>
        </w:rPr>
        <w:t xml:space="preserve"> in the garden’</w:t>
      </w:r>
      <w:r w:rsidR="001D48DC">
        <w:rPr>
          <w:rFonts w:ascii="Times New Roman" w:eastAsia="Times New Roman" w:hAnsi="Times New Roman" w:cs="Times New Roman"/>
          <w:sz w:val="24"/>
          <w:szCs w:val="24"/>
          <w:lang w:val="en-US" w:eastAsia="fr-FR"/>
        </w:rPr>
        <w:t xml:space="preserve"> (Section3.1.1.)</w:t>
      </w:r>
      <w:r w:rsidR="00EB1188">
        <w:rPr>
          <w:rFonts w:ascii="Times New Roman" w:eastAsia="Times New Roman" w:hAnsi="Times New Roman" w:cs="Times New Roman"/>
          <w:sz w:val="24"/>
          <w:szCs w:val="24"/>
          <w:lang w:val="en-US" w:eastAsia="fr-FR"/>
        </w:rPr>
        <w:t xml:space="preserve">, </w:t>
      </w:r>
      <w:r w:rsidR="001D48DC">
        <w:rPr>
          <w:rFonts w:ascii="Times New Roman" w:eastAsia="Times New Roman" w:hAnsi="Times New Roman" w:cs="Times New Roman"/>
          <w:sz w:val="24"/>
          <w:szCs w:val="24"/>
          <w:lang w:val="en-US" w:eastAsia="fr-FR"/>
        </w:rPr>
        <w:t>functional, variable, or intensional</w:t>
      </w:r>
      <w:r w:rsidR="005B22AE">
        <w:rPr>
          <w:rFonts w:ascii="Times New Roman" w:eastAsia="Times New Roman" w:hAnsi="Times New Roman" w:cs="Times New Roman"/>
          <w:sz w:val="24"/>
          <w:szCs w:val="24"/>
          <w:lang w:val="en-US" w:eastAsia="fr-FR"/>
        </w:rPr>
        <w:t xml:space="preserve"> objects like </w:t>
      </w:r>
      <w:r w:rsidR="001D48DC">
        <w:rPr>
          <w:rFonts w:ascii="Times New Roman" w:eastAsia="Times New Roman" w:hAnsi="Times New Roman" w:cs="Times New Roman"/>
          <w:sz w:val="24"/>
          <w:szCs w:val="24"/>
          <w:lang w:val="en-US" w:eastAsia="fr-FR"/>
        </w:rPr>
        <w:t xml:space="preserve">‘the increasing temperature’, </w:t>
      </w:r>
      <w:r w:rsidR="007A6808">
        <w:rPr>
          <w:rFonts w:ascii="Times New Roman" w:eastAsia="Times New Roman" w:hAnsi="Times New Roman" w:cs="Times New Roman"/>
          <w:sz w:val="24"/>
          <w:szCs w:val="24"/>
          <w:lang w:val="en-US" w:eastAsia="fr-FR"/>
        </w:rPr>
        <w:t>‘t</w:t>
      </w:r>
      <w:r w:rsidR="00073399">
        <w:rPr>
          <w:rFonts w:ascii="Times New Roman" w:eastAsia="Times New Roman" w:hAnsi="Times New Roman" w:cs="Times New Roman"/>
          <w:sz w:val="24"/>
          <w:szCs w:val="24"/>
          <w:lang w:val="en-US" w:eastAsia="fr-FR"/>
        </w:rPr>
        <w:t>he book John needs to write</w:t>
      </w:r>
      <w:r w:rsidR="007A6808">
        <w:rPr>
          <w:rFonts w:ascii="Times New Roman" w:eastAsia="Times New Roman" w:hAnsi="Times New Roman" w:cs="Times New Roman"/>
          <w:sz w:val="24"/>
          <w:szCs w:val="24"/>
          <w:lang w:val="en-US" w:eastAsia="fr-FR"/>
        </w:rPr>
        <w:t>’</w:t>
      </w:r>
      <w:r w:rsidR="001D48DC">
        <w:rPr>
          <w:rFonts w:ascii="Times New Roman" w:eastAsia="Times New Roman" w:hAnsi="Times New Roman" w:cs="Times New Roman"/>
          <w:sz w:val="24"/>
          <w:szCs w:val="24"/>
          <w:lang w:val="en-US" w:eastAsia="fr-FR"/>
        </w:rPr>
        <w:t xml:space="preserve"> or </w:t>
      </w:r>
      <w:r w:rsidR="00FD5667">
        <w:rPr>
          <w:rFonts w:ascii="Times New Roman" w:eastAsia="Times New Roman" w:hAnsi="Times New Roman" w:cs="Times New Roman"/>
          <w:sz w:val="24"/>
          <w:szCs w:val="24"/>
          <w:lang w:val="en-US" w:eastAsia="fr-FR"/>
        </w:rPr>
        <w:t>‘</w:t>
      </w:r>
      <w:r w:rsidR="001D48DC">
        <w:rPr>
          <w:rFonts w:ascii="Times New Roman" w:eastAsia="Times New Roman" w:hAnsi="Times New Roman" w:cs="Times New Roman"/>
          <w:sz w:val="24"/>
          <w:szCs w:val="24"/>
          <w:lang w:val="en-US" w:eastAsia="fr-FR"/>
        </w:rPr>
        <w:t>the gifted mathematician John claims to be’ (Section 3.1.1.), and intent</w:t>
      </w:r>
      <w:r w:rsidR="00A70987">
        <w:rPr>
          <w:rFonts w:ascii="Times New Roman" w:eastAsia="Times New Roman" w:hAnsi="Times New Roman" w:cs="Times New Roman"/>
          <w:sz w:val="24"/>
          <w:szCs w:val="24"/>
          <w:lang w:val="en-US" w:eastAsia="fr-FR"/>
        </w:rPr>
        <w:t>ional objects of the sort</w:t>
      </w:r>
      <w:r w:rsidR="000F22B4">
        <w:rPr>
          <w:rFonts w:ascii="Times New Roman" w:eastAsia="Times New Roman" w:hAnsi="Times New Roman" w:cs="Times New Roman"/>
          <w:sz w:val="24"/>
          <w:szCs w:val="24"/>
          <w:lang w:val="en-US" w:eastAsia="fr-FR"/>
        </w:rPr>
        <w:t xml:space="preserve"> </w:t>
      </w:r>
      <w:r w:rsidR="00EB1188">
        <w:rPr>
          <w:rFonts w:ascii="Times New Roman" w:eastAsia="Times New Roman" w:hAnsi="Times New Roman" w:cs="Times New Roman"/>
          <w:sz w:val="24"/>
          <w:szCs w:val="24"/>
          <w:lang w:val="en-US" w:eastAsia="fr-FR"/>
        </w:rPr>
        <w:t>‘</w:t>
      </w:r>
      <w:r w:rsidR="000F22B4">
        <w:rPr>
          <w:rFonts w:ascii="Times New Roman" w:eastAsia="Times New Roman" w:hAnsi="Times New Roman" w:cs="Times New Roman"/>
          <w:sz w:val="24"/>
          <w:szCs w:val="24"/>
          <w:lang w:val="en-US" w:eastAsia="fr-FR"/>
        </w:rPr>
        <w:t>the house John was dreaming about</w:t>
      </w:r>
      <w:r w:rsidR="00EB1188">
        <w:rPr>
          <w:rFonts w:ascii="Times New Roman" w:eastAsia="Times New Roman" w:hAnsi="Times New Roman" w:cs="Times New Roman"/>
          <w:sz w:val="24"/>
          <w:szCs w:val="24"/>
          <w:lang w:val="en-US" w:eastAsia="fr-FR"/>
        </w:rPr>
        <w:t>’</w:t>
      </w:r>
      <w:r w:rsidR="000F22B4">
        <w:rPr>
          <w:rFonts w:ascii="Times New Roman" w:eastAsia="Times New Roman" w:hAnsi="Times New Roman" w:cs="Times New Roman"/>
          <w:sz w:val="24"/>
          <w:szCs w:val="24"/>
          <w:lang w:val="en-US" w:eastAsia="fr-FR"/>
        </w:rPr>
        <w:t xml:space="preserve"> (Section</w:t>
      </w:r>
      <w:r w:rsidR="00366C6E">
        <w:rPr>
          <w:rFonts w:ascii="Times New Roman" w:eastAsia="Times New Roman" w:hAnsi="Times New Roman" w:cs="Times New Roman"/>
          <w:sz w:val="24"/>
          <w:szCs w:val="24"/>
          <w:lang w:val="en-US" w:eastAsia="fr-FR"/>
        </w:rPr>
        <w:t xml:space="preserve"> 3.2.</w:t>
      </w:r>
      <w:r w:rsidR="000F22B4">
        <w:rPr>
          <w:rFonts w:ascii="Times New Roman" w:eastAsia="Times New Roman" w:hAnsi="Times New Roman" w:cs="Times New Roman"/>
          <w:sz w:val="24"/>
          <w:szCs w:val="24"/>
          <w:lang w:val="en-US" w:eastAsia="fr-FR"/>
        </w:rPr>
        <w:t>). Also categ</w:t>
      </w:r>
      <w:r w:rsidR="00ED62CB">
        <w:rPr>
          <w:rFonts w:ascii="Times New Roman" w:eastAsia="Times New Roman" w:hAnsi="Times New Roman" w:cs="Times New Roman"/>
          <w:sz w:val="24"/>
          <w:szCs w:val="24"/>
          <w:lang w:val="en-US" w:eastAsia="fr-FR"/>
        </w:rPr>
        <w:t>o</w:t>
      </w:r>
      <w:r w:rsidR="000F22B4">
        <w:rPr>
          <w:rFonts w:ascii="Times New Roman" w:eastAsia="Times New Roman" w:hAnsi="Times New Roman" w:cs="Times New Roman"/>
          <w:sz w:val="24"/>
          <w:szCs w:val="24"/>
          <w:lang w:val="en-US" w:eastAsia="fr-FR"/>
        </w:rPr>
        <w:t>ri</w:t>
      </w:r>
      <w:r w:rsidR="005E260D">
        <w:rPr>
          <w:rFonts w:ascii="Times New Roman" w:eastAsia="Times New Roman" w:hAnsi="Times New Roman" w:cs="Times New Roman"/>
          <w:sz w:val="24"/>
          <w:szCs w:val="24"/>
          <w:lang w:val="en-US" w:eastAsia="fr-FR"/>
        </w:rPr>
        <w:t>al distinction</w:t>
      </w:r>
      <w:r w:rsidR="00EB1188">
        <w:rPr>
          <w:rFonts w:ascii="Times New Roman" w:eastAsia="Times New Roman" w:hAnsi="Times New Roman" w:cs="Times New Roman"/>
          <w:sz w:val="24"/>
          <w:szCs w:val="24"/>
          <w:lang w:val="en-US" w:eastAsia="fr-FR"/>
        </w:rPr>
        <w:t>s</w:t>
      </w:r>
      <w:r w:rsidR="005E260D">
        <w:rPr>
          <w:rFonts w:ascii="Times New Roman" w:eastAsia="Times New Roman" w:hAnsi="Times New Roman" w:cs="Times New Roman"/>
          <w:sz w:val="24"/>
          <w:szCs w:val="24"/>
          <w:lang w:val="en-US" w:eastAsia="fr-FR"/>
        </w:rPr>
        <w:t xml:space="preserve"> such as the mass-count distinction</w:t>
      </w:r>
      <w:r w:rsidR="00EB1188">
        <w:rPr>
          <w:rFonts w:ascii="Times New Roman" w:eastAsia="Times New Roman" w:hAnsi="Times New Roman" w:cs="Times New Roman"/>
          <w:sz w:val="24"/>
          <w:szCs w:val="24"/>
          <w:lang w:val="en-US" w:eastAsia="fr-FR"/>
        </w:rPr>
        <w:t>, which includes a distinction between</w:t>
      </w:r>
      <w:r w:rsidR="001D48DC">
        <w:rPr>
          <w:rFonts w:ascii="Times New Roman" w:eastAsia="Times New Roman" w:hAnsi="Times New Roman" w:cs="Times New Roman"/>
          <w:sz w:val="24"/>
          <w:szCs w:val="24"/>
          <w:lang w:val="en-US" w:eastAsia="fr-FR"/>
        </w:rPr>
        <w:t xml:space="preserve"> ‘the water’ and ‘the quantity of water’ and</w:t>
      </w:r>
      <w:r w:rsidR="00EB1188">
        <w:rPr>
          <w:rFonts w:ascii="Times New Roman" w:eastAsia="Times New Roman" w:hAnsi="Times New Roman" w:cs="Times New Roman"/>
          <w:sz w:val="24"/>
          <w:szCs w:val="24"/>
          <w:lang w:val="en-US" w:eastAsia="fr-FR"/>
        </w:rPr>
        <w:t xml:space="preserve"> ‘</w:t>
      </w:r>
      <w:r w:rsidR="001D48DC">
        <w:rPr>
          <w:rFonts w:ascii="Times New Roman" w:eastAsia="Times New Roman" w:hAnsi="Times New Roman" w:cs="Times New Roman"/>
          <w:sz w:val="24"/>
          <w:szCs w:val="24"/>
          <w:lang w:val="en-US" w:eastAsia="fr-FR"/>
        </w:rPr>
        <w:t xml:space="preserve">the </w:t>
      </w:r>
      <w:r w:rsidR="00EB1188">
        <w:rPr>
          <w:rFonts w:ascii="Times New Roman" w:eastAsia="Times New Roman" w:hAnsi="Times New Roman" w:cs="Times New Roman"/>
          <w:sz w:val="24"/>
          <w:szCs w:val="24"/>
          <w:lang w:val="en-US" w:eastAsia="fr-FR"/>
        </w:rPr>
        <w:t>clothes’ and ‘</w:t>
      </w:r>
      <w:r w:rsidR="001D48DC">
        <w:rPr>
          <w:rFonts w:ascii="Times New Roman" w:eastAsia="Times New Roman" w:hAnsi="Times New Roman" w:cs="Times New Roman"/>
          <w:sz w:val="24"/>
          <w:szCs w:val="24"/>
          <w:lang w:val="en-US" w:eastAsia="fr-FR"/>
        </w:rPr>
        <w:t xml:space="preserve">the </w:t>
      </w:r>
      <w:r w:rsidR="00EB1188">
        <w:rPr>
          <w:rFonts w:ascii="Times New Roman" w:eastAsia="Times New Roman" w:hAnsi="Times New Roman" w:cs="Times New Roman"/>
          <w:sz w:val="24"/>
          <w:szCs w:val="24"/>
          <w:lang w:val="en-US" w:eastAsia="fr-FR"/>
        </w:rPr>
        <w:t xml:space="preserve">clothing’, is not generally </w:t>
      </w:r>
      <w:commentRangeStart w:id="3"/>
      <w:r w:rsidR="00EB1188">
        <w:rPr>
          <w:rFonts w:ascii="Times New Roman" w:eastAsia="Times New Roman" w:hAnsi="Times New Roman" w:cs="Times New Roman"/>
          <w:sz w:val="24"/>
          <w:szCs w:val="24"/>
          <w:lang w:val="en-US" w:eastAsia="fr-FR"/>
        </w:rPr>
        <w:t>not</w:t>
      </w:r>
      <w:commentRangeEnd w:id="3"/>
      <w:r w:rsidR="00CE7364">
        <w:rPr>
          <w:rStyle w:val="CommentReference"/>
        </w:rPr>
        <w:commentReference w:id="3"/>
      </w:r>
      <w:r w:rsidR="00EB1188">
        <w:rPr>
          <w:rFonts w:ascii="Times New Roman" w:eastAsia="Times New Roman" w:hAnsi="Times New Roman" w:cs="Times New Roman"/>
          <w:sz w:val="24"/>
          <w:szCs w:val="24"/>
          <w:lang w:val="en-US" w:eastAsia="fr-FR"/>
        </w:rPr>
        <w:t xml:space="preserve"> taken to </w:t>
      </w:r>
      <w:r w:rsidR="000F22B4">
        <w:rPr>
          <w:rFonts w:ascii="Times New Roman" w:eastAsia="Times New Roman" w:hAnsi="Times New Roman" w:cs="Times New Roman"/>
          <w:sz w:val="24"/>
          <w:szCs w:val="24"/>
          <w:lang w:val="en-US" w:eastAsia="fr-FR"/>
        </w:rPr>
        <w:t>reflect an ontological dist</w:t>
      </w:r>
      <w:r w:rsidR="00D465D1">
        <w:rPr>
          <w:rFonts w:ascii="Times New Roman" w:eastAsia="Times New Roman" w:hAnsi="Times New Roman" w:cs="Times New Roman"/>
          <w:sz w:val="24"/>
          <w:szCs w:val="24"/>
          <w:lang w:val="en-US" w:eastAsia="fr-FR"/>
        </w:rPr>
        <w:t xml:space="preserve">inction, but at best a distinction </w:t>
      </w:r>
      <w:r w:rsidR="00EB1188">
        <w:rPr>
          <w:rFonts w:ascii="Times New Roman" w:eastAsia="Times New Roman" w:hAnsi="Times New Roman" w:cs="Times New Roman"/>
          <w:sz w:val="24"/>
          <w:szCs w:val="24"/>
          <w:lang w:val="en-US" w:eastAsia="fr-FR"/>
        </w:rPr>
        <w:t>at a level of</w:t>
      </w:r>
      <w:r w:rsidR="00D465D1">
        <w:rPr>
          <w:rFonts w:ascii="Times New Roman" w:eastAsia="Times New Roman" w:hAnsi="Times New Roman" w:cs="Times New Roman"/>
          <w:sz w:val="24"/>
          <w:szCs w:val="24"/>
          <w:lang w:val="en-US" w:eastAsia="fr-FR"/>
        </w:rPr>
        <w:t xml:space="preserve"> ‘grammaticized individuation’ </w:t>
      </w:r>
      <w:r w:rsidR="00EB1188">
        <w:rPr>
          <w:rFonts w:ascii="Times New Roman" w:eastAsia="Times New Roman" w:hAnsi="Times New Roman" w:cs="Times New Roman"/>
          <w:sz w:val="24"/>
          <w:szCs w:val="24"/>
          <w:lang w:val="en-US" w:eastAsia="fr-FR"/>
        </w:rPr>
        <w:t xml:space="preserve">or ‘language-driven ontology’ </w:t>
      </w:r>
      <w:r w:rsidR="00D465D1">
        <w:rPr>
          <w:rFonts w:ascii="Times New Roman" w:eastAsia="Times New Roman" w:hAnsi="Times New Roman" w:cs="Times New Roman"/>
          <w:sz w:val="24"/>
          <w:szCs w:val="24"/>
          <w:lang w:val="en-US" w:eastAsia="fr-FR"/>
        </w:rPr>
        <w:t>(Section</w:t>
      </w:r>
      <w:r w:rsidR="00D4519A">
        <w:rPr>
          <w:rFonts w:ascii="Times New Roman" w:eastAsia="Times New Roman" w:hAnsi="Times New Roman" w:cs="Times New Roman"/>
          <w:sz w:val="24"/>
          <w:szCs w:val="24"/>
          <w:lang w:val="en-US" w:eastAsia="fr-FR"/>
        </w:rPr>
        <w:t xml:space="preserve"> 3.6.</w:t>
      </w:r>
      <w:r w:rsidR="00D465D1">
        <w:rPr>
          <w:rFonts w:ascii="Times New Roman" w:eastAsia="Times New Roman" w:hAnsi="Times New Roman" w:cs="Times New Roman"/>
          <w:sz w:val="24"/>
          <w:szCs w:val="24"/>
          <w:lang w:val="en-US" w:eastAsia="fr-FR"/>
        </w:rPr>
        <w:t>)</w:t>
      </w:r>
      <w:r w:rsidR="00073399">
        <w:rPr>
          <w:rFonts w:ascii="Times New Roman" w:eastAsia="Times New Roman" w:hAnsi="Times New Roman" w:cs="Times New Roman"/>
          <w:sz w:val="24"/>
          <w:szCs w:val="24"/>
          <w:lang w:val="en-US" w:eastAsia="fr-FR"/>
        </w:rPr>
        <w:t xml:space="preserve">. </w:t>
      </w:r>
    </w:p>
    <w:p w14:paraId="6668B73B" w14:textId="77777777" w:rsidR="00F47C2D" w:rsidRDefault="005B22AE" w:rsidP="006B2C00">
      <w:pPr>
        <w:spacing w:after="0" w:line="360" w:lineRule="auto"/>
        <w:contextualSpacing/>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     </w:t>
      </w:r>
      <w:r w:rsidR="00C105DD">
        <w:rPr>
          <w:rFonts w:ascii="Times New Roman" w:eastAsia="Times New Roman" w:hAnsi="Times New Roman" w:cs="Times New Roman"/>
          <w:sz w:val="24"/>
          <w:szCs w:val="24"/>
          <w:lang w:val="en-US" w:eastAsia="fr-FR"/>
        </w:rPr>
        <w:t xml:space="preserve">The </w:t>
      </w:r>
      <w:r w:rsidR="007A6808">
        <w:rPr>
          <w:rFonts w:ascii="Times New Roman" w:eastAsia="Times New Roman" w:hAnsi="Times New Roman" w:cs="Times New Roman"/>
          <w:sz w:val="24"/>
          <w:szCs w:val="24"/>
          <w:lang w:val="en-US" w:eastAsia="fr-FR"/>
        </w:rPr>
        <w:t>apparent</w:t>
      </w:r>
      <w:r w:rsidR="00C105DD">
        <w:rPr>
          <w:rFonts w:ascii="Times New Roman" w:eastAsia="Times New Roman" w:hAnsi="Times New Roman" w:cs="Times New Roman"/>
          <w:sz w:val="24"/>
          <w:szCs w:val="24"/>
          <w:lang w:val="en-US" w:eastAsia="fr-FR"/>
        </w:rPr>
        <w:t xml:space="preserve"> discrepancy between what is real and the ontology that natural language </w:t>
      </w:r>
      <w:r w:rsidR="00EB1188">
        <w:rPr>
          <w:rFonts w:ascii="Times New Roman" w:eastAsia="Times New Roman" w:hAnsi="Times New Roman" w:cs="Times New Roman"/>
          <w:sz w:val="24"/>
          <w:szCs w:val="24"/>
          <w:lang w:val="en-US" w:eastAsia="fr-FR"/>
        </w:rPr>
        <w:t>appears to display</w:t>
      </w:r>
      <w:r w:rsidR="007A6808">
        <w:rPr>
          <w:rFonts w:ascii="Times New Roman" w:eastAsia="Times New Roman" w:hAnsi="Times New Roman" w:cs="Times New Roman"/>
          <w:sz w:val="24"/>
          <w:szCs w:val="24"/>
          <w:lang w:val="en-US" w:eastAsia="fr-FR"/>
        </w:rPr>
        <w:t xml:space="preserve"> </w:t>
      </w:r>
      <w:r w:rsidR="00C105DD">
        <w:rPr>
          <w:rFonts w:ascii="Times New Roman" w:eastAsia="Times New Roman" w:hAnsi="Times New Roman" w:cs="Times New Roman"/>
          <w:sz w:val="24"/>
          <w:szCs w:val="24"/>
          <w:lang w:val="en-US" w:eastAsia="fr-FR"/>
        </w:rPr>
        <w:t>raises important questions itself.</w:t>
      </w:r>
      <w:r w:rsidR="006B2C00">
        <w:rPr>
          <w:rFonts w:ascii="Times New Roman" w:eastAsia="Times New Roman" w:hAnsi="Times New Roman" w:cs="Times New Roman"/>
          <w:sz w:val="24"/>
          <w:szCs w:val="24"/>
          <w:lang w:val="en-US" w:eastAsia="fr-FR"/>
        </w:rPr>
        <w:t xml:space="preserve"> </w:t>
      </w:r>
      <w:r w:rsidR="00C105DD">
        <w:rPr>
          <w:rFonts w:ascii="Times New Roman" w:eastAsia="Times New Roman" w:hAnsi="Times New Roman" w:cs="Times New Roman"/>
          <w:sz w:val="24"/>
          <w:szCs w:val="24"/>
          <w:lang w:val="en-US" w:eastAsia="fr-FR"/>
        </w:rPr>
        <w:t xml:space="preserve">First of all, </w:t>
      </w:r>
      <w:r w:rsidR="006F0BD2">
        <w:rPr>
          <w:rFonts w:ascii="Times New Roman" w:eastAsia="Times New Roman" w:hAnsi="Times New Roman" w:cs="Times New Roman"/>
          <w:sz w:val="24"/>
          <w:szCs w:val="24"/>
          <w:lang w:val="en-US" w:eastAsia="fr-FR"/>
        </w:rPr>
        <w:t xml:space="preserve">there is the question of how </w:t>
      </w:r>
      <w:r w:rsidR="006C0972">
        <w:rPr>
          <w:rFonts w:ascii="Times New Roman" w:eastAsia="Times New Roman" w:hAnsi="Times New Roman" w:cs="Times New Roman"/>
          <w:sz w:val="24"/>
          <w:szCs w:val="24"/>
          <w:lang w:val="en-US" w:eastAsia="fr-FR"/>
        </w:rPr>
        <w:t xml:space="preserve">reality </w:t>
      </w:r>
      <w:r w:rsidR="00C105DD">
        <w:rPr>
          <w:rFonts w:ascii="Times New Roman" w:eastAsia="Times New Roman" w:hAnsi="Times New Roman" w:cs="Times New Roman"/>
          <w:sz w:val="24"/>
          <w:szCs w:val="24"/>
          <w:lang w:val="en-US" w:eastAsia="fr-FR"/>
        </w:rPr>
        <w:t>itself</w:t>
      </w:r>
      <w:r>
        <w:rPr>
          <w:rFonts w:ascii="Times New Roman" w:eastAsia="Times New Roman" w:hAnsi="Times New Roman" w:cs="Times New Roman"/>
          <w:sz w:val="24"/>
          <w:szCs w:val="24"/>
          <w:lang w:val="en-US" w:eastAsia="fr-FR"/>
        </w:rPr>
        <w:t xml:space="preserve"> is</w:t>
      </w:r>
      <w:r w:rsidR="00C105DD">
        <w:rPr>
          <w:rFonts w:ascii="Times New Roman" w:eastAsia="Times New Roman" w:hAnsi="Times New Roman" w:cs="Times New Roman"/>
          <w:sz w:val="24"/>
          <w:szCs w:val="24"/>
          <w:lang w:val="en-US" w:eastAsia="fr-FR"/>
        </w:rPr>
        <w:t xml:space="preserve"> </w:t>
      </w:r>
      <w:r w:rsidR="007A6808">
        <w:rPr>
          <w:rFonts w:ascii="Times New Roman" w:eastAsia="Times New Roman" w:hAnsi="Times New Roman" w:cs="Times New Roman"/>
          <w:sz w:val="24"/>
          <w:szCs w:val="24"/>
          <w:lang w:val="en-US" w:eastAsia="fr-FR"/>
        </w:rPr>
        <w:t>to be understood.</w:t>
      </w:r>
      <w:r w:rsidR="006C0972">
        <w:rPr>
          <w:rFonts w:ascii="Times New Roman" w:eastAsia="Times New Roman" w:hAnsi="Times New Roman" w:cs="Times New Roman"/>
          <w:sz w:val="24"/>
          <w:szCs w:val="24"/>
          <w:lang w:val="en-US" w:eastAsia="fr-FR"/>
        </w:rPr>
        <w:t xml:space="preserve"> </w:t>
      </w:r>
      <w:r w:rsidR="004A09DB">
        <w:rPr>
          <w:rFonts w:ascii="Times New Roman" w:eastAsia="Times New Roman" w:hAnsi="Times New Roman" w:cs="Times New Roman"/>
          <w:sz w:val="24"/>
          <w:szCs w:val="24"/>
          <w:lang w:val="en-US" w:eastAsia="fr-FR"/>
        </w:rPr>
        <w:t>Does reality just consist in what is fundamental</w:t>
      </w:r>
      <w:r w:rsidR="00AE7E08">
        <w:rPr>
          <w:rFonts w:ascii="Times New Roman" w:eastAsia="Times New Roman" w:hAnsi="Times New Roman" w:cs="Times New Roman"/>
          <w:sz w:val="24"/>
          <w:szCs w:val="24"/>
          <w:lang w:val="en-US" w:eastAsia="fr-FR"/>
        </w:rPr>
        <w:t xml:space="preserve">, </w:t>
      </w:r>
      <w:r w:rsidR="00D465D1">
        <w:rPr>
          <w:rFonts w:ascii="Times New Roman" w:eastAsia="Times New Roman" w:hAnsi="Times New Roman" w:cs="Times New Roman"/>
          <w:sz w:val="24"/>
          <w:szCs w:val="24"/>
          <w:lang w:val="en-US" w:eastAsia="fr-FR"/>
        </w:rPr>
        <w:t>a</w:t>
      </w:r>
      <w:r w:rsidR="00AE7E08">
        <w:rPr>
          <w:rFonts w:ascii="Times New Roman" w:eastAsia="Times New Roman" w:hAnsi="Times New Roman" w:cs="Times New Roman"/>
          <w:sz w:val="24"/>
          <w:szCs w:val="24"/>
          <w:lang w:val="en-US" w:eastAsia="fr-FR"/>
        </w:rPr>
        <w:t>nd what exactly would that mean</w:t>
      </w:r>
      <w:r w:rsidR="00D465D1">
        <w:rPr>
          <w:rFonts w:ascii="Times New Roman" w:eastAsia="Times New Roman" w:hAnsi="Times New Roman" w:cs="Times New Roman"/>
          <w:sz w:val="24"/>
          <w:szCs w:val="24"/>
          <w:lang w:val="en-US" w:eastAsia="fr-FR"/>
        </w:rPr>
        <w:t>?</w:t>
      </w:r>
      <w:r w:rsidR="004A09DB">
        <w:rPr>
          <w:rFonts w:ascii="Times New Roman" w:eastAsia="Times New Roman" w:hAnsi="Times New Roman" w:cs="Times New Roman"/>
          <w:sz w:val="24"/>
          <w:szCs w:val="24"/>
          <w:lang w:val="en-US" w:eastAsia="fr-FR"/>
        </w:rPr>
        <w:t xml:space="preserve"> Or does reality </w:t>
      </w:r>
      <w:r w:rsidR="00FD5667">
        <w:rPr>
          <w:rFonts w:ascii="Times New Roman" w:eastAsia="Times New Roman" w:hAnsi="Times New Roman" w:cs="Times New Roman"/>
          <w:sz w:val="24"/>
          <w:szCs w:val="24"/>
          <w:lang w:val="en-US" w:eastAsia="fr-FR"/>
        </w:rPr>
        <w:t xml:space="preserve">also include </w:t>
      </w:r>
      <w:r w:rsidR="004A09DB">
        <w:rPr>
          <w:rFonts w:ascii="Times New Roman" w:eastAsia="Times New Roman" w:hAnsi="Times New Roman" w:cs="Times New Roman"/>
          <w:sz w:val="24"/>
          <w:szCs w:val="24"/>
          <w:lang w:val="en-US" w:eastAsia="fr-FR"/>
        </w:rPr>
        <w:t>ordinary objects</w:t>
      </w:r>
      <w:r w:rsidR="00AE7E08">
        <w:rPr>
          <w:rFonts w:ascii="Times New Roman" w:eastAsia="Times New Roman" w:hAnsi="Times New Roman" w:cs="Times New Roman"/>
          <w:sz w:val="24"/>
          <w:szCs w:val="24"/>
          <w:lang w:val="en-US" w:eastAsia="fr-FR"/>
        </w:rPr>
        <w:t xml:space="preserve"> (</w:t>
      </w:r>
      <w:r w:rsidR="004A09DB">
        <w:rPr>
          <w:rFonts w:ascii="Times New Roman" w:eastAsia="Times New Roman" w:hAnsi="Times New Roman" w:cs="Times New Roman"/>
          <w:sz w:val="24"/>
          <w:szCs w:val="24"/>
          <w:lang w:val="en-US" w:eastAsia="fr-FR"/>
        </w:rPr>
        <w:t xml:space="preserve">and perhaps </w:t>
      </w:r>
      <w:r w:rsidR="00D465D1">
        <w:rPr>
          <w:rFonts w:ascii="Times New Roman" w:eastAsia="Times New Roman" w:hAnsi="Times New Roman" w:cs="Times New Roman"/>
          <w:sz w:val="24"/>
          <w:szCs w:val="24"/>
          <w:lang w:val="en-US" w:eastAsia="fr-FR"/>
        </w:rPr>
        <w:t xml:space="preserve">entities ontologically dependent on them)? Or should reality be understood as consisting of </w:t>
      </w:r>
      <w:r w:rsidR="00AE7E08">
        <w:rPr>
          <w:rFonts w:ascii="Times New Roman" w:eastAsia="Times New Roman" w:hAnsi="Times New Roman" w:cs="Times New Roman"/>
          <w:sz w:val="24"/>
          <w:szCs w:val="24"/>
          <w:lang w:val="en-US" w:eastAsia="fr-FR"/>
        </w:rPr>
        <w:t>a much greater</w:t>
      </w:r>
      <w:r w:rsidR="00891D2A">
        <w:rPr>
          <w:rFonts w:ascii="Times New Roman" w:eastAsia="Times New Roman" w:hAnsi="Times New Roman" w:cs="Times New Roman"/>
          <w:sz w:val="24"/>
          <w:szCs w:val="24"/>
          <w:lang w:val="en-US" w:eastAsia="fr-FR"/>
        </w:rPr>
        <w:t xml:space="preserve"> range</w:t>
      </w:r>
      <w:r w:rsidR="00D465D1">
        <w:rPr>
          <w:rFonts w:ascii="Times New Roman" w:eastAsia="Times New Roman" w:hAnsi="Times New Roman" w:cs="Times New Roman"/>
          <w:sz w:val="24"/>
          <w:szCs w:val="24"/>
          <w:lang w:val="en-US" w:eastAsia="fr-FR"/>
        </w:rPr>
        <w:t xml:space="preserve"> of </w:t>
      </w:r>
      <w:r w:rsidR="00AE7E08">
        <w:rPr>
          <w:rFonts w:ascii="Times New Roman" w:eastAsia="Times New Roman" w:hAnsi="Times New Roman" w:cs="Times New Roman"/>
          <w:sz w:val="24"/>
          <w:szCs w:val="24"/>
          <w:lang w:val="en-US" w:eastAsia="fr-FR"/>
        </w:rPr>
        <w:t>entities</w:t>
      </w:r>
      <w:r w:rsidR="00FD5667">
        <w:rPr>
          <w:rFonts w:ascii="Times New Roman" w:eastAsia="Times New Roman" w:hAnsi="Times New Roman" w:cs="Times New Roman"/>
          <w:sz w:val="24"/>
          <w:szCs w:val="24"/>
          <w:lang w:val="en-US" w:eastAsia="fr-FR"/>
        </w:rPr>
        <w:t xml:space="preserve">, </w:t>
      </w:r>
      <w:r w:rsidR="00BE0E33">
        <w:rPr>
          <w:rFonts w:ascii="Times New Roman" w:eastAsia="Times New Roman" w:hAnsi="Times New Roman" w:cs="Times New Roman"/>
          <w:sz w:val="24"/>
          <w:szCs w:val="24"/>
          <w:lang w:val="en-US" w:eastAsia="fr-FR"/>
        </w:rPr>
        <w:t xml:space="preserve">a </w:t>
      </w:r>
      <w:r w:rsidR="00891D2A">
        <w:rPr>
          <w:rFonts w:ascii="Times New Roman" w:eastAsia="Times New Roman" w:hAnsi="Times New Roman" w:cs="Times New Roman"/>
          <w:sz w:val="24"/>
          <w:szCs w:val="24"/>
          <w:lang w:val="en-US" w:eastAsia="fr-FR"/>
        </w:rPr>
        <w:t xml:space="preserve">plentitude consisting of anything </w:t>
      </w:r>
      <w:r w:rsidR="00FE1B62">
        <w:rPr>
          <w:rFonts w:ascii="Times New Roman" w:eastAsia="Times New Roman" w:hAnsi="Times New Roman" w:cs="Times New Roman"/>
          <w:sz w:val="24"/>
          <w:szCs w:val="24"/>
          <w:lang w:val="en-US" w:eastAsia="fr-FR"/>
        </w:rPr>
        <w:t>conceivable that meets the conditions for its existence</w:t>
      </w:r>
      <w:r w:rsidR="00FD5667">
        <w:rPr>
          <w:rFonts w:ascii="Times New Roman" w:eastAsia="Times New Roman" w:hAnsi="Times New Roman" w:cs="Times New Roman"/>
          <w:sz w:val="24"/>
          <w:szCs w:val="24"/>
          <w:lang w:val="en-US" w:eastAsia="fr-FR"/>
        </w:rPr>
        <w:t>, or perhaps a more restricted plentitude of such things</w:t>
      </w:r>
      <w:r w:rsidR="00BD2AB6">
        <w:rPr>
          <w:rFonts w:ascii="Times New Roman" w:eastAsia="Times New Roman" w:hAnsi="Times New Roman" w:cs="Times New Roman"/>
          <w:sz w:val="24"/>
          <w:szCs w:val="24"/>
          <w:lang w:val="en-US" w:eastAsia="fr-FR"/>
        </w:rPr>
        <w:t xml:space="preserve"> (Eklund 2009, Schaffer 2009)</w:t>
      </w:r>
      <w:r w:rsidR="00FE1B62">
        <w:rPr>
          <w:rFonts w:ascii="Times New Roman" w:eastAsia="Times New Roman" w:hAnsi="Times New Roman" w:cs="Times New Roman"/>
          <w:sz w:val="24"/>
          <w:szCs w:val="24"/>
          <w:lang w:val="en-US" w:eastAsia="fr-FR"/>
        </w:rPr>
        <w:t xml:space="preserve">? </w:t>
      </w:r>
      <w:r w:rsidR="00FD5667">
        <w:rPr>
          <w:rFonts w:ascii="Times New Roman" w:eastAsia="Times New Roman" w:hAnsi="Times New Roman" w:cs="Times New Roman"/>
          <w:sz w:val="24"/>
          <w:szCs w:val="24"/>
          <w:lang w:val="en-US" w:eastAsia="fr-FR"/>
        </w:rPr>
        <w:t>Should reality include a realm of mere</w:t>
      </w:r>
      <w:r w:rsidR="00023EE4">
        <w:rPr>
          <w:rFonts w:ascii="Times New Roman" w:eastAsia="Times New Roman" w:hAnsi="Times New Roman" w:cs="Times New Roman"/>
          <w:sz w:val="24"/>
          <w:szCs w:val="24"/>
          <w:lang w:val="en-US" w:eastAsia="fr-FR"/>
        </w:rPr>
        <w:t xml:space="preserve"> possibilia </w:t>
      </w:r>
      <w:r w:rsidR="00FD5667">
        <w:rPr>
          <w:rFonts w:ascii="Times New Roman" w:eastAsia="Times New Roman" w:hAnsi="Times New Roman" w:cs="Times New Roman"/>
          <w:sz w:val="24"/>
          <w:szCs w:val="24"/>
          <w:lang w:val="en-US" w:eastAsia="fr-FR"/>
        </w:rPr>
        <w:t xml:space="preserve">and perhaps nonexistent, merely intentional objects? </w:t>
      </w:r>
      <w:r w:rsidR="003005DF">
        <w:rPr>
          <w:rFonts w:ascii="Times New Roman" w:eastAsia="Times New Roman" w:hAnsi="Times New Roman" w:cs="Times New Roman"/>
          <w:sz w:val="24"/>
          <w:szCs w:val="24"/>
          <w:lang w:val="en-US" w:eastAsia="fr-FR"/>
        </w:rPr>
        <w:t>Some central</w:t>
      </w:r>
      <w:r w:rsidR="00FE1B62">
        <w:rPr>
          <w:rFonts w:ascii="Times New Roman" w:eastAsia="Times New Roman" w:hAnsi="Times New Roman" w:cs="Times New Roman"/>
          <w:sz w:val="24"/>
          <w:szCs w:val="24"/>
          <w:lang w:val="en-US" w:eastAsia="fr-FR"/>
        </w:rPr>
        <w:t xml:space="preserve"> issues in natural language ontology bear on the question of how reality and existence is to be understood</w:t>
      </w:r>
      <w:r w:rsidR="003005DF">
        <w:rPr>
          <w:rFonts w:ascii="Times New Roman" w:eastAsia="Times New Roman" w:hAnsi="Times New Roman" w:cs="Times New Roman"/>
          <w:sz w:val="24"/>
          <w:szCs w:val="24"/>
          <w:lang w:val="en-US" w:eastAsia="fr-FR"/>
        </w:rPr>
        <w:t xml:space="preserve">. </w:t>
      </w:r>
      <w:r w:rsidR="001536AE">
        <w:rPr>
          <w:rFonts w:ascii="Times New Roman" w:eastAsia="Times New Roman" w:hAnsi="Times New Roman" w:cs="Times New Roman"/>
          <w:sz w:val="24"/>
          <w:szCs w:val="24"/>
          <w:lang w:val="en-US" w:eastAsia="fr-FR"/>
        </w:rPr>
        <w:t>One of them</w:t>
      </w:r>
      <w:r w:rsidR="00023EE4" w:rsidRPr="00023EE4">
        <w:rPr>
          <w:rFonts w:ascii="Times New Roman" w:eastAsia="Times New Roman" w:hAnsi="Times New Roman" w:cs="Times New Roman"/>
          <w:sz w:val="24"/>
          <w:szCs w:val="24"/>
          <w:lang w:val="en-US" w:eastAsia="fr-FR"/>
        </w:rPr>
        <w:t xml:space="preserve"> </w:t>
      </w:r>
      <w:r w:rsidR="00023EE4">
        <w:rPr>
          <w:rFonts w:ascii="Times New Roman" w:eastAsia="Times New Roman" w:hAnsi="Times New Roman" w:cs="Times New Roman"/>
          <w:sz w:val="24"/>
          <w:szCs w:val="24"/>
          <w:lang w:val="en-US" w:eastAsia="fr-FR"/>
        </w:rPr>
        <w:t>is how natural language ontology is compatible with a fundamental requirement on semantic theory, that of giving truth conditions for sentences.</w:t>
      </w:r>
      <w:r w:rsidR="001536AE">
        <w:rPr>
          <w:rFonts w:ascii="Times New Roman" w:eastAsia="Times New Roman" w:hAnsi="Times New Roman" w:cs="Times New Roman"/>
          <w:sz w:val="24"/>
          <w:szCs w:val="24"/>
          <w:lang w:val="en-US" w:eastAsia="fr-FR"/>
        </w:rPr>
        <w:t xml:space="preserve"> </w:t>
      </w:r>
      <w:commentRangeStart w:id="4"/>
      <w:r w:rsidR="00023EE4">
        <w:rPr>
          <w:rFonts w:ascii="Times New Roman" w:eastAsia="Times New Roman" w:hAnsi="Times New Roman" w:cs="Times New Roman"/>
          <w:sz w:val="24"/>
          <w:szCs w:val="24"/>
          <w:lang w:val="en-US" w:eastAsia="fr-FR"/>
        </w:rPr>
        <w:t xml:space="preserve">For that, semantics, it seems, needs to involve real objects rather than just fictions, conceptual representations or merely conceived objects. </w:t>
      </w:r>
      <w:commentRangeEnd w:id="4"/>
      <w:r w:rsidR="00CE7364">
        <w:rPr>
          <w:rStyle w:val="CommentReference"/>
        </w:rPr>
        <w:commentReference w:id="4"/>
      </w:r>
      <w:r w:rsidR="00023EE4">
        <w:rPr>
          <w:rFonts w:ascii="Times New Roman" w:eastAsia="Times New Roman" w:hAnsi="Times New Roman" w:cs="Times New Roman"/>
          <w:sz w:val="24"/>
          <w:szCs w:val="24"/>
          <w:lang w:val="en-US" w:eastAsia="fr-FR"/>
        </w:rPr>
        <w:t xml:space="preserve">Another is the question, skeptically addressed in particular by Chomsky, </w:t>
      </w:r>
      <w:commentRangeStart w:id="5"/>
      <w:r w:rsidR="00023EE4">
        <w:rPr>
          <w:rFonts w:ascii="Times New Roman" w:eastAsia="Times New Roman" w:hAnsi="Times New Roman" w:cs="Times New Roman"/>
          <w:sz w:val="24"/>
          <w:szCs w:val="24"/>
          <w:lang w:val="en-US" w:eastAsia="fr-FR"/>
        </w:rPr>
        <w:t>whether referential NPs generally are even used to refer to objects</w:t>
      </w:r>
      <w:commentRangeEnd w:id="5"/>
      <w:r w:rsidR="00CE7364">
        <w:rPr>
          <w:rStyle w:val="CommentReference"/>
        </w:rPr>
        <w:commentReference w:id="5"/>
      </w:r>
      <w:r w:rsidR="00023EE4">
        <w:rPr>
          <w:rFonts w:ascii="Times New Roman" w:eastAsia="Times New Roman" w:hAnsi="Times New Roman" w:cs="Times New Roman"/>
          <w:sz w:val="24"/>
          <w:szCs w:val="24"/>
          <w:lang w:val="en-US" w:eastAsia="fr-FR"/>
        </w:rPr>
        <w:t xml:space="preserve"> as part of reality and thus whether referentialist semantics is even possible (S</w:t>
      </w:r>
      <w:r w:rsidR="00A766F3">
        <w:rPr>
          <w:rFonts w:ascii="Times New Roman" w:eastAsia="Times New Roman" w:hAnsi="Times New Roman" w:cs="Times New Roman"/>
          <w:sz w:val="24"/>
          <w:szCs w:val="24"/>
          <w:lang w:val="en-US" w:eastAsia="fr-FR"/>
        </w:rPr>
        <w:t xml:space="preserve">ection </w:t>
      </w:r>
      <w:r w:rsidR="00023EE4">
        <w:rPr>
          <w:rFonts w:ascii="Times New Roman" w:eastAsia="Times New Roman" w:hAnsi="Times New Roman" w:cs="Times New Roman"/>
          <w:sz w:val="24"/>
          <w:szCs w:val="24"/>
          <w:lang w:val="en-US" w:eastAsia="fr-FR"/>
        </w:rPr>
        <w:t>2.2.5.).</w:t>
      </w:r>
    </w:p>
    <w:p w14:paraId="5A4A2DD8" w14:textId="77777777" w:rsidR="00584A7F" w:rsidRDefault="00584A7F" w:rsidP="00584A7F">
      <w:pPr>
        <w:spacing w:after="0" w:line="360" w:lineRule="auto"/>
        <w:contextualSpacing/>
        <w:jc w:val="both"/>
        <w:rPr>
          <w:rFonts w:ascii="Times New Roman" w:eastAsia="Times New Roman" w:hAnsi="Times New Roman" w:cs="Times New Roman"/>
          <w:sz w:val="24"/>
          <w:szCs w:val="24"/>
          <w:lang w:val="en-US" w:eastAsia="fr-FR"/>
        </w:rPr>
      </w:pPr>
    </w:p>
    <w:p w14:paraId="6ACDA862" w14:textId="77777777" w:rsidR="00584A7F" w:rsidRPr="00584A7F" w:rsidRDefault="004337A4" w:rsidP="00584A7F">
      <w:pPr>
        <w:spacing w:after="0" w:line="360" w:lineRule="auto"/>
        <w:contextualSpacing/>
        <w:jc w:val="both"/>
        <w:rPr>
          <w:rFonts w:ascii="Times New Roman" w:eastAsia="Times New Roman" w:hAnsi="Times New Roman" w:cs="Times New Roman"/>
          <w:b/>
          <w:sz w:val="24"/>
          <w:szCs w:val="24"/>
          <w:lang w:val="en-US" w:eastAsia="fr-FR"/>
        </w:rPr>
      </w:pPr>
      <w:r>
        <w:rPr>
          <w:rFonts w:ascii="Times New Roman" w:eastAsia="Times New Roman" w:hAnsi="Times New Roman" w:cs="Times New Roman"/>
          <w:b/>
          <w:sz w:val="24"/>
          <w:szCs w:val="24"/>
          <w:lang w:val="en-US" w:eastAsia="fr-FR"/>
        </w:rPr>
        <w:t>1.4</w:t>
      </w:r>
      <w:r w:rsidR="00584A7F" w:rsidRPr="00584A7F">
        <w:rPr>
          <w:rFonts w:ascii="Times New Roman" w:eastAsia="Times New Roman" w:hAnsi="Times New Roman" w:cs="Times New Roman"/>
          <w:b/>
          <w:sz w:val="24"/>
          <w:szCs w:val="24"/>
          <w:lang w:val="en-US" w:eastAsia="fr-FR"/>
        </w:rPr>
        <w:t>. The ontology of natural language and truth conditions</w:t>
      </w:r>
    </w:p>
    <w:p w14:paraId="6EC1AD89" w14:textId="77777777" w:rsidR="00584A7F" w:rsidRDefault="00584A7F" w:rsidP="00584A7F">
      <w:pPr>
        <w:spacing w:after="0" w:line="360" w:lineRule="auto"/>
        <w:contextualSpacing/>
        <w:jc w:val="both"/>
        <w:rPr>
          <w:rFonts w:ascii="Times New Roman" w:eastAsia="Times New Roman" w:hAnsi="Times New Roman" w:cs="Times New Roman"/>
          <w:sz w:val="24"/>
          <w:szCs w:val="24"/>
          <w:lang w:val="en-US" w:eastAsia="fr-FR"/>
        </w:rPr>
      </w:pPr>
    </w:p>
    <w:p w14:paraId="172B5D61" w14:textId="77777777" w:rsidR="002C70DD" w:rsidRDefault="007A5204" w:rsidP="00E40907">
      <w:pPr>
        <w:spacing w:after="0" w:line="360" w:lineRule="auto"/>
        <w:contextualSpacing/>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lastRenderedPageBreak/>
        <w:t>There are approaches to natural language semantics on which natural language ontology is pursued, but not the aim of giving truth conditions (whether it is set aside or abandoned). On one such approach</w:t>
      </w:r>
      <w:r w:rsidR="00E40907">
        <w:rPr>
          <w:rFonts w:ascii="Times New Roman" w:eastAsia="Times New Roman" w:hAnsi="Times New Roman" w:cs="Times New Roman"/>
          <w:sz w:val="24"/>
          <w:szCs w:val="24"/>
          <w:lang w:val="en-US" w:eastAsia="fr-FR"/>
        </w:rPr>
        <w:t>, that of semantic internalism</w:t>
      </w:r>
      <w:r>
        <w:rPr>
          <w:rFonts w:ascii="Times New Roman" w:eastAsia="Times New Roman" w:hAnsi="Times New Roman" w:cs="Times New Roman"/>
          <w:sz w:val="24"/>
          <w:szCs w:val="24"/>
          <w:lang w:val="en-US" w:eastAsia="fr-FR"/>
        </w:rPr>
        <w:t>, natural language semantics should care only about our cognitive representation of t</w:t>
      </w:r>
      <w:r w:rsidR="00E40907">
        <w:rPr>
          <w:rFonts w:ascii="Times New Roman" w:eastAsia="Times New Roman" w:hAnsi="Times New Roman" w:cs="Times New Roman"/>
          <w:sz w:val="24"/>
          <w:szCs w:val="24"/>
          <w:lang w:val="en-US" w:eastAsia="fr-FR"/>
        </w:rPr>
        <w:t xml:space="preserve">hings, not what there really is. </w:t>
      </w:r>
      <w:r>
        <w:rPr>
          <w:rFonts w:ascii="Times New Roman" w:eastAsia="Times New Roman" w:hAnsi="Times New Roman" w:cs="Times New Roman"/>
          <w:sz w:val="24"/>
          <w:szCs w:val="24"/>
          <w:lang w:val="en-US" w:eastAsia="fr-FR"/>
        </w:rPr>
        <w:t>O</w:t>
      </w:r>
      <w:r w:rsidR="00E40907">
        <w:rPr>
          <w:rFonts w:ascii="Times New Roman" w:eastAsia="Times New Roman" w:hAnsi="Times New Roman" w:cs="Times New Roman"/>
          <w:sz w:val="24"/>
          <w:szCs w:val="24"/>
          <w:lang w:val="en-US" w:eastAsia="fr-FR"/>
        </w:rPr>
        <w:t>n another approach, suggested by</w:t>
      </w:r>
      <w:r>
        <w:rPr>
          <w:rFonts w:ascii="Times New Roman" w:eastAsia="Times New Roman" w:hAnsi="Times New Roman" w:cs="Times New Roman"/>
          <w:sz w:val="24"/>
          <w:szCs w:val="24"/>
          <w:lang w:val="en-US" w:eastAsia="fr-FR"/>
        </w:rPr>
        <w:t xml:space="preserve"> Bach (1986), natural language semantics should be agnostic as regards the entities with their structures and relations, that it posits, both regarding their ontological and cognitive status, as long as they are motivated by empirical</w:t>
      </w:r>
      <w:r w:rsidR="00E40907">
        <w:rPr>
          <w:rFonts w:ascii="Times New Roman" w:eastAsia="Times New Roman" w:hAnsi="Times New Roman" w:cs="Times New Roman"/>
          <w:sz w:val="24"/>
          <w:szCs w:val="24"/>
          <w:lang w:val="en-US" w:eastAsia="fr-FR"/>
        </w:rPr>
        <w:t xml:space="preserve"> generalizations</w:t>
      </w:r>
      <w:r>
        <w:rPr>
          <w:rFonts w:ascii="Times New Roman" w:eastAsia="Times New Roman" w:hAnsi="Times New Roman" w:cs="Times New Roman"/>
          <w:sz w:val="24"/>
          <w:szCs w:val="24"/>
          <w:lang w:val="en-US" w:eastAsia="fr-FR"/>
        </w:rPr>
        <w:t xml:space="preserve"> and theo</w:t>
      </w:r>
      <w:r w:rsidR="00E40907">
        <w:rPr>
          <w:rFonts w:ascii="Times New Roman" w:eastAsia="Times New Roman" w:hAnsi="Times New Roman" w:cs="Times New Roman"/>
          <w:sz w:val="24"/>
          <w:szCs w:val="24"/>
          <w:lang w:val="en-US" w:eastAsia="fr-FR"/>
        </w:rPr>
        <w:t xml:space="preserve">retical linguistic considerations. </w:t>
      </w:r>
      <w:r>
        <w:rPr>
          <w:rFonts w:ascii="Times New Roman" w:eastAsia="Times New Roman" w:hAnsi="Times New Roman" w:cs="Times New Roman"/>
          <w:sz w:val="24"/>
          <w:szCs w:val="24"/>
          <w:lang w:val="en-US" w:eastAsia="fr-FR"/>
        </w:rPr>
        <w:t xml:space="preserve">However, </w:t>
      </w:r>
      <w:commentRangeStart w:id="6"/>
      <w:r>
        <w:rPr>
          <w:rFonts w:ascii="Times New Roman" w:eastAsia="Times New Roman" w:hAnsi="Times New Roman" w:cs="Times New Roman"/>
          <w:sz w:val="24"/>
          <w:szCs w:val="24"/>
          <w:lang w:val="en-US" w:eastAsia="fr-FR"/>
        </w:rPr>
        <w:t>if the aim of semantics of g</w:t>
      </w:r>
      <w:r w:rsidR="00584A7F">
        <w:rPr>
          <w:rFonts w:ascii="Times New Roman" w:eastAsia="Times New Roman" w:hAnsi="Times New Roman" w:cs="Times New Roman"/>
          <w:sz w:val="24"/>
          <w:szCs w:val="24"/>
          <w:lang w:val="en-US" w:eastAsia="fr-FR"/>
        </w:rPr>
        <w:t>i</w:t>
      </w:r>
      <w:r>
        <w:rPr>
          <w:rFonts w:ascii="Times New Roman" w:eastAsia="Times New Roman" w:hAnsi="Times New Roman" w:cs="Times New Roman"/>
          <w:sz w:val="24"/>
          <w:szCs w:val="24"/>
          <w:lang w:val="en-US" w:eastAsia="fr-FR"/>
        </w:rPr>
        <w:t xml:space="preserve">ving truth conditions </w:t>
      </w:r>
      <w:commentRangeEnd w:id="6"/>
      <w:r w:rsidR="00CE7364">
        <w:rPr>
          <w:rStyle w:val="CommentReference"/>
        </w:rPr>
        <w:commentReference w:id="6"/>
      </w:r>
      <w:r>
        <w:rPr>
          <w:rFonts w:ascii="Times New Roman" w:eastAsia="Times New Roman" w:hAnsi="Times New Roman" w:cs="Times New Roman"/>
          <w:sz w:val="24"/>
          <w:szCs w:val="24"/>
          <w:lang w:val="en-US" w:eastAsia="fr-FR"/>
        </w:rPr>
        <w:t xml:space="preserve">is shared, </w:t>
      </w:r>
      <w:r w:rsidR="00584A7F">
        <w:rPr>
          <w:rFonts w:ascii="Times New Roman" w:eastAsia="Times New Roman" w:hAnsi="Times New Roman" w:cs="Times New Roman"/>
          <w:sz w:val="24"/>
          <w:szCs w:val="24"/>
          <w:lang w:val="en-US" w:eastAsia="fr-FR"/>
        </w:rPr>
        <w:t xml:space="preserve">the question arises </w:t>
      </w:r>
      <w:r>
        <w:rPr>
          <w:rFonts w:ascii="Times New Roman" w:eastAsia="Times New Roman" w:hAnsi="Times New Roman" w:cs="Times New Roman"/>
          <w:sz w:val="24"/>
          <w:szCs w:val="24"/>
          <w:lang w:val="en-US" w:eastAsia="fr-FR"/>
        </w:rPr>
        <w:t>h</w:t>
      </w:r>
      <w:r w:rsidR="00523B2C">
        <w:rPr>
          <w:rFonts w:ascii="Times New Roman" w:eastAsia="Times New Roman" w:hAnsi="Times New Roman" w:cs="Times New Roman"/>
          <w:sz w:val="24"/>
          <w:szCs w:val="24"/>
          <w:lang w:val="en-US" w:eastAsia="fr-FR"/>
        </w:rPr>
        <w:t>ow the</w:t>
      </w:r>
      <w:r w:rsidR="008D75E6">
        <w:rPr>
          <w:rFonts w:ascii="Times New Roman" w:eastAsia="Times New Roman" w:hAnsi="Times New Roman" w:cs="Times New Roman"/>
          <w:sz w:val="24"/>
          <w:szCs w:val="24"/>
          <w:lang w:val="en-US" w:eastAsia="fr-FR"/>
        </w:rPr>
        <w:t xml:space="preserve"> apparent discrepancy between the ontology displayed by natural language and what there really</w:t>
      </w:r>
      <w:r>
        <w:rPr>
          <w:rFonts w:ascii="Times New Roman" w:eastAsia="Times New Roman" w:hAnsi="Times New Roman" w:cs="Times New Roman"/>
          <w:sz w:val="24"/>
          <w:szCs w:val="24"/>
          <w:lang w:val="en-US" w:eastAsia="fr-FR"/>
        </w:rPr>
        <w:t xml:space="preserve"> is</w:t>
      </w:r>
      <w:r w:rsidR="008D75E6">
        <w:rPr>
          <w:rFonts w:ascii="Times New Roman" w:eastAsia="Times New Roman" w:hAnsi="Times New Roman" w:cs="Times New Roman"/>
          <w:sz w:val="24"/>
          <w:szCs w:val="24"/>
          <w:lang w:val="en-US" w:eastAsia="fr-FR"/>
        </w:rPr>
        <w:t xml:space="preserve"> </w:t>
      </w:r>
      <w:r w:rsidR="00584A7F">
        <w:rPr>
          <w:rFonts w:ascii="Times New Roman" w:eastAsia="Times New Roman" w:hAnsi="Times New Roman" w:cs="Times New Roman"/>
          <w:sz w:val="24"/>
          <w:szCs w:val="24"/>
          <w:lang w:val="en-US" w:eastAsia="fr-FR"/>
        </w:rPr>
        <w:t xml:space="preserve">should </w:t>
      </w:r>
      <w:r w:rsidR="001749DA">
        <w:rPr>
          <w:rFonts w:ascii="Times New Roman" w:eastAsia="Times New Roman" w:hAnsi="Times New Roman" w:cs="Times New Roman"/>
          <w:sz w:val="24"/>
          <w:szCs w:val="24"/>
          <w:lang w:val="en-US" w:eastAsia="fr-FR"/>
        </w:rPr>
        <w:t>be un</w:t>
      </w:r>
      <w:r w:rsidR="00523B2C">
        <w:rPr>
          <w:rFonts w:ascii="Times New Roman" w:eastAsia="Times New Roman" w:hAnsi="Times New Roman" w:cs="Times New Roman"/>
          <w:sz w:val="24"/>
          <w:szCs w:val="24"/>
          <w:lang w:val="en-US" w:eastAsia="fr-FR"/>
        </w:rPr>
        <w:t>derstood?</w:t>
      </w:r>
      <w:r w:rsidR="00EC6370">
        <w:rPr>
          <w:rFonts w:ascii="Times New Roman" w:eastAsia="Times New Roman" w:hAnsi="Times New Roman" w:cs="Times New Roman"/>
          <w:sz w:val="24"/>
          <w:szCs w:val="24"/>
          <w:lang w:val="en-US" w:eastAsia="fr-FR"/>
        </w:rPr>
        <w:t xml:space="preserve"> There are different options, each of which may be adopted for</w:t>
      </w:r>
      <w:r w:rsidR="00E53CDD">
        <w:rPr>
          <w:rFonts w:ascii="Times New Roman" w:eastAsia="Times New Roman" w:hAnsi="Times New Roman" w:cs="Times New Roman"/>
          <w:sz w:val="24"/>
          <w:szCs w:val="24"/>
          <w:lang w:val="en-US" w:eastAsia="fr-FR"/>
        </w:rPr>
        <w:t xml:space="preserve"> just part of the ontology reflected in natural language.</w:t>
      </w:r>
      <w:r w:rsidR="00C105DD">
        <w:rPr>
          <w:rFonts w:ascii="Times New Roman" w:eastAsia="Times New Roman" w:hAnsi="Times New Roman" w:cs="Times New Roman"/>
          <w:sz w:val="24"/>
          <w:szCs w:val="24"/>
          <w:lang w:val="en-US" w:eastAsia="fr-FR"/>
        </w:rPr>
        <w:t xml:space="preserve"> One optio</w:t>
      </w:r>
      <w:r w:rsidR="001749DA">
        <w:rPr>
          <w:rFonts w:ascii="Times New Roman" w:eastAsia="Times New Roman" w:hAnsi="Times New Roman" w:cs="Times New Roman"/>
          <w:sz w:val="24"/>
          <w:szCs w:val="24"/>
          <w:lang w:val="en-US" w:eastAsia="fr-FR"/>
        </w:rPr>
        <w:t xml:space="preserve">n is that natural language </w:t>
      </w:r>
      <w:r w:rsidR="000A6838">
        <w:rPr>
          <w:rFonts w:ascii="Times New Roman" w:eastAsia="Times New Roman" w:hAnsi="Times New Roman" w:cs="Times New Roman"/>
          <w:sz w:val="24"/>
          <w:szCs w:val="24"/>
          <w:lang w:val="en-US" w:eastAsia="fr-FR"/>
        </w:rPr>
        <w:t xml:space="preserve">displays </w:t>
      </w:r>
      <w:r w:rsidR="00E53CDD">
        <w:rPr>
          <w:rFonts w:ascii="Times New Roman" w:eastAsia="Times New Roman" w:hAnsi="Times New Roman" w:cs="Times New Roman"/>
          <w:sz w:val="24"/>
          <w:szCs w:val="24"/>
          <w:lang w:val="en-US" w:eastAsia="fr-FR"/>
        </w:rPr>
        <w:t>ontological notions or items that simply fail</w:t>
      </w:r>
      <w:r w:rsidR="000A6838">
        <w:rPr>
          <w:rFonts w:ascii="Times New Roman" w:eastAsia="Times New Roman" w:hAnsi="Times New Roman" w:cs="Times New Roman"/>
          <w:sz w:val="24"/>
          <w:szCs w:val="24"/>
          <w:lang w:val="en-US" w:eastAsia="fr-FR"/>
        </w:rPr>
        <w:t xml:space="preserve"> to be real, and thus speakers making use of </w:t>
      </w:r>
      <w:r w:rsidR="00D62936">
        <w:rPr>
          <w:rFonts w:ascii="Times New Roman" w:eastAsia="Times New Roman" w:hAnsi="Times New Roman" w:cs="Times New Roman"/>
          <w:sz w:val="24"/>
          <w:szCs w:val="24"/>
          <w:lang w:val="en-US" w:eastAsia="fr-FR"/>
        </w:rPr>
        <w:t>them</w:t>
      </w:r>
      <w:r w:rsidR="000A6838">
        <w:rPr>
          <w:rFonts w:ascii="Times New Roman" w:eastAsia="Times New Roman" w:hAnsi="Times New Roman" w:cs="Times New Roman"/>
          <w:sz w:val="24"/>
          <w:szCs w:val="24"/>
          <w:lang w:val="en-US" w:eastAsia="fr-FR"/>
        </w:rPr>
        <w:t xml:space="preserve"> in their utterances are in error</w:t>
      </w:r>
      <w:r w:rsidR="00C105DD">
        <w:rPr>
          <w:rFonts w:ascii="Times New Roman" w:eastAsia="Times New Roman" w:hAnsi="Times New Roman" w:cs="Times New Roman"/>
          <w:sz w:val="24"/>
          <w:szCs w:val="24"/>
          <w:lang w:val="en-US" w:eastAsia="fr-FR"/>
        </w:rPr>
        <w:t xml:space="preserve">. </w:t>
      </w:r>
      <w:r w:rsidR="000A6838">
        <w:rPr>
          <w:rFonts w:ascii="Times New Roman" w:eastAsia="Times New Roman" w:hAnsi="Times New Roman" w:cs="Times New Roman"/>
          <w:sz w:val="24"/>
          <w:szCs w:val="24"/>
          <w:lang w:val="en-US" w:eastAsia="fr-FR"/>
        </w:rPr>
        <w:t xml:space="preserve">Second, entities in the ontology of natural language </w:t>
      </w:r>
      <w:r w:rsidR="00584A7F">
        <w:rPr>
          <w:rFonts w:ascii="Times New Roman" w:eastAsia="Times New Roman" w:hAnsi="Times New Roman" w:cs="Times New Roman"/>
          <w:sz w:val="24"/>
          <w:szCs w:val="24"/>
          <w:lang w:val="en-US" w:eastAsia="fr-FR"/>
        </w:rPr>
        <w:t xml:space="preserve">may </w:t>
      </w:r>
      <w:r w:rsidR="000A6838">
        <w:rPr>
          <w:rFonts w:ascii="Times New Roman" w:eastAsia="Times New Roman" w:hAnsi="Times New Roman" w:cs="Times New Roman"/>
          <w:sz w:val="24"/>
          <w:szCs w:val="24"/>
          <w:lang w:val="en-US" w:eastAsia="fr-FR"/>
        </w:rPr>
        <w:t xml:space="preserve">have the status of fictional entities, </w:t>
      </w:r>
      <w:commentRangeStart w:id="7"/>
      <w:r w:rsidR="000A6838">
        <w:rPr>
          <w:rFonts w:ascii="Times New Roman" w:eastAsia="Times New Roman" w:hAnsi="Times New Roman" w:cs="Times New Roman"/>
          <w:sz w:val="24"/>
          <w:szCs w:val="24"/>
          <w:lang w:val="en-US" w:eastAsia="fr-FR"/>
        </w:rPr>
        <w:t>which means that sentences involving them cannot ‘really’ be true</w:t>
      </w:r>
      <w:commentRangeEnd w:id="7"/>
      <w:r w:rsidR="00EE3D1B">
        <w:rPr>
          <w:rStyle w:val="CommentReference"/>
        </w:rPr>
        <w:commentReference w:id="7"/>
      </w:r>
      <w:r w:rsidR="00D62936">
        <w:rPr>
          <w:rFonts w:ascii="Times New Roman" w:eastAsia="Times New Roman" w:hAnsi="Times New Roman" w:cs="Times New Roman"/>
          <w:sz w:val="24"/>
          <w:szCs w:val="24"/>
          <w:lang w:val="en-US" w:eastAsia="fr-FR"/>
        </w:rPr>
        <w:t>, but only in in the scope of a suitable intentional operator</w:t>
      </w:r>
      <w:r w:rsidR="000A6838">
        <w:rPr>
          <w:rFonts w:ascii="Times New Roman" w:eastAsia="Times New Roman" w:hAnsi="Times New Roman" w:cs="Times New Roman"/>
          <w:sz w:val="24"/>
          <w:szCs w:val="24"/>
          <w:lang w:val="en-US" w:eastAsia="fr-FR"/>
        </w:rPr>
        <w:t>. Third</w:t>
      </w:r>
      <w:r w:rsidR="00C105DD">
        <w:rPr>
          <w:rFonts w:ascii="Times New Roman" w:eastAsia="Times New Roman" w:hAnsi="Times New Roman" w:cs="Times New Roman"/>
          <w:sz w:val="24"/>
          <w:szCs w:val="24"/>
          <w:lang w:val="en-US" w:eastAsia="fr-FR"/>
        </w:rPr>
        <w:t xml:space="preserve">, </w:t>
      </w:r>
      <w:r w:rsidR="00D62936">
        <w:rPr>
          <w:rFonts w:ascii="Times New Roman" w:eastAsia="Times New Roman" w:hAnsi="Times New Roman" w:cs="Times New Roman"/>
          <w:sz w:val="24"/>
          <w:szCs w:val="24"/>
          <w:lang w:val="en-US" w:eastAsia="fr-FR"/>
        </w:rPr>
        <w:t xml:space="preserve">entities in the ontology of </w:t>
      </w:r>
      <w:r w:rsidR="00C105DD">
        <w:rPr>
          <w:rFonts w:ascii="Times New Roman" w:eastAsia="Times New Roman" w:hAnsi="Times New Roman" w:cs="Times New Roman"/>
          <w:sz w:val="24"/>
          <w:szCs w:val="24"/>
          <w:lang w:val="en-US" w:eastAsia="fr-FR"/>
        </w:rPr>
        <w:t xml:space="preserve">natural language </w:t>
      </w:r>
      <w:r w:rsidR="00584A7F">
        <w:rPr>
          <w:rFonts w:ascii="Times New Roman" w:eastAsia="Times New Roman" w:hAnsi="Times New Roman" w:cs="Times New Roman"/>
          <w:sz w:val="24"/>
          <w:szCs w:val="24"/>
          <w:lang w:val="en-US" w:eastAsia="fr-FR"/>
        </w:rPr>
        <w:t xml:space="preserve">may be considered </w:t>
      </w:r>
      <w:r w:rsidR="00C105DD">
        <w:rPr>
          <w:rFonts w:ascii="Times New Roman" w:eastAsia="Times New Roman" w:hAnsi="Times New Roman" w:cs="Times New Roman"/>
          <w:sz w:val="24"/>
          <w:szCs w:val="24"/>
          <w:lang w:val="en-US" w:eastAsia="fr-FR"/>
        </w:rPr>
        <w:t>derivative</w:t>
      </w:r>
      <w:r w:rsidR="00584A7F">
        <w:rPr>
          <w:rFonts w:ascii="Times New Roman" w:eastAsia="Times New Roman" w:hAnsi="Times New Roman" w:cs="Times New Roman"/>
          <w:sz w:val="24"/>
          <w:szCs w:val="24"/>
          <w:lang w:val="en-US" w:eastAsia="fr-FR"/>
        </w:rPr>
        <w:t>, yet</w:t>
      </w:r>
      <w:r w:rsidR="00D62936">
        <w:rPr>
          <w:rFonts w:ascii="Times New Roman" w:eastAsia="Times New Roman" w:hAnsi="Times New Roman" w:cs="Times New Roman"/>
          <w:sz w:val="24"/>
          <w:szCs w:val="24"/>
          <w:lang w:val="en-US" w:eastAsia="fr-FR"/>
        </w:rPr>
        <w:t xml:space="preserve"> real, </w:t>
      </w:r>
      <w:r w:rsidR="00584A7F">
        <w:rPr>
          <w:rFonts w:ascii="Times New Roman" w:eastAsia="Times New Roman" w:hAnsi="Times New Roman" w:cs="Times New Roman"/>
          <w:sz w:val="24"/>
          <w:szCs w:val="24"/>
          <w:lang w:val="en-US" w:eastAsia="fr-FR"/>
        </w:rPr>
        <w:t>and thus not</w:t>
      </w:r>
      <w:r w:rsidR="007A6808">
        <w:rPr>
          <w:rFonts w:ascii="Times New Roman" w:eastAsia="Times New Roman" w:hAnsi="Times New Roman" w:cs="Times New Roman"/>
          <w:sz w:val="24"/>
          <w:szCs w:val="24"/>
          <w:lang w:val="en-US" w:eastAsia="fr-FR"/>
        </w:rPr>
        <w:t xml:space="preserve"> </w:t>
      </w:r>
      <w:r w:rsidR="001749DA">
        <w:rPr>
          <w:rFonts w:ascii="Times New Roman" w:eastAsia="Times New Roman" w:hAnsi="Times New Roman" w:cs="Times New Roman"/>
          <w:sz w:val="24"/>
          <w:szCs w:val="24"/>
          <w:lang w:val="en-US" w:eastAsia="fr-FR"/>
        </w:rPr>
        <w:t>fundamental</w:t>
      </w:r>
      <w:r w:rsidR="000A6838">
        <w:rPr>
          <w:rFonts w:ascii="Times New Roman" w:eastAsia="Times New Roman" w:hAnsi="Times New Roman" w:cs="Times New Roman"/>
          <w:sz w:val="24"/>
          <w:szCs w:val="24"/>
          <w:lang w:val="en-US" w:eastAsia="fr-FR"/>
        </w:rPr>
        <w:t>, which would allow sentences involving them to be true</w:t>
      </w:r>
      <w:r w:rsidR="001749DA">
        <w:rPr>
          <w:rFonts w:ascii="Times New Roman" w:eastAsia="Times New Roman" w:hAnsi="Times New Roman" w:cs="Times New Roman"/>
          <w:sz w:val="24"/>
          <w:szCs w:val="24"/>
          <w:lang w:val="en-US" w:eastAsia="fr-FR"/>
        </w:rPr>
        <w:t>.</w:t>
      </w:r>
      <w:r w:rsidR="00C105DD">
        <w:rPr>
          <w:rFonts w:ascii="Times New Roman" w:eastAsia="Times New Roman" w:hAnsi="Times New Roman" w:cs="Times New Roman"/>
          <w:sz w:val="24"/>
          <w:szCs w:val="24"/>
          <w:lang w:val="en-US" w:eastAsia="fr-FR"/>
        </w:rPr>
        <w:t xml:space="preserve"> Finally</w:t>
      </w:r>
      <w:r w:rsidR="00983739">
        <w:rPr>
          <w:rFonts w:ascii="Times New Roman" w:eastAsia="Times New Roman" w:hAnsi="Times New Roman" w:cs="Times New Roman"/>
          <w:sz w:val="24"/>
          <w:szCs w:val="24"/>
          <w:lang w:val="en-US" w:eastAsia="fr-FR"/>
        </w:rPr>
        <w:t>, the discrepancy may consist in that</w:t>
      </w:r>
      <w:r w:rsidR="00C105DD">
        <w:rPr>
          <w:rFonts w:ascii="Times New Roman" w:eastAsia="Times New Roman" w:hAnsi="Times New Roman" w:cs="Times New Roman"/>
          <w:sz w:val="24"/>
          <w:szCs w:val="24"/>
          <w:lang w:val="en-US" w:eastAsia="fr-FR"/>
        </w:rPr>
        <w:t xml:space="preserve"> natural language is selective as to </w:t>
      </w:r>
      <w:r w:rsidR="000A6838">
        <w:rPr>
          <w:rFonts w:ascii="Times New Roman" w:eastAsia="Times New Roman" w:hAnsi="Times New Roman" w:cs="Times New Roman"/>
          <w:sz w:val="24"/>
          <w:szCs w:val="24"/>
          <w:lang w:val="en-US" w:eastAsia="fr-FR"/>
        </w:rPr>
        <w:t>the sort</w:t>
      </w:r>
      <w:r w:rsidR="00584A7F">
        <w:rPr>
          <w:rFonts w:ascii="Times New Roman" w:eastAsia="Times New Roman" w:hAnsi="Times New Roman" w:cs="Times New Roman"/>
          <w:sz w:val="24"/>
          <w:szCs w:val="24"/>
          <w:lang w:val="en-US" w:eastAsia="fr-FR"/>
        </w:rPr>
        <w:t>s</w:t>
      </w:r>
      <w:r w:rsidR="000A6838">
        <w:rPr>
          <w:rFonts w:ascii="Times New Roman" w:eastAsia="Times New Roman" w:hAnsi="Times New Roman" w:cs="Times New Roman"/>
          <w:sz w:val="24"/>
          <w:szCs w:val="24"/>
          <w:lang w:val="en-US" w:eastAsia="fr-FR"/>
        </w:rPr>
        <w:t xml:space="preserve"> of ontological notions and </w:t>
      </w:r>
      <w:r w:rsidR="001A3610">
        <w:rPr>
          <w:rFonts w:ascii="Times New Roman" w:eastAsia="Times New Roman" w:hAnsi="Times New Roman" w:cs="Times New Roman"/>
          <w:sz w:val="24"/>
          <w:szCs w:val="24"/>
          <w:lang w:val="en-US" w:eastAsia="fr-FR"/>
        </w:rPr>
        <w:t>items</w:t>
      </w:r>
      <w:r w:rsidR="000A6838">
        <w:rPr>
          <w:rFonts w:ascii="Times New Roman" w:eastAsia="Times New Roman" w:hAnsi="Times New Roman" w:cs="Times New Roman"/>
          <w:sz w:val="24"/>
          <w:szCs w:val="24"/>
          <w:lang w:val="en-US" w:eastAsia="fr-FR"/>
        </w:rPr>
        <w:t xml:space="preserve"> it makes use of</w:t>
      </w:r>
      <w:r w:rsidR="00584A7F">
        <w:rPr>
          <w:rFonts w:ascii="Times New Roman" w:eastAsia="Times New Roman" w:hAnsi="Times New Roman" w:cs="Times New Roman"/>
          <w:sz w:val="24"/>
          <w:szCs w:val="24"/>
          <w:lang w:val="en-US" w:eastAsia="fr-FR"/>
        </w:rPr>
        <w:t>. This requires a suitably plenitudinous conception of</w:t>
      </w:r>
      <w:r w:rsidR="00D62936">
        <w:rPr>
          <w:rFonts w:ascii="Times New Roman" w:eastAsia="Times New Roman" w:hAnsi="Times New Roman" w:cs="Times New Roman"/>
          <w:sz w:val="24"/>
          <w:szCs w:val="24"/>
          <w:lang w:val="en-US" w:eastAsia="fr-FR"/>
        </w:rPr>
        <w:t xml:space="preserve"> reality</w:t>
      </w:r>
      <w:r w:rsidR="00584A7F">
        <w:rPr>
          <w:rFonts w:ascii="Times New Roman" w:eastAsia="Times New Roman" w:hAnsi="Times New Roman" w:cs="Times New Roman"/>
          <w:sz w:val="24"/>
          <w:szCs w:val="24"/>
          <w:lang w:val="en-US" w:eastAsia="fr-FR"/>
        </w:rPr>
        <w:t xml:space="preserve">, on which reality is </w:t>
      </w:r>
      <w:r w:rsidR="00D62936">
        <w:rPr>
          <w:rFonts w:ascii="Times New Roman" w:eastAsia="Times New Roman" w:hAnsi="Times New Roman" w:cs="Times New Roman"/>
          <w:sz w:val="24"/>
          <w:szCs w:val="24"/>
          <w:lang w:val="en-US" w:eastAsia="fr-FR"/>
        </w:rPr>
        <w:t>richer than the ontology natural language</w:t>
      </w:r>
      <w:r w:rsidR="001A3610">
        <w:rPr>
          <w:rFonts w:ascii="Times New Roman" w:eastAsia="Times New Roman" w:hAnsi="Times New Roman" w:cs="Times New Roman"/>
          <w:sz w:val="24"/>
          <w:szCs w:val="24"/>
          <w:lang w:val="en-US" w:eastAsia="fr-FR"/>
        </w:rPr>
        <w:t xml:space="preserve"> displays</w:t>
      </w:r>
      <w:r w:rsidR="00584A7F">
        <w:rPr>
          <w:rFonts w:ascii="Times New Roman" w:eastAsia="Times New Roman" w:hAnsi="Times New Roman" w:cs="Times New Roman"/>
          <w:sz w:val="24"/>
          <w:szCs w:val="24"/>
          <w:lang w:val="en-US" w:eastAsia="fr-FR"/>
        </w:rPr>
        <w:t>. But giving truth conditions would be unproblematic.</w:t>
      </w:r>
    </w:p>
    <w:p w14:paraId="75AA0869" w14:textId="77777777" w:rsidR="00584A7F" w:rsidRDefault="00584A7F" w:rsidP="008665C8">
      <w:pPr>
        <w:spacing w:after="0" w:line="360" w:lineRule="auto"/>
        <w:ind w:firstLine="380"/>
        <w:contextualSpacing/>
        <w:jc w:val="both"/>
        <w:rPr>
          <w:rFonts w:ascii="Times New Roman" w:eastAsia="Times New Roman" w:hAnsi="Times New Roman" w:cs="Times New Roman"/>
          <w:sz w:val="24"/>
          <w:szCs w:val="24"/>
          <w:lang w:val="en-US" w:eastAsia="fr-FR"/>
        </w:rPr>
      </w:pPr>
    </w:p>
    <w:p w14:paraId="17118A80" w14:textId="77777777" w:rsidR="00584A7F" w:rsidRPr="00584A7F" w:rsidRDefault="00584A7F" w:rsidP="00584A7F">
      <w:pPr>
        <w:spacing w:after="0" w:line="360" w:lineRule="auto"/>
        <w:contextualSpacing/>
        <w:rPr>
          <w:rFonts w:ascii="Times New Roman" w:eastAsia="Times New Roman" w:hAnsi="Times New Roman" w:cs="Times New Roman"/>
          <w:b/>
          <w:sz w:val="24"/>
          <w:szCs w:val="24"/>
          <w:lang w:val="en-US" w:eastAsia="fr-FR"/>
        </w:rPr>
      </w:pPr>
      <w:r w:rsidRPr="00584A7F">
        <w:rPr>
          <w:rFonts w:ascii="Times New Roman" w:eastAsia="Times New Roman" w:hAnsi="Times New Roman" w:cs="Times New Roman"/>
          <w:b/>
          <w:sz w:val="24"/>
          <w:szCs w:val="24"/>
          <w:lang w:val="en-US" w:eastAsia="fr-FR"/>
        </w:rPr>
        <w:t>1</w:t>
      </w:r>
      <w:r w:rsidR="004337A4">
        <w:rPr>
          <w:rFonts w:ascii="Times New Roman" w:eastAsia="Times New Roman" w:hAnsi="Times New Roman" w:cs="Times New Roman"/>
          <w:b/>
          <w:sz w:val="24"/>
          <w:szCs w:val="24"/>
          <w:lang w:val="en-US" w:eastAsia="fr-FR"/>
        </w:rPr>
        <w:t>.5</w:t>
      </w:r>
      <w:r w:rsidRPr="00584A7F">
        <w:rPr>
          <w:rFonts w:ascii="Times New Roman" w:eastAsia="Times New Roman" w:hAnsi="Times New Roman" w:cs="Times New Roman"/>
          <w:b/>
          <w:sz w:val="24"/>
          <w:szCs w:val="24"/>
          <w:lang w:val="en-US" w:eastAsia="fr-FR"/>
        </w:rPr>
        <w:t>.</w:t>
      </w:r>
      <w:r w:rsidR="0047347B">
        <w:rPr>
          <w:rFonts w:ascii="Times New Roman" w:eastAsia="Times New Roman" w:hAnsi="Times New Roman" w:cs="Times New Roman"/>
          <w:b/>
          <w:sz w:val="24"/>
          <w:szCs w:val="24"/>
          <w:lang w:val="en-US" w:eastAsia="fr-FR"/>
        </w:rPr>
        <w:t xml:space="preserve"> T</w:t>
      </w:r>
      <w:r w:rsidRPr="00584A7F">
        <w:rPr>
          <w:rFonts w:ascii="Times New Roman" w:eastAsia="Times New Roman" w:hAnsi="Times New Roman" w:cs="Times New Roman"/>
          <w:b/>
          <w:sz w:val="24"/>
          <w:szCs w:val="24"/>
          <w:lang w:val="en-US" w:eastAsia="fr-FR"/>
        </w:rPr>
        <w:t>he ontology of natural language and cognition</w:t>
      </w:r>
    </w:p>
    <w:p w14:paraId="16FB08C6" w14:textId="77777777" w:rsidR="00584A7F" w:rsidRDefault="00584A7F" w:rsidP="00584A7F">
      <w:pPr>
        <w:spacing w:after="0" w:line="360" w:lineRule="auto"/>
        <w:contextualSpacing/>
        <w:rPr>
          <w:rFonts w:ascii="Times New Roman" w:eastAsia="Times New Roman" w:hAnsi="Times New Roman" w:cs="Times New Roman"/>
          <w:sz w:val="24"/>
          <w:szCs w:val="24"/>
          <w:lang w:val="en-US" w:eastAsia="fr-FR"/>
        </w:rPr>
      </w:pPr>
    </w:p>
    <w:p w14:paraId="378C5737" w14:textId="77777777" w:rsidR="0047347B" w:rsidRDefault="00076935" w:rsidP="00584A7F">
      <w:pPr>
        <w:spacing w:after="0" w:line="360" w:lineRule="auto"/>
        <w:contextualSpacing/>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Sometimes the ontology natural language is taken to be just our cognitive ontology</w:t>
      </w:r>
      <w:r w:rsidR="00A21234">
        <w:rPr>
          <w:rFonts w:ascii="Times New Roman" w:eastAsia="Times New Roman" w:hAnsi="Times New Roman" w:cs="Times New Roman"/>
          <w:sz w:val="24"/>
          <w:szCs w:val="24"/>
          <w:lang w:val="en-US" w:eastAsia="fr-FR"/>
        </w:rPr>
        <w:t>, in particular the ontology of ordinary objects</w:t>
      </w:r>
      <w:r w:rsidR="0047347B">
        <w:rPr>
          <w:rFonts w:ascii="Times New Roman" w:eastAsia="Times New Roman" w:hAnsi="Times New Roman" w:cs="Times New Roman"/>
          <w:sz w:val="24"/>
          <w:szCs w:val="24"/>
          <w:lang w:val="en-US" w:eastAsia="fr-FR"/>
        </w:rPr>
        <w:t xml:space="preserve">. Cognitive ontology, </w:t>
      </w:r>
      <w:r w:rsidR="00A21234">
        <w:rPr>
          <w:rFonts w:ascii="Times New Roman" w:eastAsia="Times New Roman" w:hAnsi="Times New Roman" w:cs="Times New Roman"/>
          <w:sz w:val="24"/>
          <w:szCs w:val="24"/>
          <w:lang w:val="en-US" w:eastAsia="fr-FR"/>
        </w:rPr>
        <w:t>h</w:t>
      </w:r>
      <w:r w:rsidR="0047347B">
        <w:rPr>
          <w:rFonts w:ascii="Times New Roman" w:eastAsia="Times New Roman" w:hAnsi="Times New Roman" w:cs="Times New Roman"/>
          <w:sz w:val="24"/>
          <w:szCs w:val="24"/>
          <w:lang w:val="en-US" w:eastAsia="fr-FR"/>
        </w:rPr>
        <w:t>owever</w:t>
      </w:r>
      <w:r w:rsidR="00A21234">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val="en-US" w:eastAsia="fr-FR"/>
        </w:rPr>
        <w:t xml:space="preserve"> needs to be distinguished from the ontology that is reflected in natural language.  </w:t>
      </w:r>
      <w:r w:rsidR="0047347B">
        <w:rPr>
          <w:rFonts w:ascii="Times New Roman" w:eastAsia="Times New Roman" w:hAnsi="Times New Roman" w:cs="Times New Roman"/>
          <w:sz w:val="24"/>
          <w:szCs w:val="24"/>
          <w:lang w:val="en-US" w:eastAsia="fr-FR"/>
        </w:rPr>
        <w:t xml:space="preserve">Cognitive ontology is based on </w:t>
      </w:r>
      <w:r w:rsidR="00A21234">
        <w:rPr>
          <w:rFonts w:ascii="Times New Roman" w:eastAsia="Times New Roman" w:hAnsi="Times New Roman" w:cs="Times New Roman"/>
          <w:sz w:val="24"/>
          <w:szCs w:val="24"/>
          <w:lang w:val="en-US" w:eastAsia="fr-FR"/>
        </w:rPr>
        <w:t>language-independent intuitions and sensory seeming and is tied to</w:t>
      </w:r>
      <w:r w:rsidR="00111F8A">
        <w:rPr>
          <w:rFonts w:ascii="Times New Roman" w:eastAsia="Times New Roman" w:hAnsi="Times New Roman" w:cs="Times New Roman"/>
          <w:sz w:val="24"/>
          <w:szCs w:val="24"/>
          <w:lang w:val="en-US" w:eastAsia="fr-FR"/>
        </w:rPr>
        <w:t xml:space="preserve"> perception and</w:t>
      </w:r>
      <w:r w:rsidR="00A21234">
        <w:rPr>
          <w:rFonts w:ascii="Times New Roman" w:eastAsia="Times New Roman" w:hAnsi="Times New Roman" w:cs="Times New Roman"/>
          <w:sz w:val="24"/>
          <w:szCs w:val="24"/>
          <w:lang w:val="en-US" w:eastAsia="fr-FR"/>
        </w:rPr>
        <w:t xml:space="preserve"> other</w:t>
      </w:r>
      <w:r w:rsidR="00111F8A">
        <w:rPr>
          <w:rFonts w:ascii="Times New Roman" w:eastAsia="Times New Roman" w:hAnsi="Times New Roman" w:cs="Times New Roman"/>
          <w:sz w:val="24"/>
          <w:szCs w:val="24"/>
          <w:lang w:val="en-US" w:eastAsia="fr-FR"/>
        </w:rPr>
        <w:t xml:space="preserve"> language-independent cognition. The ontology of natural language is tied to language itself</w:t>
      </w:r>
      <w:r w:rsidR="00A21234">
        <w:rPr>
          <w:rFonts w:ascii="Times New Roman" w:eastAsia="Times New Roman" w:hAnsi="Times New Roman" w:cs="Times New Roman"/>
          <w:sz w:val="24"/>
          <w:szCs w:val="24"/>
          <w:lang w:val="en-US" w:eastAsia="fr-FR"/>
        </w:rPr>
        <w:t xml:space="preserve"> and as suc</w:t>
      </w:r>
      <w:r w:rsidR="00811B0D">
        <w:rPr>
          <w:rFonts w:ascii="Times New Roman" w:eastAsia="Times New Roman" w:hAnsi="Times New Roman" w:cs="Times New Roman"/>
          <w:sz w:val="24"/>
          <w:szCs w:val="24"/>
          <w:lang w:val="en-US" w:eastAsia="fr-FR"/>
        </w:rPr>
        <w:t>h</w:t>
      </w:r>
      <w:r w:rsidR="00A21234">
        <w:rPr>
          <w:rFonts w:ascii="Times New Roman" w:eastAsia="Times New Roman" w:hAnsi="Times New Roman" w:cs="Times New Roman"/>
          <w:sz w:val="24"/>
          <w:szCs w:val="24"/>
          <w:lang w:val="en-US" w:eastAsia="fr-FR"/>
        </w:rPr>
        <w:t xml:space="preserve"> need not align with cognitive ontology</w:t>
      </w:r>
      <w:r w:rsidR="00111F8A">
        <w:rPr>
          <w:rFonts w:ascii="Times New Roman" w:eastAsia="Times New Roman" w:hAnsi="Times New Roman" w:cs="Times New Roman"/>
          <w:sz w:val="24"/>
          <w:szCs w:val="24"/>
          <w:lang w:val="en-US" w:eastAsia="fr-FR"/>
        </w:rPr>
        <w:t xml:space="preserve">. </w:t>
      </w:r>
      <w:r w:rsidR="00F376A9">
        <w:rPr>
          <w:rFonts w:ascii="Times New Roman" w:eastAsia="Times New Roman" w:hAnsi="Times New Roman" w:cs="Times New Roman"/>
          <w:sz w:val="24"/>
          <w:szCs w:val="24"/>
          <w:lang w:val="en-US" w:eastAsia="fr-FR"/>
        </w:rPr>
        <w:t>To give a</w:t>
      </w:r>
      <w:r w:rsidR="00111F8A">
        <w:rPr>
          <w:rFonts w:ascii="Times New Roman" w:eastAsia="Times New Roman" w:hAnsi="Times New Roman" w:cs="Times New Roman"/>
          <w:sz w:val="24"/>
          <w:szCs w:val="24"/>
          <w:lang w:val="en-US" w:eastAsia="fr-FR"/>
        </w:rPr>
        <w:t>n</w:t>
      </w:r>
      <w:r w:rsidR="00F376A9">
        <w:rPr>
          <w:rFonts w:ascii="Times New Roman" w:eastAsia="Times New Roman" w:hAnsi="Times New Roman" w:cs="Times New Roman"/>
          <w:sz w:val="24"/>
          <w:szCs w:val="24"/>
          <w:lang w:val="en-US" w:eastAsia="fr-FR"/>
        </w:rPr>
        <w:t xml:space="preserve"> example</w:t>
      </w:r>
      <w:r w:rsidR="00A21234">
        <w:rPr>
          <w:rFonts w:ascii="Times New Roman" w:eastAsia="Times New Roman" w:hAnsi="Times New Roman" w:cs="Times New Roman"/>
          <w:sz w:val="24"/>
          <w:szCs w:val="24"/>
          <w:lang w:val="en-US" w:eastAsia="fr-FR"/>
        </w:rPr>
        <w:t xml:space="preserve">, </w:t>
      </w:r>
      <w:r w:rsidR="00F376A9">
        <w:rPr>
          <w:rFonts w:ascii="Times New Roman" w:eastAsia="Times New Roman" w:hAnsi="Times New Roman" w:cs="Times New Roman"/>
          <w:sz w:val="24"/>
          <w:szCs w:val="24"/>
          <w:lang w:val="en-US" w:eastAsia="fr-FR"/>
        </w:rPr>
        <w:t>it</w:t>
      </w:r>
      <w:r w:rsidR="008665C8">
        <w:rPr>
          <w:rFonts w:ascii="Times New Roman" w:eastAsia="Times New Roman" w:hAnsi="Times New Roman" w:cs="Times New Roman"/>
          <w:sz w:val="24"/>
          <w:szCs w:val="24"/>
          <w:lang w:val="en-US" w:eastAsia="fr-FR"/>
        </w:rPr>
        <w:t xml:space="preserve"> is generally </w:t>
      </w:r>
      <w:r w:rsidR="006F0BD2">
        <w:rPr>
          <w:rFonts w:ascii="Times New Roman" w:eastAsia="Times New Roman" w:hAnsi="Times New Roman" w:cs="Times New Roman"/>
          <w:sz w:val="24"/>
          <w:szCs w:val="24"/>
          <w:lang w:val="en-US" w:eastAsia="fr-FR"/>
        </w:rPr>
        <w:t>agreed</w:t>
      </w:r>
      <w:r w:rsidR="008665C8">
        <w:rPr>
          <w:rFonts w:ascii="Times New Roman" w:eastAsia="Times New Roman" w:hAnsi="Times New Roman" w:cs="Times New Roman"/>
          <w:sz w:val="24"/>
          <w:szCs w:val="24"/>
          <w:lang w:val="en-US" w:eastAsia="fr-FR"/>
        </w:rPr>
        <w:t xml:space="preserve"> that the ontology of ordinary</w:t>
      </w:r>
      <w:r w:rsidR="00F376A9">
        <w:rPr>
          <w:rFonts w:ascii="Times New Roman" w:eastAsia="Times New Roman" w:hAnsi="Times New Roman" w:cs="Times New Roman"/>
          <w:sz w:val="24"/>
          <w:szCs w:val="24"/>
          <w:lang w:val="en-US" w:eastAsia="fr-FR"/>
        </w:rPr>
        <w:t xml:space="preserve"> objects</w:t>
      </w:r>
      <w:r w:rsidR="008665C8">
        <w:rPr>
          <w:rFonts w:ascii="Times New Roman" w:eastAsia="Times New Roman" w:hAnsi="Times New Roman" w:cs="Times New Roman"/>
          <w:sz w:val="24"/>
          <w:szCs w:val="24"/>
          <w:lang w:val="en-US" w:eastAsia="fr-FR"/>
        </w:rPr>
        <w:t xml:space="preserve"> is not closed under </w:t>
      </w:r>
      <w:r w:rsidR="007A6808">
        <w:rPr>
          <w:rFonts w:ascii="Times New Roman" w:eastAsia="Times New Roman" w:hAnsi="Times New Roman" w:cs="Times New Roman"/>
          <w:sz w:val="24"/>
          <w:szCs w:val="24"/>
          <w:lang w:val="en-US" w:eastAsia="fr-FR"/>
        </w:rPr>
        <w:t>sum formation</w:t>
      </w:r>
      <w:r w:rsidR="006F0BD2">
        <w:rPr>
          <w:rFonts w:ascii="Times New Roman" w:eastAsia="Times New Roman" w:hAnsi="Times New Roman" w:cs="Times New Roman"/>
          <w:sz w:val="24"/>
          <w:szCs w:val="24"/>
          <w:lang w:val="en-US" w:eastAsia="fr-FR"/>
        </w:rPr>
        <w:t>: the sum of my room and the moon is not an object, and neither is</w:t>
      </w:r>
      <w:r w:rsidR="00F376A9">
        <w:rPr>
          <w:rFonts w:ascii="Times New Roman" w:eastAsia="Times New Roman" w:hAnsi="Times New Roman" w:cs="Times New Roman"/>
          <w:sz w:val="24"/>
          <w:szCs w:val="24"/>
          <w:lang w:val="en-US" w:eastAsia="fr-FR"/>
        </w:rPr>
        <w:t xml:space="preserve"> there such a thing as</w:t>
      </w:r>
      <w:r w:rsidR="006F0BD2">
        <w:rPr>
          <w:rFonts w:ascii="Times New Roman" w:eastAsia="Times New Roman" w:hAnsi="Times New Roman" w:cs="Times New Roman"/>
          <w:sz w:val="24"/>
          <w:szCs w:val="24"/>
          <w:lang w:val="en-US" w:eastAsia="fr-FR"/>
        </w:rPr>
        <w:t xml:space="preserve"> the water in the cup and in the pool</w:t>
      </w:r>
      <w:r w:rsidR="008665C8">
        <w:rPr>
          <w:rFonts w:ascii="Times New Roman" w:eastAsia="Times New Roman" w:hAnsi="Times New Roman" w:cs="Times New Roman"/>
          <w:sz w:val="24"/>
          <w:szCs w:val="24"/>
          <w:lang w:val="en-US" w:eastAsia="fr-FR"/>
        </w:rPr>
        <w:t xml:space="preserve">. </w:t>
      </w:r>
      <w:r w:rsidR="006F0BD2">
        <w:rPr>
          <w:rFonts w:ascii="Times New Roman" w:eastAsia="Times New Roman" w:hAnsi="Times New Roman" w:cs="Times New Roman"/>
          <w:sz w:val="24"/>
          <w:szCs w:val="24"/>
          <w:lang w:val="en-US" w:eastAsia="fr-FR"/>
        </w:rPr>
        <w:t>But</w:t>
      </w:r>
      <w:r w:rsidR="00FD1B56">
        <w:rPr>
          <w:rFonts w:ascii="Times New Roman" w:eastAsia="Times New Roman" w:hAnsi="Times New Roman" w:cs="Times New Roman"/>
          <w:sz w:val="24"/>
          <w:szCs w:val="24"/>
          <w:lang w:val="en-US" w:eastAsia="fr-FR"/>
        </w:rPr>
        <w:t xml:space="preserve"> natural language appears to allow </w:t>
      </w:r>
      <w:r w:rsidR="00A21234">
        <w:rPr>
          <w:rFonts w:ascii="Times New Roman" w:eastAsia="Times New Roman" w:hAnsi="Times New Roman" w:cs="Times New Roman"/>
          <w:sz w:val="24"/>
          <w:szCs w:val="24"/>
          <w:lang w:val="en-US" w:eastAsia="fr-FR"/>
        </w:rPr>
        <w:t xml:space="preserve">for </w:t>
      </w:r>
      <w:r w:rsidR="00FD1B56">
        <w:rPr>
          <w:rFonts w:ascii="Times New Roman" w:eastAsia="Times New Roman" w:hAnsi="Times New Roman" w:cs="Times New Roman"/>
          <w:sz w:val="24"/>
          <w:szCs w:val="24"/>
          <w:lang w:val="en-US" w:eastAsia="fr-FR"/>
        </w:rPr>
        <w:t xml:space="preserve">unrestricted sum formation, most obviously with </w:t>
      </w:r>
      <w:r w:rsidR="00A21234">
        <w:rPr>
          <w:rFonts w:ascii="Times New Roman" w:eastAsia="Times New Roman" w:hAnsi="Times New Roman" w:cs="Times New Roman"/>
          <w:sz w:val="24"/>
          <w:szCs w:val="24"/>
          <w:lang w:val="en-US" w:eastAsia="fr-FR"/>
        </w:rPr>
        <w:t>definite plural</w:t>
      </w:r>
      <w:r w:rsidR="00FD1B56">
        <w:rPr>
          <w:rFonts w:ascii="Times New Roman" w:eastAsia="Times New Roman" w:hAnsi="Times New Roman" w:cs="Times New Roman"/>
          <w:sz w:val="24"/>
          <w:szCs w:val="24"/>
          <w:lang w:val="en-US" w:eastAsia="fr-FR"/>
        </w:rPr>
        <w:t xml:space="preserve"> and </w:t>
      </w:r>
      <w:r w:rsidR="00F376A9">
        <w:rPr>
          <w:rFonts w:ascii="Times New Roman" w:eastAsia="Times New Roman" w:hAnsi="Times New Roman" w:cs="Times New Roman"/>
          <w:sz w:val="24"/>
          <w:szCs w:val="24"/>
          <w:lang w:val="en-US" w:eastAsia="fr-FR"/>
        </w:rPr>
        <w:t xml:space="preserve">mass </w:t>
      </w:r>
      <w:r w:rsidR="00A21234">
        <w:rPr>
          <w:rFonts w:ascii="Times New Roman" w:eastAsia="Times New Roman" w:hAnsi="Times New Roman" w:cs="Times New Roman"/>
          <w:sz w:val="24"/>
          <w:szCs w:val="24"/>
          <w:lang w:val="en-US" w:eastAsia="fr-FR"/>
        </w:rPr>
        <w:t>NPs and conjunctions</w:t>
      </w:r>
      <w:r w:rsidR="00F376A9">
        <w:rPr>
          <w:rFonts w:ascii="Times New Roman" w:eastAsia="Times New Roman" w:hAnsi="Times New Roman" w:cs="Times New Roman"/>
          <w:sz w:val="24"/>
          <w:szCs w:val="24"/>
          <w:lang w:val="en-US" w:eastAsia="fr-FR"/>
        </w:rPr>
        <w:t>.</w:t>
      </w:r>
      <w:r w:rsidR="00FD1B56">
        <w:rPr>
          <w:rFonts w:ascii="Times New Roman" w:eastAsia="Times New Roman" w:hAnsi="Times New Roman" w:cs="Times New Roman"/>
          <w:sz w:val="24"/>
          <w:szCs w:val="24"/>
          <w:lang w:val="en-US" w:eastAsia="fr-FR"/>
        </w:rPr>
        <w:t xml:space="preserve"> </w:t>
      </w:r>
      <w:r w:rsidR="00162ABF">
        <w:rPr>
          <w:rFonts w:ascii="Times New Roman" w:eastAsia="Times New Roman" w:hAnsi="Times New Roman" w:cs="Times New Roman"/>
          <w:sz w:val="24"/>
          <w:szCs w:val="24"/>
          <w:lang w:val="en-US" w:eastAsia="fr-FR"/>
        </w:rPr>
        <w:t>Yet it is undeniable that the</w:t>
      </w:r>
      <w:r w:rsidR="00A21234">
        <w:rPr>
          <w:rFonts w:ascii="Times New Roman" w:eastAsia="Times New Roman" w:hAnsi="Times New Roman" w:cs="Times New Roman"/>
          <w:sz w:val="24"/>
          <w:szCs w:val="24"/>
          <w:lang w:val="en-US" w:eastAsia="fr-FR"/>
        </w:rPr>
        <w:t xml:space="preserve">re are interactions </w:t>
      </w:r>
      <w:r w:rsidR="00A21234">
        <w:rPr>
          <w:rFonts w:ascii="Times New Roman" w:eastAsia="Times New Roman" w:hAnsi="Times New Roman" w:cs="Times New Roman"/>
          <w:sz w:val="24"/>
          <w:szCs w:val="24"/>
          <w:lang w:val="en-US" w:eastAsia="fr-FR"/>
        </w:rPr>
        <w:lastRenderedPageBreak/>
        <w:t xml:space="preserve">between </w:t>
      </w:r>
      <w:r w:rsidR="00BE4387">
        <w:rPr>
          <w:rFonts w:ascii="Times New Roman" w:eastAsia="Times New Roman" w:hAnsi="Times New Roman" w:cs="Times New Roman"/>
          <w:sz w:val="24"/>
          <w:szCs w:val="24"/>
          <w:lang w:val="en-US" w:eastAsia="fr-FR"/>
        </w:rPr>
        <w:t>the ontology reflected in cogn</w:t>
      </w:r>
      <w:r w:rsidR="00A21234">
        <w:rPr>
          <w:rFonts w:ascii="Times New Roman" w:eastAsia="Times New Roman" w:hAnsi="Times New Roman" w:cs="Times New Roman"/>
          <w:sz w:val="24"/>
          <w:szCs w:val="24"/>
          <w:lang w:val="en-US" w:eastAsia="fr-FR"/>
        </w:rPr>
        <w:t>ition and the ontology of natural language, most obviously in the area of lexical semantics. In fact,</w:t>
      </w:r>
      <w:r w:rsidR="00162ABF">
        <w:rPr>
          <w:rFonts w:ascii="Times New Roman" w:eastAsia="Times New Roman" w:hAnsi="Times New Roman" w:cs="Times New Roman"/>
          <w:sz w:val="24"/>
          <w:szCs w:val="24"/>
          <w:lang w:val="en-US" w:eastAsia="fr-FR"/>
        </w:rPr>
        <w:t xml:space="preserve"> often researchers pursuing natural language ontology take research in cognitive science into account</w:t>
      </w:r>
      <w:r w:rsidR="00111F8A">
        <w:rPr>
          <w:rFonts w:ascii="Times New Roman" w:eastAsia="Times New Roman" w:hAnsi="Times New Roman" w:cs="Times New Roman"/>
          <w:sz w:val="24"/>
          <w:szCs w:val="24"/>
          <w:lang w:val="en-US" w:eastAsia="fr-FR"/>
        </w:rPr>
        <w:t xml:space="preserve"> or pursue interdisciplinary research in both areas</w:t>
      </w:r>
      <w:r w:rsidR="00F974D0">
        <w:rPr>
          <w:rFonts w:ascii="Times New Roman" w:eastAsia="Times New Roman" w:hAnsi="Times New Roman" w:cs="Times New Roman"/>
          <w:sz w:val="24"/>
          <w:szCs w:val="24"/>
          <w:lang w:val="en-US" w:eastAsia="fr-FR"/>
        </w:rPr>
        <w:t xml:space="preserve"> at once</w:t>
      </w:r>
      <w:r w:rsidR="00111F8A">
        <w:rPr>
          <w:rFonts w:ascii="Times New Roman" w:eastAsia="Times New Roman" w:hAnsi="Times New Roman" w:cs="Times New Roman"/>
          <w:sz w:val="24"/>
          <w:szCs w:val="24"/>
          <w:lang w:val="en-US" w:eastAsia="fr-FR"/>
        </w:rPr>
        <w:t>.</w:t>
      </w:r>
      <w:r w:rsidR="0047347B" w:rsidRPr="0047347B">
        <w:rPr>
          <w:rFonts w:ascii="Times New Roman" w:eastAsia="Times New Roman" w:hAnsi="Times New Roman" w:cs="Times New Roman"/>
          <w:sz w:val="24"/>
          <w:szCs w:val="24"/>
          <w:lang w:val="en-US" w:eastAsia="fr-FR"/>
        </w:rPr>
        <w:t xml:space="preserve"> </w:t>
      </w:r>
    </w:p>
    <w:p w14:paraId="1DFAB72B" w14:textId="77777777" w:rsidR="008665C8" w:rsidRDefault="00BE4387" w:rsidP="00584A7F">
      <w:pPr>
        <w:spacing w:after="0" w:line="360" w:lineRule="auto"/>
        <w:contextualSpacing/>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     </w:t>
      </w:r>
      <w:r w:rsidR="0047347B">
        <w:rPr>
          <w:rFonts w:ascii="Times New Roman" w:eastAsia="Times New Roman" w:hAnsi="Times New Roman" w:cs="Times New Roman"/>
          <w:sz w:val="24"/>
          <w:szCs w:val="24"/>
          <w:lang w:val="en-US" w:eastAsia="fr-FR"/>
        </w:rPr>
        <w:t>The ontology tied to cognition should not be characterized as the ontology that non-philosophers (‘the folk’) naively accept when thinking about what there is</w:t>
      </w:r>
      <w:r w:rsidR="009859FF">
        <w:rPr>
          <w:rFonts w:ascii="Times New Roman" w:eastAsia="Times New Roman" w:hAnsi="Times New Roman" w:cs="Times New Roman"/>
          <w:sz w:val="24"/>
          <w:szCs w:val="24"/>
          <w:lang w:val="en-US" w:eastAsia="fr-FR"/>
        </w:rPr>
        <w:t>;</w:t>
      </w:r>
      <w:r w:rsidR="0047347B" w:rsidRPr="0047347B">
        <w:rPr>
          <w:rFonts w:ascii="Times New Roman" w:eastAsia="Times New Roman" w:hAnsi="Times New Roman" w:cs="Times New Roman"/>
          <w:sz w:val="24"/>
          <w:szCs w:val="24"/>
          <w:lang w:val="en-US" w:eastAsia="fr-FR"/>
        </w:rPr>
        <w:t xml:space="preserve"> </w:t>
      </w:r>
      <w:r w:rsidR="009859FF">
        <w:rPr>
          <w:rFonts w:ascii="Times New Roman" w:eastAsia="Times New Roman" w:hAnsi="Times New Roman" w:cs="Times New Roman"/>
          <w:sz w:val="24"/>
          <w:szCs w:val="24"/>
          <w:lang w:val="en-US" w:eastAsia="fr-FR"/>
        </w:rPr>
        <w:t>latter is</w:t>
      </w:r>
      <w:r w:rsidR="0047347B">
        <w:rPr>
          <w:rFonts w:ascii="Times New Roman" w:eastAsia="Times New Roman" w:hAnsi="Times New Roman" w:cs="Times New Roman"/>
          <w:sz w:val="24"/>
          <w:szCs w:val="24"/>
          <w:lang w:val="en-US" w:eastAsia="fr-FR"/>
        </w:rPr>
        <w:t xml:space="preserve"> the subject matter of folkmetaphysics. This distinction has a language-related analogue: the ontology of natural language cannot be characterized as the ontology reflected in naïve ontological theorizing using language. </w:t>
      </w:r>
      <w:r w:rsidR="009859FF">
        <w:rPr>
          <w:rFonts w:ascii="Times New Roman" w:eastAsia="Times New Roman" w:hAnsi="Times New Roman" w:cs="Times New Roman"/>
          <w:sz w:val="24"/>
          <w:szCs w:val="24"/>
          <w:lang w:val="en-US" w:eastAsia="fr-FR"/>
        </w:rPr>
        <w:t>Thus a fundamental distinction needs to be drawn between</w:t>
      </w:r>
      <w:r>
        <w:rPr>
          <w:rFonts w:ascii="Times New Roman" w:eastAsia="Times New Roman" w:hAnsi="Times New Roman" w:cs="Times New Roman"/>
          <w:sz w:val="24"/>
          <w:szCs w:val="24"/>
          <w:lang w:val="en-US" w:eastAsia="fr-FR"/>
        </w:rPr>
        <w:t xml:space="preserve"> a </w:t>
      </w:r>
      <w:r w:rsidR="0047347B">
        <w:rPr>
          <w:rFonts w:ascii="Times New Roman" w:eastAsia="Times New Roman" w:hAnsi="Times New Roman" w:cs="Times New Roman"/>
          <w:sz w:val="24"/>
          <w:szCs w:val="24"/>
          <w:lang w:val="en-US" w:eastAsia="fr-FR"/>
        </w:rPr>
        <w:t>between</w:t>
      </w:r>
      <w:r w:rsidR="009859FF">
        <w:rPr>
          <w:rFonts w:ascii="Times New Roman" w:eastAsia="Times New Roman" w:hAnsi="Times New Roman" w:cs="Times New Roman"/>
          <w:sz w:val="24"/>
          <w:szCs w:val="24"/>
          <w:lang w:val="en-US" w:eastAsia="fr-FR"/>
        </w:rPr>
        <w:t xml:space="preserve"> ontology based on</w:t>
      </w:r>
      <w:r w:rsidR="0047347B">
        <w:rPr>
          <w:rFonts w:ascii="Times New Roman" w:eastAsia="Times New Roman" w:hAnsi="Times New Roman" w:cs="Times New Roman"/>
          <w:sz w:val="24"/>
          <w:szCs w:val="24"/>
          <w:lang w:val="en-US" w:eastAsia="fr-FR"/>
        </w:rPr>
        <w:t xml:space="preserve"> </w:t>
      </w:r>
      <w:r w:rsidR="009859FF">
        <w:rPr>
          <w:rFonts w:ascii="Times New Roman" w:eastAsia="Times New Roman" w:hAnsi="Times New Roman" w:cs="Times New Roman"/>
          <w:sz w:val="24"/>
          <w:szCs w:val="24"/>
          <w:lang w:val="en-US" w:eastAsia="fr-FR"/>
        </w:rPr>
        <w:t>(</w:t>
      </w:r>
      <w:r w:rsidR="0047347B">
        <w:rPr>
          <w:rFonts w:ascii="Times New Roman" w:eastAsia="Times New Roman" w:hAnsi="Times New Roman" w:cs="Times New Roman"/>
          <w:sz w:val="24"/>
          <w:szCs w:val="24"/>
          <w:lang w:val="en-US" w:eastAsia="fr-FR"/>
        </w:rPr>
        <w:t>linguistic or language-independent</w:t>
      </w:r>
      <w:r w:rsidR="005A2464">
        <w:rPr>
          <w:rFonts w:ascii="Times New Roman" w:eastAsia="Times New Roman" w:hAnsi="Times New Roman" w:cs="Times New Roman"/>
          <w:sz w:val="24"/>
          <w:szCs w:val="24"/>
          <w:lang w:val="en-US" w:eastAsia="fr-FR"/>
        </w:rPr>
        <w:t>) intuitions</w:t>
      </w:r>
      <w:r w:rsidR="009859FF">
        <w:rPr>
          <w:rFonts w:ascii="Times New Roman" w:eastAsia="Times New Roman" w:hAnsi="Times New Roman" w:cs="Times New Roman"/>
          <w:sz w:val="24"/>
          <w:szCs w:val="24"/>
          <w:lang w:val="en-US" w:eastAsia="fr-FR"/>
        </w:rPr>
        <w:t xml:space="preserve"> and ontology based on</w:t>
      </w:r>
      <w:r w:rsidR="0047347B">
        <w:rPr>
          <w:rFonts w:ascii="Times New Roman" w:eastAsia="Times New Roman" w:hAnsi="Times New Roman" w:cs="Times New Roman"/>
          <w:sz w:val="24"/>
          <w:szCs w:val="24"/>
          <w:lang w:val="en-US" w:eastAsia="fr-FR"/>
        </w:rPr>
        <w:t xml:space="preserve"> reflection or reasoning</w:t>
      </w:r>
      <w:r w:rsidR="005A2464">
        <w:rPr>
          <w:rFonts w:ascii="Times New Roman" w:eastAsia="Times New Roman" w:hAnsi="Times New Roman" w:cs="Times New Roman"/>
          <w:sz w:val="24"/>
          <w:szCs w:val="24"/>
          <w:lang w:val="en-US" w:eastAsia="fr-FR"/>
        </w:rPr>
        <w:t>, which is the basis of the latter</w:t>
      </w:r>
      <w:r w:rsidR="00E200D0">
        <w:rPr>
          <w:rFonts w:ascii="Times New Roman" w:eastAsia="Times New Roman" w:hAnsi="Times New Roman" w:cs="Times New Roman"/>
          <w:sz w:val="24"/>
          <w:szCs w:val="24"/>
          <w:lang w:val="en-US" w:eastAsia="fr-FR"/>
        </w:rPr>
        <w:t xml:space="preserve"> (Section 5</w:t>
      </w:r>
      <w:r>
        <w:rPr>
          <w:rFonts w:ascii="Times New Roman" w:eastAsia="Times New Roman" w:hAnsi="Times New Roman" w:cs="Times New Roman"/>
          <w:sz w:val="24"/>
          <w:szCs w:val="24"/>
          <w:lang w:val="en-US" w:eastAsia="fr-FR"/>
        </w:rPr>
        <w:t>).</w:t>
      </w:r>
    </w:p>
    <w:p w14:paraId="3651AC76" w14:textId="77777777" w:rsidR="00BE4387" w:rsidRDefault="00BE4387" w:rsidP="00584A7F">
      <w:pPr>
        <w:spacing w:after="0" w:line="360" w:lineRule="auto"/>
        <w:contextualSpacing/>
        <w:jc w:val="both"/>
        <w:rPr>
          <w:rFonts w:ascii="Times New Roman" w:eastAsia="Times New Roman" w:hAnsi="Times New Roman" w:cs="Times New Roman"/>
          <w:sz w:val="24"/>
          <w:szCs w:val="24"/>
          <w:lang w:val="en-US" w:eastAsia="fr-FR"/>
        </w:rPr>
      </w:pPr>
    </w:p>
    <w:p w14:paraId="7651FB6A" w14:textId="77777777" w:rsidR="00BE4387" w:rsidRPr="009859FF" w:rsidRDefault="004337A4" w:rsidP="00584A7F">
      <w:pPr>
        <w:spacing w:after="0" w:line="360" w:lineRule="auto"/>
        <w:contextualSpacing/>
        <w:jc w:val="both"/>
        <w:rPr>
          <w:rFonts w:ascii="Times New Roman" w:eastAsia="Times New Roman" w:hAnsi="Times New Roman" w:cs="Times New Roman"/>
          <w:b/>
          <w:sz w:val="24"/>
          <w:szCs w:val="24"/>
          <w:lang w:val="en-US" w:eastAsia="fr-FR"/>
        </w:rPr>
      </w:pPr>
      <w:r>
        <w:rPr>
          <w:rFonts w:ascii="Times New Roman" w:eastAsia="Times New Roman" w:hAnsi="Times New Roman" w:cs="Times New Roman"/>
          <w:b/>
          <w:sz w:val="24"/>
          <w:szCs w:val="24"/>
          <w:lang w:val="en-US" w:eastAsia="fr-FR"/>
        </w:rPr>
        <w:t>1.6</w:t>
      </w:r>
      <w:r w:rsidR="00BE4387" w:rsidRPr="009859FF">
        <w:rPr>
          <w:rFonts w:ascii="Times New Roman" w:eastAsia="Times New Roman" w:hAnsi="Times New Roman" w:cs="Times New Roman"/>
          <w:b/>
          <w:sz w:val="24"/>
          <w:szCs w:val="24"/>
          <w:lang w:val="en-US" w:eastAsia="fr-FR"/>
        </w:rPr>
        <w:t>. The relevance of natural language ontology for philosophy</w:t>
      </w:r>
    </w:p>
    <w:p w14:paraId="4226F576" w14:textId="77777777" w:rsidR="00BE4387" w:rsidRDefault="00BE4387" w:rsidP="00584A7F">
      <w:pPr>
        <w:spacing w:after="0" w:line="360" w:lineRule="auto"/>
        <w:contextualSpacing/>
        <w:jc w:val="both"/>
        <w:rPr>
          <w:rFonts w:ascii="Times New Roman" w:eastAsia="Times New Roman" w:hAnsi="Times New Roman" w:cs="Times New Roman"/>
          <w:sz w:val="24"/>
          <w:szCs w:val="24"/>
          <w:lang w:val="en-US" w:eastAsia="fr-FR"/>
        </w:rPr>
      </w:pPr>
    </w:p>
    <w:p w14:paraId="6BA395B1" w14:textId="77777777" w:rsidR="001F03BC" w:rsidRDefault="007003FC" w:rsidP="009859FF">
      <w:pPr>
        <w:spacing w:after="0" w:line="360" w:lineRule="auto"/>
        <w:contextualSpacing/>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Why should natural language </w:t>
      </w:r>
      <w:r w:rsidR="00F974D0">
        <w:rPr>
          <w:rFonts w:ascii="Times New Roman" w:eastAsia="Times New Roman" w:hAnsi="Times New Roman" w:cs="Times New Roman"/>
          <w:sz w:val="24"/>
          <w:szCs w:val="24"/>
          <w:lang w:val="en-US" w:eastAsia="fr-FR"/>
        </w:rPr>
        <w:t xml:space="preserve">ontology </w:t>
      </w:r>
      <w:r>
        <w:rPr>
          <w:rFonts w:ascii="Times New Roman" w:eastAsia="Times New Roman" w:hAnsi="Times New Roman" w:cs="Times New Roman"/>
          <w:sz w:val="24"/>
          <w:szCs w:val="24"/>
          <w:lang w:val="en-US" w:eastAsia="fr-FR"/>
        </w:rPr>
        <w:t xml:space="preserve">be pursued, and in particular why </w:t>
      </w:r>
      <w:r w:rsidR="00F974D0">
        <w:rPr>
          <w:rFonts w:ascii="Times New Roman" w:eastAsia="Times New Roman" w:hAnsi="Times New Roman" w:cs="Times New Roman"/>
          <w:sz w:val="24"/>
          <w:szCs w:val="24"/>
          <w:lang w:val="en-US" w:eastAsia="fr-FR"/>
        </w:rPr>
        <w:t>is its pursuit relevant to</w:t>
      </w:r>
      <w:r>
        <w:rPr>
          <w:rFonts w:ascii="Times New Roman" w:eastAsia="Times New Roman" w:hAnsi="Times New Roman" w:cs="Times New Roman"/>
          <w:sz w:val="24"/>
          <w:szCs w:val="24"/>
          <w:lang w:val="en-US" w:eastAsia="fr-FR"/>
        </w:rPr>
        <w:t xml:space="preserve"> philosophy</w:t>
      </w:r>
      <w:r w:rsidR="00AD4639">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val="en-US" w:eastAsia="fr-FR"/>
        </w:rPr>
        <w:t xml:space="preserve"> </w:t>
      </w:r>
      <w:r w:rsidR="009859FF">
        <w:rPr>
          <w:rFonts w:ascii="Times New Roman" w:eastAsia="Times New Roman" w:hAnsi="Times New Roman" w:cs="Times New Roman"/>
          <w:sz w:val="24"/>
          <w:szCs w:val="24"/>
          <w:lang w:val="en-US" w:eastAsia="fr-FR"/>
        </w:rPr>
        <w:t xml:space="preserve"> </w:t>
      </w:r>
      <w:r>
        <w:rPr>
          <w:rFonts w:ascii="Times New Roman" w:eastAsia="Times New Roman" w:hAnsi="Times New Roman" w:cs="Times New Roman"/>
          <w:sz w:val="24"/>
          <w:szCs w:val="24"/>
          <w:lang w:val="en-US" w:eastAsia="fr-FR"/>
        </w:rPr>
        <w:t xml:space="preserve">First of all, </w:t>
      </w:r>
      <w:r w:rsidR="00504DF8">
        <w:rPr>
          <w:rFonts w:ascii="Times New Roman" w:eastAsia="Times New Roman" w:hAnsi="Times New Roman" w:cs="Times New Roman"/>
          <w:sz w:val="24"/>
          <w:szCs w:val="24"/>
          <w:lang w:val="en-US" w:eastAsia="fr-FR"/>
        </w:rPr>
        <w:t>given</w:t>
      </w:r>
      <w:r w:rsidR="004F3230">
        <w:rPr>
          <w:rFonts w:ascii="Times New Roman" w:eastAsia="Times New Roman" w:hAnsi="Times New Roman" w:cs="Times New Roman"/>
          <w:sz w:val="24"/>
          <w:szCs w:val="24"/>
          <w:lang w:val="en-US" w:eastAsia="fr-FR"/>
        </w:rPr>
        <w:t xml:space="preserve"> </w:t>
      </w:r>
      <w:r w:rsidR="003A4745">
        <w:rPr>
          <w:rFonts w:ascii="Times New Roman" w:eastAsia="Times New Roman" w:hAnsi="Times New Roman" w:cs="Times New Roman"/>
          <w:sz w:val="24"/>
          <w:szCs w:val="24"/>
          <w:lang w:val="en-US" w:eastAsia="fr-FR"/>
        </w:rPr>
        <w:t>the development of theoretical linguistics</w:t>
      </w:r>
      <w:r w:rsidR="00647756">
        <w:rPr>
          <w:rFonts w:ascii="Times New Roman" w:eastAsia="Times New Roman" w:hAnsi="Times New Roman" w:cs="Times New Roman"/>
          <w:sz w:val="24"/>
          <w:szCs w:val="24"/>
          <w:lang w:val="en-US" w:eastAsia="fr-FR"/>
        </w:rPr>
        <w:t xml:space="preserve"> over the last 70 years,</w:t>
      </w:r>
      <w:r w:rsidR="003A4745">
        <w:rPr>
          <w:rFonts w:ascii="Times New Roman" w:eastAsia="Times New Roman" w:hAnsi="Times New Roman" w:cs="Times New Roman"/>
          <w:sz w:val="24"/>
          <w:szCs w:val="24"/>
          <w:lang w:val="en-US" w:eastAsia="fr-FR"/>
        </w:rPr>
        <w:t xml:space="preserve"> the ontology of natural language </w:t>
      </w:r>
      <w:r w:rsidR="00F974D0">
        <w:rPr>
          <w:rFonts w:ascii="Times New Roman" w:eastAsia="Times New Roman" w:hAnsi="Times New Roman" w:cs="Times New Roman"/>
          <w:sz w:val="24"/>
          <w:szCs w:val="24"/>
          <w:lang w:val="en-US" w:eastAsia="fr-FR"/>
        </w:rPr>
        <w:t>should be recognized</w:t>
      </w:r>
      <w:r w:rsidR="003A4745">
        <w:rPr>
          <w:rFonts w:ascii="Times New Roman" w:eastAsia="Times New Roman" w:hAnsi="Times New Roman" w:cs="Times New Roman"/>
          <w:sz w:val="24"/>
          <w:szCs w:val="24"/>
          <w:lang w:val="en-US" w:eastAsia="fr-FR"/>
        </w:rPr>
        <w:t xml:space="preserve"> as an important field of study in itself</w:t>
      </w:r>
      <w:r w:rsidR="00504DF8">
        <w:rPr>
          <w:rFonts w:ascii="Times New Roman" w:eastAsia="Times New Roman" w:hAnsi="Times New Roman" w:cs="Times New Roman"/>
          <w:sz w:val="24"/>
          <w:szCs w:val="24"/>
          <w:lang w:val="en-US" w:eastAsia="fr-FR"/>
        </w:rPr>
        <w:t xml:space="preserve">, given its </w:t>
      </w:r>
      <w:r w:rsidR="00E200D0">
        <w:rPr>
          <w:rFonts w:ascii="Times New Roman" w:eastAsia="Times New Roman" w:hAnsi="Times New Roman" w:cs="Times New Roman"/>
          <w:sz w:val="24"/>
          <w:szCs w:val="24"/>
          <w:lang w:val="en-US" w:eastAsia="fr-FR"/>
        </w:rPr>
        <w:t>involvement in compositional</w:t>
      </w:r>
      <w:r w:rsidR="00504DF8">
        <w:rPr>
          <w:rFonts w:ascii="Times New Roman" w:eastAsia="Times New Roman" w:hAnsi="Times New Roman" w:cs="Times New Roman"/>
          <w:sz w:val="24"/>
          <w:szCs w:val="24"/>
          <w:lang w:val="en-US" w:eastAsia="fr-FR"/>
        </w:rPr>
        <w:t xml:space="preserve"> semantics (Section  </w:t>
      </w:r>
      <w:r w:rsidR="00E200D0">
        <w:rPr>
          <w:rFonts w:ascii="Times New Roman" w:eastAsia="Times New Roman" w:hAnsi="Times New Roman" w:cs="Times New Roman"/>
          <w:sz w:val="24"/>
          <w:szCs w:val="24"/>
          <w:lang w:val="en-US" w:eastAsia="fr-FR"/>
        </w:rPr>
        <w:t>2.2.</w:t>
      </w:r>
      <w:r w:rsidR="00504DF8">
        <w:rPr>
          <w:rFonts w:ascii="Times New Roman" w:eastAsia="Times New Roman" w:hAnsi="Times New Roman" w:cs="Times New Roman"/>
          <w:sz w:val="24"/>
          <w:szCs w:val="24"/>
          <w:lang w:val="en-US" w:eastAsia="fr-FR"/>
        </w:rPr>
        <w:t>)</w:t>
      </w:r>
      <w:r w:rsidR="003A4745">
        <w:rPr>
          <w:rFonts w:ascii="Times New Roman" w:eastAsia="Times New Roman" w:hAnsi="Times New Roman" w:cs="Times New Roman"/>
          <w:sz w:val="24"/>
          <w:szCs w:val="24"/>
          <w:lang w:val="en-US" w:eastAsia="fr-FR"/>
        </w:rPr>
        <w:t>. Theoretical linguistics provid</w:t>
      </w:r>
      <w:r w:rsidR="003310E0">
        <w:rPr>
          <w:rFonts w:ascii="Times New Roman" w:eastAsia="Times New Roman" w:hAnsi="Times New Roman" w:cs="Times New Roman"/>
          <w:sz w:val="24"/>
          <w:szCs w:val="24"/>
          <w:lang w:val="en-US" w:eastAsia="fr-FR"/>
        </w:rPr>
        <w:t>es a wealth of</w:t>
      </w:r>
      <w:r w:rsidR="003A4745">
        <w:rPr>
          <w:rFonts w:ascii="Times New Roman" w:eastAsia="Times New Roman" w:hAnsi="Times New Roman" w:cs="Times New Roman"/>
          <w:sz w:val="24"/>
          <w:szCs w:val="24"/>
          <w:lang w:val="en-US" w:eastAsia="fr-FR"/>
        </w:rPr>
        <w:t xml:space="preserve"> relevant semantic and syntactic generalizations</w:t>
      </w:r>
      <w:r w:rsidR="003310E0">
        <w:rPr>
          <w:rFonts w:ascii="Times New Roman" w:eastAsia="Times New Roman" w:hAnsi="Times New Roman" w:cs="Times New Roman"/>
          <w:sz w:val="24"/>
          <w:szCs w:val="24"/>
          <w:lang w:val="en-US" w:eastAsia="fr-FR"/>
        </w:rPr>
        <w:t xml:space="preserve"> and theoretical considerations,</w:t>
      </w:r>
      <w:r w:rsidR="003310E0" w:rsidRPr="003310E0">
        <w:rPr>
          <w:rFonts w:ascii="Times New Roman" w:eastAsia="Times New Roman" w:hAnsi="Times New Roman" w:cs="Times New Roman"/>
          <w:sz w:val="24"/>
          <w:szCs w:val="24"/>
          <w:lang w:val="en-US" w:eastAsia="fr-FR"/>
        </w:rPr>
        <w:t xml:space="preserve"> </w:t>
      </w:r>
      <w:r w:rsidR="003310E0">
        <w:rPr>
          <w:rFonts w:ascii="Times New Roman" w:eastAsia="Times New Roman" w:hAnsi="Times New Roman" w:cs="Times New Roman"/>
          <w:sz w:val="24"/>
          <w:szCs w:val="24"/>
          <w:lang w:val="en-US" w:eastAsia="fr-FR"/>
        </w:rPr>
        <w:t>permitting a more systematic study of the ontology implicit in natural language.</w:t>
      </w:r>
      <w:r w:rsidR="00DC09ED" w:rsidRPr="00DC09ED">
        <w:rPr>
          <w:rFonts w:ascii="Times New Roman" w:eastAsia="Times New Roman" w:hAnsi="Times New Roman" w:cs="Times New Roman"/>
          <w:sz w:val="24"/>
          <w:szCs w:val="24"/>
          <w:lang w:val="en-US" w:eastAsia="fr-FR"/>
        </w:rPr>
        <w:t xml:space="preserve"> </w:t>
      </w:r>
      <w:r w:rsidR="00F974D0">
        <w:rPr>
          <w:rFonts w:ascii="Times New Roman" w:eastAsia="Times New Roman" w:hAnsi="Times New Roman" w:cs="Times New Roman"/>
          <w:sz w:val="24"/>
          <w:szCs w:val="24"/>
          <w:lang w:val="en-US" w:eastAsia="fr-FR"/>
        </w:rPr>
        <w:t xml:space="preserve">And it may set its own ambitions regarding </w:t>
      </w:r>
      <w:r w:rsidR="00504DF8">
        <w:rPr>
          <w:rFonts w:ascii="Times New Roman" w:eastAsia="Times New Roman" w:hAnsi="Times New Roman" w:cs="Times New Roman"/>
          <w:sz w:val="24"/>
          <w:szCs w:val="24"/>
          <w:lang w:val="en-US" w:eastAsia="fr-FR"/>
        </w:rPr>
        <w:t>universals</w:t>
      </w:r>
      <w:r w:rsidR="00F974D0">
        <w:rPr>
          <w:rFonts w:ascii="Times New Roman" w:eastAsia="Times New Roman" w:hAnsi="Times New Roman" w:cs="Times New Roman"/>
          <w:sz w:val="24"/>
          <w:szCs w:val="24"/>
          <w:lang w:val="en-US" w:eastAsia="fr-FR"/>
        </w:rPr>
        <w:t>, its alignment with syntax</w:t>
      </w:r>
      <w:r w:rsidR="00DF1AB6">
        <w:rPr>
          <w:rFonts w:ascii="Times New Roman" w:eastAsia="Times New Roman" w:hAnsi="Times New Roman" w:cs="Times New Roman"/>
          <w:sz w:val="24"/>
          <w:szCs w:val="24"/>
          <w:lang w:val="en-US" w:eastAsia="fr-FR"/>
        </w:rPr>
        <w:t>,</w:t>
      </w:r>
      <w:r w:rsidR="00F974D0">
        <w:rPr>
          <w:rFonts w:ascii="Times New Roman" w:eastAsia="Times New Roman" w:hAnsi="Times New Roman" w:cs="Times New Roman"/>
          <w:sz w:val="24"/>
          <w:szCs w:val="24"/>
          <w:lang w:val="en-US" w:eastAsia="fr-FR"/>
        </w:rPr>
        <w:t xml:space="preserve"> its relation to lexical semantics</w:t>
      </w:r>
      <w:r w:rsidR="00DF1AB6">
        <w:rPr>
          <w:rFonts w:ascii="Times New Roman" w:eastAsia="Times New Roman" w:hAnsi="Times New Roman" w:cs="Times New Roman"/>
          <w:sz w:val="24"/>
          <w:szCs w:val="24"/>
          <w:lang w:val="en-US" w:eastAsia="fr-FR"/>
        </w:rPr>
        <w:t>, a</w:t>
      </w:r>
      <w:r w:rsidR="00504DF8">
        <w:rPr>
          <w:rFonts w:ascii="Times New Roman" w:eastAsia="Times New Roman" w:hAnsi="Times New Roman" w:cs="Times New Roman"/>
          <w:sz w:val="24"/>
          <w:szCs w:val="24"/>
          <w:lang w:val="en-US" w:eastAsia="fr-FR"/>
        </w:rPr>
        <w:t>n</w:t>
      </w:r>
      <w:r w:rsidR="00DF1AB6">
        <w:rPr>
          <w:rFonts w:ascii="Times New Roman" w:eastAsia="Times New Roman" w:hAnsi="Times New Roman" w:cs="Times New Roman"/>
          <w:sz w:val="24"/>
          <w:szCs w:val="24"/>
          <w:lang w:val="en-US" w:eastAsia="fr-FR"/>
        </w:rPr>
        <w:t>d its connections to cognitive ontology.</w:t>
      </w:r>
    </w:p>
    <w:p w14:paraId="7DB2A1BB" w14:textId="77777777" w:rsidR="007E553F" w:rsidRDefault="009859FF" w:rsidP="00DF1AB6">
      <w:pPr>
        <w:spacing w:after="0" w:line="360" w:lineRule="auto"/>
        <w:ind w:firstLine="380"/>
        <w:contextualSpacing/>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There are also</w:t>
      </w:r>
      <w:r w:rsidR="00DF1AB6">
        <w:rPr>
          <w:rFonts w:ascii="Times New Roman" w:eastAsia="Times New Roman" w:hAnsi="Times New Roman" w:cs="Times New Roman"/>
          <w:sz w:val="24"/>
          <w:szCs w:val="24"/>
          <w:lang w:val="en-US" w:eastAsia="fr-FR"/>
        </w:rPr>
        <w:t xml:space="preserve"> specific </w:t>
      </w:r>
      <w:r w:rsidR="001F03BC">
        <w:rPr>
          <w:rFonts w:ascii="Times New Roman" w:eastAsia="Times New Roman" w:hAnsi="Times New Roman" w:cs="Times New Roman"/>
          <w:sz w:val="24"/>
          <w:szCs w:val="24"/>
          <w:lang w:val="en-US" w:eastAsia="fr-FR"/>
        </w:rPr>
        <w:t xml:space="preserve">reasons for a philosopher to pursue </w:t>
      </w:r>
      <w:r w:rsidR="00DF1AB6">
        <w:rPr>
          <w:rFonts w:ascii="Times New Roman" w:eastAsia="Times New Roman" w:hAnsi="Times New Roman" w:cs="Times New Roman"/>
          <w:sz w:val="24"/>
          <w:szCs w:val="24"/>
          <w:lang w:val="en-US" w:eastAsia="fr-FR"/>
        </w:rPr>
        <w:t xml:space="preserve">natural language ontology. First of all, natural language ontology </w:t>
      </w:r>
      <w:r w:rsidR="00763F72">
        <w:rPr>
          <w:rFonts w:ascii="Times New Roman" w:eastAsia="Times New Roman" w:hAnsi="Times New Roman" w:cs="Times New Roman"/>
          <w:sz w:val="24"/>
          <w:szCs w:val="24"/>
          <w:lang w:val="en-US" w:eastAsia="fr-FR"/>
        </w:rPr>
        <w:t>has an important contribution to make to descriptive metaphysics, metaphysics that aims to uncover the ontology reflected in common sense intuitions.</w:t>
      </w:r>
      <w:r w:rsidR="00DF1AB6">
        <w:rPr>
          <w:rFonts w:ascii="Times New Roman" w:eastAsia="Times New Roman" w:hAnsi="Times New Roman" w:cs="Times New Roman"/>
          <w:sz w:val="24"/>
          <w:szCs w:val="24"/>
          <w:lang w:val="en-US" w:eastAsia="fr-FR"/>
        </w:rPr>
        <w:t xml:space="preserve"> N</w:t>
      </w:r>
      <w:r w:rsidR="0087603A">
        <w:rPr>
          <w:rFonts w:ascii="Times New Roman" w:eastAsia="Times New Roman" w:hAnsi="Times New Roman" w:cs="Times New Roman"/>
          <w:sz w:val="24"/>
          <w:szCs w:val="24"/>
          <w:lang w:val="en-US" w:eastAsia="fr-FR"/>
        </w:rPr>
        <w:t xml:space="preserve">atural language </w:t>
      </w:r>
      <w:r w:rsidR="00DF1AB6">
        <w:rPr>
          <w:rFonts w:ascii="Times New Roman" w:eastAsia="Times New Roman" w:hAnsi="Times New Roman" w:cs="Times New Roman"/>
          <w:sz w:val="24"/>
          <w:szCs w:val="24"/>
          <w:lang w:val="en-US" w:eastAsia="fr-FR"/>
        </w:rPr>
        <w:t>ontology</w:t>
      </w:r>
      <w:r w:rsidR="0087603A">
        <w:rPr>
          <w:rFonts w:ascii="Times New Roman" w:eastAsia="Times New Roman" w:hAnsi="Times New Roman" w:cs="Times New Roman"/>
          <w:sz w:val="24"/>
          <w:szCs w:val="24"/>
          <w:lang w:val="en-US" w:eastAsia="fr-FR"/>
        </w:rPr>
        <w:t xml:space="preserve"> </w:t>
      </w:r>
      <w:r w:rsidR="000E4DE1">
        <w:rPr>
          <w:rFonts w:ascii="Times New Roman" w:eastAsia="Times New Roman" w:hAnsi="Times New Roman" w:cs="Times New Roman"/>
          <w:sz w:val="24"/>
          <w:szCs w:val="24"/>
          <w:lang w:val="en-US" w:eastAsia="fr-FR"/>
        </w:rPr>
        <w:t>permits making intuitions manifest,</w:t>
      </w:r>
      <w:r w:rsidR="000E4DE1" w:rsidRPr="000E4DE1">
        <w:rPr>
          <w:rFonts w:ascii="Times New Roman" w:eastAsia="Times New Roman" w:hAnsi="Times New Roman" w:cs="Times New Roman"/>
          <w:sz w:val="24"/>
          <w:szCs w:val="24"/>
          <w:lang w:val="en-US" w:eastAsia="fr-FR"/>
        </w:rPr>
        <w:t xml:space="preserve"> </w:t>
      </w:r>
      <w:r w:rsidR="00971076">
        <w:rPr>
          <w:rFonts w:ascii="Times New Roman" w:eastAsia="Times New Roman" w:hAnsi="Times New Roman" w:cs="Times New Roman"/>
          <w:sz w:val="24"/>
          <w:szCs w:val="24"/>
          <w:lang w:val="en-US" w:eastAsia="fr-FR"/>
        </w:rPr>
        <w:t>in establishing</w:t>
      </w:r>
      <w:r w:rsidR="000E4DE1">
        <w:rPr>
          <w:rFonts w:ascii="Times New Roman" w:eastAsia="Times New Roman" w:hAnsi="Times New Roman" w:cs="Times New Roman"/>
          <w:sz w:val="24"/>
          <w:szCs w:val="24"/>
          <w:lang w:val="en-US" w:eastAsia="fr-FR"/>
        </w:rPr>
        <w:t xml:space="preserve"> stable judgments about the acceptability of natural language sentences. </w:t>
      </w:r>
      <w:r w:rsidR="00763F72">
        <w:rPr>
          <w:rFonts w:ascii="Times New Roman" w:eastAsia="Times New Roman" w:hAnsi="Times New Roman" w:cs="Times New Roman"/>
          <w:sz w:val="24"/>
          <w:szCs w:val="24"/>
          <w:lang w:val="en-US" w:eastAsia="fr-FR"/>
        </w:rPr>
        <w:t xml:space="preserve">Natural language ontology, in fact, has </w:t>
      </w:r>
      <w:r w:rsidR="005D4DA0">
        <w:rPr>
          <w:rFonts w:ascii="Times New Roman" w:eastAsia="Times New Roman" w:hAnsi="Times New Roman" w:cs="Times New Roman"/>
          <w:sz w:val="24"/>
          <w:szCs w:val="24"/>
          <w:lang w:val="en-US" w:eastAsia="fr-FR"/>
        </w:rPr>
        <w:t xml:space="preserve">often </w:t>
      </w:r>
      <w:r w:rsidR="00763F72">
        <w:rPr>
          <w:rFonts w:ascii="Times New Roman" w:eastAsia="Times New Roman" w:hAnsi="Times New Roman" w:cs="Times New Roman"/>
          <w:sz w:val="24"/>
          <w:szCs w:val="24"/>
          <w:lang w:val="en-US" w:eastAsia="fr-FR"/>
        </w:rPr>
        <w:t xml:space="preserve">been pursued </w:t>
      </w:r>
      <w:r w:rsidR="005D4DA0">
        <w:rPr>
          <w:rFonts w:ascii="Times New Roman" w:eastAsia="Times New Roman" w:hAnsi="Times New Roman" w:cs="Times New Roman"/>
          <w:sz w:val="24"/>
          <w:szCs w:val="24"/>
          <w:lang w:val="en-US" w:eastAsia="fr-FR"/>
        </w:rPr>
        <w:t xml:space="preserve">precisely </w:t>
      </w:r>
      <w:r w:rsidR="00763F72">
        <w:rPr>
          <w:rFonts w:ascii="Times New Roman" w:eastAsia="Times New Roman" w:hAnsi="Times New Roman" w:cs="Times New Roman"/>
          <w:sz w:val="24"/>
          <w:szCs w:val="24"/>
          <w:lang w:val="en-US" w:eastAsia="fr-FR"/>
        </w:rPr>
        <w:t xml:space="preserve">for that purpose </w:t>
      </w:r>
      <w:r w:rsidR="000E4DE1">
        <w:rPr>
          <w:rFonts w:ascii="Times New Roman" w:eastAsia="Times New Roman" w:hAnsi="Times New Roman" w:cs="Times New Roman"/>
          <w:sz w:val="24"/>
          <w:szCs w:val="24"/>
          <w:lang w:val="en-US" w:eastAsia="fr-FR"/>
        </w:rPr>
        <w:t>when discussing</w:t>
      </w:r>
      <w:r w:rsidR="0087603A">
        <w:rPr>
          <w:rFonts w:ascii="Times New Roman" w:eastAsia="Times New Roman" w:hAnsi="Times New Roman" w:cs="Times New Roman"/>
          <w:sz w:val="24"/>
          <w:szCs w:val="24"/>
          <w:lang w:val="en-US" w:eastAsia="fr-FR"/>
        </w:rPr>
        <w:t xml:space="preserve"> </w:t>
      </w:r>
      <w:r w:rsidR="000E4DE1">
        <w:rPr>
          <w:rFonts w:ascii="Times New Roman" w:eastAsia="Times New Roman" w:hAnsi="Times New Roman" w:cs="Times New Roman"/>
          <w:sz w:val="24"/>
          <w:szCs w:val="24"/>
          <w:lang w:val="en-US" w:eastAsia="fr-FR"/>
        </w:rPr>
        <w:t xml:space="preserve">a range of ontological issues, such as </w:t>
      </w:r>
      <w:r w:rsidR="0087603A">
        <w:rPr>
          <w:rFonts w:ascii="Times New Roman" w:eastAsia="Times New Roman" w:hAnsi="Times New Roman" w:cs="Times New Roman"/>
          <w:sz w:val="24"/>
          <w:szCs w:val="24"/>
          <w:lang w:val="en-US" w:eastAsia="fr-FR"/>
        </w:rPr>
        <w:t>ontological categories, existence, or parthood</w:t>
      </w:r>
      <w:r w:rsidR="000E4DE1">
        <w:rPr>
          <w:rFonts w:ascii="Times New Roman" w:eastAsia="Times New Roman" w:hAnsi="Times New Roman" w:cs="Times New Roman"/>
          <w:sz w:val="24"/>
          <w:szCs w:val="24"/>
          <w:lang w:val="en-US" w:eastAsia="fr-FR"/>
        </w:rPr>
        <w:t>.</w:t>
      </w:r>
    </w:p>
    <w:p w14:paraId="48F37BA5" w14:textId="77777777" w:rsidR="006725C8" w:rsidRDefault="001D4988" w:rsidP="006942B4">
      <w:pPr>
        <w:spacing w:after="0" w:line="360" w:lineRule="auto"/>
        <w:ind w:firstLine="380"/>
        <w:contextualSpacing/>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Second, </w:t>
      </w:r>
      <w:r w:rsidR="00A137D3">
        <w:rPr>
          <w:rFonts w:ascii="Times New Roman" w:eastAsia="Times New Roman" w:hAnsi="Times New Roman" w:cs="Times New Roman"/>
          <w:sz w:val="24"/>
          <w:szCs w:val="24"/>
          <w:lang w:val="en-US" w:eastAsia="fr-FR"/>
        </w:rPr>
        <w:t>a lot of topics in metaphysics have evolved around linguistic facts</w:t>
      </w:r>
      <w:r w:rsidR="00A766F3">
        <w:rPr>
          <w:rFonts w:ascii="Times New Roman" w:eastAsia="Times New Roman" w:hAnsi="Times New Roman" w:cs="Times New Roman"/>
          <w:sz w:val="24"/>
          <w:szCs w:val="24"/>
          <w:lang w:val="en-US" w:eastAsia="fr-FR"/>
        </w:rPr>
        <w:t>, generally used as manifestations of common sense intuitions or just reality</w:t>
      </w:r>
      <w:r w:rsidR="00A137D3">
        <w:rPr>
          <w:rFonts w:ascii="Times New Roman" w:eastAsia="Times New Roman" w:hAnsi="Times New Roman" w:cs="Times New Roman"/>
          <w:sz w:val="24"/>
          <w:szCs w:val="24"/>
          <w:lang w:val="en-US" w:eastAsia="fr-FR"/>
        </w:rPr>
        <w:t xml:space="preserve">. </w:t>
      </w:r>
      <w:r w:rsidR="00A766F3">
        <w:rPr>
          <w:rFonts w:ascii="Times New Roman" w:eastAsia="Times New Roman" w:hAnsi="Times New Roman" w:cs="Times New Roman"/>
          <w:sz w:val="24"/>
          <w:szCs w:val="24"/>
          <w:lang w:val="en-US" w:eastAsia="fr-FR"/>
        </w:rPr>
        <w:t>One example</w:t>
      </w:r>
      <w:r w:rsidR="00763F72">
        <w:rPr>
          <w:rFonts w:ascii="Times New Roman" w:eastAsia="Times New Roman" w:hAnsi="Times New Roman" w:cs="Times New Roman"/>
          <w:sz w:val="24"/>
          <w:szCs w:val="24"/>
          <w:lang w:val="en-US" w:eastAsia="fr-FR"/>
        </w:rPr>
        <w:t xml:space="preserve"> </w:t>
      </w:r>
      <w:r w:rsidR="00A766F3">
        <w:rPr>
          <w:rFonts w:ascii="Times New Roman" w:eastAsia="Times New Roman" w:hAnsi="Times New Roman" w:cs="Times New Roman"/>
          <w:sz w:val="24"/>
          <w:szCs w:val="24"/>
          <w:lang w:val="en-US" w:eastAsia="fr-FR"/>
        </w:rPr>
        <w:t>is</w:t>
      </w:r>
      <w:r w:rsidR="00763F72">
        <w:rPr>
          <w:rFonts w:ascii="Times New Roman" w:eastAsia="Times New Roman" w:hAnsi="Times New Roman" w:cs="Times New Roman"/>
          <w:sz w:val="24"/>
          <w:szCs w:val="24"/>
          <w:lang w:val="en-US" w:eastAsia="fr-FR"/>
        </w:rPr>
        <w:t xml:space="preserve"> the </w:t>
      </w:r>
      <w:r w:rsidR="00A137D3">
        <w:rPr>
          <w:rFonts w:ascii="Times New Roman" w:eastAsia="Times New Roman" w:hAnsi="Times New Roman" w:cs="Times New Roman"/>
          <w:sz w:val="24"/>
          <w:szCs w:val="24"/>
          <w:lang w:val="en-US" w:eastAsia="fr-FR"/>
        </w:rPr>
        <w:t>existence and nature of universals</w:t>
      </w:r>
      <w:r w:rsidR="00A766F3">
        <w:rPr>
          <w:rFonts w:ascii="Times New Roman" w:eastAsia="Times New Roman" w:hAnsi="Times New Roman" w:cs="Times New Roman"/>
          <w:sz w:val="24"/>
          <w:szCs w:val="24"/>
          <w:lang w:val="en-US" w:eastAsia="fr-FR"/>
        </w:rPr>
        <w:t>. Linguistic facts have played an important role in the debate surrounding universals at least</w:t>
      </w:r>
      <w:r w:rsidR="00ED62CB">
        <w:rPr>
          <w:rFonts w:ascii="Times New Roman" w:eastAsia="Times New Roman" w:hAnsi="Times New Roman" w:cs="Times New Roman"/>
          <w:sz w:val="24"/>
          <w:szCs w:val="24"/>
          <w:lang w:val="en-US" w:eastAsia="fr-FR"/>
        </w:rPr>
        <w:t xml:space="preserve"> since the middle</w:t>
      </w:r>
      <w:r w:rsidR="00763F72">
        <w:rPr>
          <w:rFonts w:ascii="Times New Roman" w:eastAsia="Times New Roman" w:hAnsi="Times New Roman" w:cs="Times New Roman"/>
          <w:sz w:val="24"/>
          <w:szCs w:val="24"/>
          <w:lang w:val="en-US" w:eastAsia="fr-FR"/>
        </w:rPr>
        <w:t xml:space="preserve"> </w:t>
      </w:r>
      <w:r w:rsidR="00971076">
        <w:rPr>
          <w:rFonts w:ascii="Times New Roman" w:eastAsia="Times New Roman" w:hAnsi="Times New Roman" w:cs="Times New Roman"/>
          <w:sz w:val="24"/>
          <w:szCs w:val="24"/>
          <w:lang w:val="en-US" w:eastAsia="fr-FR"/>
        </w:rPr>
        <w:t>ages</w:t>
      </w:r>
      <w:r w:rsidR="00A766F3">
        <w:rPr>
          <w:rFonts w:ascii="Times New Roman" w:eastAsia="Times New Roman" w:hAnsi="Times New Roman" w:cs="Times New Roman"/>
          <w:sz w:val="24"/>
          <w:szCs w:val="24"/>
          <w:lang w:val="en-US" w:eastAsia="fr-FR"/>
        </w:rPr>
        <w:t xml:space="preserve">: is </w:t>
      </w:r>
      <w:r w:rsidR="00A766F3" w:rsidRPr="00A766F3">
        <w:rPr>
          <w:rFonts w:ascii="Times New Roman" w:eastAsia="Times New Roman" w:hAnsi="Times New Roman" w:cs="Times New Roman"/>
          <w:i/>
          <w:sz w:val="24"/>
          <w:szCs w:val="24"/>
          <w:lang w:val="en-US" w:eastAsia="fr-FR"/>
        </w:rPr>
        <w:t>wisdom</w:t>
      </w:r>
      <w:r w:rsidR="00A766F3">
        <w:rPr>
          <w:rFonts w:ascii="Times New Roman" w:eastAsia="Times New Roman" w:hAnsi="Times New Roman" w:cs="Times New Roman"/>
          <w:sz w:val="24"/>
          <w:szCs w:val="24"/>
          <w:lang w:val="en-US" w:eastAsia="fr-FR"/>
        </w:rPr>
        <w:t xml:space="preserve"> a term that serves to picking out an abstract universal or just its various instances, the various wisdom manifestations? Another example is </w:t>
      </w:r>
      <w:r w:rsidR="00A766F3">
        <w:rPr>
          <w:rFonts w:ascii="Times New Roman" w:eastAsia="Times New Roman" w:hAnsi="Times New Roman" w:cs="Times New Roman"/>
          <w:sz w:val="24"/>
          <w:szCs w:val="24"/>
          <w:lang w:val="en-US" w:eastAsia="fr-FR"/>
        </w:rPr>
        <w:lastRenderedPageBreak/>
        <w:t xml:space="preserve">the </w:t>
      </w:r>
      <w:r w:rsidR="006942B4">
        <w:rPr>
          <w:rFonts w:ascii="Times New Roman" w:eastAsia="Times New Roman" w:hAnsi="Times New Roman" w:cs="Times New Roman"/>
          <w:sz w:val="24"/>
          <w:szCs w:val="24"/>
          <w:lang w:val="en-US" w:eastAsia="fr-FR"/>
        </w:rPr>
        <w:t>existence and status of propositions</w:t>
      </w:r>
      <w:r w:rsidR="00971076">
        <w:rPr>
          <w:rFonts w:ascii="Times New Roman" w:eastAsia="Times New Roman" w:hAnsi="Times New Roman" w:cs="Times New Roman"/>
          <w:sz w:val="24"/>
          <w:szCs w:val="24"/>
          <w:lang w:val="en-US" w:eastAsia="fr-FR"/>
        </w:rPr>
        <w:t xml:space="preserve">, </w:t>
      </w:r>
      <w:r w:rsidR="00A766F3">
        <w:rPr>
          <w:rFonts w:ascii="Times New Roman" w:eastAsia="Times New Roman" w:hAnsi="Times New Roman" w:cs="Times New Roman"/>
          <w:sz w:val="24"/>
          <w:szCs w:val="24"/>
          <w:lang w:val="en-US" w:eastAsia="fr-FR"/>
        </w:rPr>
        <w:t xml:space="preserve">a topic </w:t>
      </w:r>
      <w:r w:rsidR="00E535D6">
        <w:rPr>
          <w:rFonts w:ascii="Times New Roman" w:eastAsia="Times New Roman" w:hAnsi="Times New Roman" w:cs="Times New Roman"/>
          <w:sz w:val="24"/>
          <w:szCs w:val="24"/>
          <w:lang w:val="en-US" w:eastAsia="fr-FR"/>
        </w:rPr>
        <w:t>where appeal to</w:t>
      </w:r>
      <w:r w:rsidR="00A766F3">
        <w:rPr>
          <w:rFonts w:ascii="Times New Roman" w:eastAsia="Times New Roman" w:hAnsi="Times New Roman" w:cs="Times New Roman"/>
          <w:sz w:val="24"/>
          <w:szCs w:val="24"/>
          <w:lang w:val="en-US" w:eastAsia="fr-FR"/>
        </w:rPr>
        <w:t xml:space="preserve"> linguistic facts </w:t>
      </w:r>
      <w:r w:rsidR="00E535D6">
        <w:rPr>
          <w:rFonts w:ascii="Times New Roman" w:eastAsia="Times New Roman" w:hAnsi="Times New Roman" w:cs="Times New Roman"/>
          <w:sz w:val="24"/>
          <w:szCs w:val="24"/>
          <w:lang w:val="en-US" w:eastAsia="fr-FR"/>
        </w:rPr>
        <w:t xml:space="preserve">have played a central role in </w:t>
      </w:r>
      <w:r w:rsidR="00A766F3">
        <w:rPr>
          <w:rFonts w:ascii="Times New Roman" w:eastAsia="Times New Roman" w:hAnsi="Times New Roman" w:cs="Times New Roman"/>
          <w:sz w:val="24"/>
          <w:szCs w:val="24"/>
          <w:lang w:val="en-US" w:eastAsia="fr-FR"/>
        </w:rPr>
        <w:t>the debate at least since</w:t>
      </w:r>
      <w:r w:rsidR="00971076">
        <w:rPr>
          <w:rFonts w:ascii="Times New Roman" w:eastAsia="Times New Roman" w:hAnsi="Times New Roman" w:cs="Times New Roman"/>
          <w:sz w:val="24"/>
          <w:szCs w:val="24"/>
          <w:lang w:val="en-US" w:eastAsia="fr-FR"/>
        </w:rPr>
        <w:t xml:space="preserve"> Frege</w:t>
      </w:r>
      <w:r w:rsidR="00E535D6">
        <w:rPr>
          <w:rFonts w:ascii="Times New Roman" w:eastAsia="Times New Roman" w:hAnsi="Times New Roman" w:cs="Times New Roman"/>
          <w:sz w:val="24"/>
          <w:szCs w:val="24"/>
          <w:lang w:val="en-US" w:eastAsia="fr-FR"/>
        </w:rPr>
        <w:t xml:space="preserve">: are </w:t>
      </w:r>
      <w:r w:rsidR="00E535D6" w:rsidRPr="00AB5CFB">
        <w:rPr>
          <w:rFonts w:ascii="Times New Roman" w:eastAsia="Times New Roman" w:hAnsi="Times New Roman" w:cs="Times New Roman"/>
          <w:i/>
          <w:sz w:val="24"/>
          <w:szCs w:val="24"/>
          <w:lang w:val="en-US" w:eastAsia="fr-FR"/>
        </w:rPr>
        <w:t>that</w:t>
      </w:r>
      <w:r w:rsidR="00E535D6">
        <w:rPr>
          <w:rFonts w:ascii="Times New Roman" w:eastAsia="Times New Roman" w:hAnsi="Times New Roman" w:cs="Times New Roman"/>
          <w:sz w:val="24"/>
          <w:szCs w:val="24"/>
          <w:lang w:val="en-US" w:eastAsia="fr-FR"/>
        </w:rPr>
        <w:t xml:space="preserve">-clauses singular terms standing for abstract propositions, truth bearers that are both meanings of sentences and objects or contents of thought? Frege’s use of apparent number-referring terms such as </w:t>
      </w:r>
      <w:r w:rsidR="00E535D6" w:rsidRPr="00E535D6">
        <w:rPr>
          <w:rFonts w:ascii="Times New Roman" w:eastAsia="Times New Roman" w:hAnsi="Times New Roman" w:cs="Times New Roman"/>
          <w:i/>
          <w:sz w:val="24"/>
          <w:szCs w:val="24"/>
          <w:lang w:val="en-US" w:eastAsia="fr-FR"/>
        </w:rPr>
        <w:t>the number of planets</w:t>
      </w:r>
      <w:r w:rsidR="00E535D6">
        <w:rPr>
          <w:rFonts w:ascii="Times New Roman" w:eastAsia="Times New Roman" w:hAnsi="Times New Roman" w:cs="Times New Roman"/>
          <w:sz w:val="24"/>
          <w:szCs w:val="24"/>
          <w:lang w:val="en-US" w:eastAsia="fr-FR"/>
        </w:rPr>
        <w:t xml:space="preserve"> or bare numerals like </w:t>
      </w:r>
      <w:r w:rsidR="00E535D6" w:rsidRPr="00E535D6">
        <w:rPr>
          <w:rFonts w:ascii="Times New Roman" w:eastAsia="Times New Roman" w:hAnsi="Times New Roman" w:cs="Times New Roman"/>
          <w:i/>
          <w:sz w:val="24"/>
          <w:szCs w:val="24"/>
          <w:lang w:val="en-US" w:eastAsia="fr-FR"/>
        </w:rPr>
        <w:t xml:space="preserve">eight </w:t>
      </w:r>
      <w:r w:rsidR="00E535D6">
        <w:rPr>
          <w:rFonts w:ascii="Times New Roman" w:eastAsia="Times New Roman" w:hAnsi="Times New Roman" w:cs="Times New Roman"/>
          <w:sz w:val="24"/>
          <w:szCs w:val="24"/>
          <w:lang w:val="en-US" w:eastAsia="fr-FR"/>
        </w:rPr>
        <w:t xml:space="preserve">has been influential in the debate of the existence and nature of numbers. If </w:t>
      </w:r>
      <w:r w:rsidR="00E535D6" w:rsidRPr="00E535D6">
        <w:rPr>
          <w:rFonts w:ascii="Times New Roman" w:eastAsia="Times New Roman" w:hAnsi="Times New Roman" w:cs="Times New Roman"/>
          <w:i/>
          <w:sz w:val="24"/>
          <w:szCs w:val="24"/>
          <w:lang w:val="en-US" w:eastAsia="fr-FR"/>
        </w:rPr>
        <w:t>the number of planets</w:t>
      </w:r>
      <w:r w:rsidR="00E535D6">
        <w:rPr>
          <w:rFonts w:ascii="Times New Roman" w:eastAsia="Times New Roman" w:hAnsi="Times New Roman" w:cs="Times New Roman"/>
          <w:sz w:val="24"/>
          <w:szCs w:val="24"/>
          <w:lang w:val="en-US" w:eastAsia="fr-FR"/>
        </w:rPr>
        <w:t xml:space="preserve"> stands for a number as an abstract object, are numbers obtainable from concepts, what Frege took </w:t>
      </w:r>
      <w:r w:rsidR="00E535D6" w:rsidRPr="00E535D6">
        <w:rPr>
          <w:rFonts w:ascii="Times New Roman" w:eastAsia="Times New Roman" w:hAnsi="Times New Roman" w:cs="Times New Roman"/>
          <w:i/>
          <w:sz w:val="24"/>
          <w:szCs w:val="24"/>
          <w:lang w:val="en-US" w:eastAsia="fr-FR"/>
        </w:rPr>
        <w:t>planets</w:t>
      </w:r>
      <w:r w:rsidR="00E535D6">
        <w:rPr>
          <w:rFonts w:ascii="Times New Roman" w:eastAsia="Times New Roman" w:hAnsi="Times New Roman" w:cs="Times New Roman"/>
          <w:sz w:val="24"/>
          <w:szCs w:val="24"/>
          <w:lang w:val="en-US" w:eastAsia="fr-FR"/>
        </w:rPr>
        <w:t xml:space="preserve"> to stand for? Is </w:t>
      </w:r>
      <w:r w:rsidR="00E535D6" w:rsidRPr="00E535D6">
        <w:rPr>
          <w:rFonts w:ascii="Times New Roman" w:eastAsia="Times New Roman" w:hAnsi="Times New Roman" w:cs="Times New Roman"/>
          <w:i/>
          <w:sz w:val="24"/>
          <w:szCs w:val="24"/>
          <w:lang w:val="en-US" w:eastAsia="fr-FR"/>
        </w:rPr>
        <w:t xml:space="preserve">eight </w:t>
      </w:r>
      <w:r w:rsidR="00E535D6">
        <w:rPr>
          <w:rFonts w:ascii="Times New Roman" w:eastAsia="Times New Roman" w:hAnsi="Times New Roman" w:cs="Times New Roman"/>
          <w:sz w:val="24"/>
          <w:szCs w:val="24"/>
          <w:lang w:val="en-US" w:eastAsia="fr-FR"/>
        </w:rPr>
        <w:t xml:space="preserve">really a number-referring term or does it still retain its adjectival meaning even in referential position? Is </w:t>
      </w:r>
      <w:r w:rsidR="00E535D6" w:rsidRPr="00AB5CFB">
        <w:rPr>
          <w:rFonts w:ascii="Times New Roman" w:eastAsia="Times New Roman" w:hAnsi="Times New Roman" w:cs="Times New Roman"/>
          <w:i/>
          <w:sz w:val="24"/>
          <w:szCs w:val="24"/>
          <w:lang w:val="en-US" w:eastAsia="fr-FR"/>
        </w:rPr>
        <w:t>the number of planets</w:t>
      </w:r>
      <w:r w:rsidR="00AC25E2">
        <w:rPr>
          <w:rFonts w:ascii="Times New Roman" w:eastAsia="Times New Roman" w:hAnsi="Times New Roman" w:cs="Times New Roman"/>
          <w:sz w:val="24"/>
          <w:szCs w:val="24"/>
          <w:lang w:val="en-US" w:eastAsia="fr-FR"/>
        </w:rPr>
        <w:t xml:space="preserve"> really a number-</w:t>
      </w:r>
      <w:r w:rsidR="00E535D6">
        <w:rPr>
          <w:rFonts w:ascii="Times New Roman" w:eastAsia="Times New Roman" w:hAnsi="Times New Roman" w:cs="Times New Roman"/>
          <w:sz w:val="24"/>
          <w:szCs w:val="24"/>
          <w:lang w:val="en-US" w:eastAsia="fr-FR"/>
        </w:rPr>
        <w:t>referring ter</w:t>
      </w:r>
      <w:r w:rsidR="00AB5CFB">
        <w:rPr>
          <w:rFonts w:ascii="Times New Roman" w:eastAsia="Times New Roman" w:hAnsi="Times New Roman" w:cs="Times New Roman"/>
          <w:sz w:val="24"/>
          <w:szCs w:val="24"/>
          <w:lang w:val="en-US" w:eastAsia="fr-FR"/>
        </w:rPr>
        <w:t>m</w:t>
      </w:r>
      <w:r w:rsidR="00E535D6">
        <w:rPr>
          <w:rFonts w:ascii="Times New Roman" w:eastAsia="Times New Roman" w:hAnsi="Times New Roman" w:cs="Times New Roman"/>
          <w:sz w:val="24"/>
          <w:szCs w:val="24"/>
          <w:lang w:val="en-US" w:eastAsia="fr-FR"/>
        </w:rPr>
        <w:t xml:space="preserve"> or does it rather stand for a question about how many planets there are or the numerical aspect of the plurality of the planets? </w:t>
      </w:r>
      <w:commentRangeStart w:id="8"/>
      <w:r w:rsidR="00AB5CFB">
        <w:rPr>
          <w:rFonts w:ascii="Times New Roman" w:eastAsia="Times New Roman" w:hAnsi="Times New Roman" w:cs="Times New Roman"/>
          <w:sz w:val="24"/>
          <w:szCs w:val="24"/>
          <w:lang w:val="en-US" w:eastAsia="fr-FR"/>
        </w:rPr>
        <w:t>When</w:t>
      </w:r>
      <w:r w:rsidR="00E535D6">
        <w:rPr>
          <w:rFonts w:ascii="Times New Roman" w:eastAsia="Times New Roman" w:hAnsi="Times New Roman" w:cs="Times New Roman"/>
          <w:sz w:val="24"/>
          <w:szCs w:val="24"/>
          <w:lang w:val="en-US" w:eastAsia="fr-FR"/>
        </w:rPr>
        <w:t xml:space="preserve"> metaphysical arguments rely on linguistic data</w:t>
      </w:r>
      <w:commentRangeEnd w:id="8"/>
      <w:r w:rsidR="00EE3D1B">
        <w:rPr>
          <w:rStyle w:val="CommentReference"/>
        </w:rPr>
        <w:commentReference w:id="8"/>
      </w:r>
      <w:r w:rsidR="00AB5CFB">
        <w:rPr>
          <w:rFonts w:ascii="Times New Roman" w:eastAsia="Times New Roman" w:hAnsi="Times New Roman" w:cs="Times New Roman"/>
          <w:sz w:val="24"/>
          <w:szCs w:val="24"/>
          <w:lang w:val="en-US" w:eastAsia="fr-FR"/>
        </w:rPr>
        <w:t xml:space="preserve">, those data </w:t>
      </w:r>
      <w:r w:rsidR="00AC25E2">
        <w:rPr>
          <w:rFonts w:ascii="Times New Roman" w:eastAsia="Times New Roman" w:hAnsi="Times New Roman" w:cs="Times New Roman"/>
          <w:sz w:val="24"/>
          <w:szCs w:val="24"/>
          <w:lang w:val="en-US" w:eastAsia="fr-FR"/>
        </w:rPr>
        <w:t>need to be subject to</w:t>
      </w:r>
      <w:r w:rsidR="00AB5CFB">
        <w:rPr>
          <w:rFonts w:ascii="Times New Roman" w:eastAsia="Times New Roman" w:hAnsi="Times New Roman" w:cs="Times New Roman"/>
          <w:sz w:val="24"/>
          <w:szCs w:val="24"/>
          <w:lang w:val="en-US" w:eastAsia="fr-FR"/>
        </w:rPr>
        <w:t xml:space="preserve">  linguistic examination as well</w:t>
      </w:r>
      <w:r w:rsidR="00AC25E2">
        <w:rPr>
          <w:rFonts w:ascii="Times New Roman" w:eastAsia="Times New Roman" w:hAnsi="Times New Roman" w:cs="Times New Roman"/>
          <w:sz w:val="24"/>
          <w:szCs w:val="24"/>
          <w:lang w:val="en-US" w:eastAsia="fr-FR"/>
        </w:rPr>
        <w:t xml:space="preserve"> and thus of natural language ontology.</w:t>
      </w:r>
    </w:p>
    <w:p w14:paraId="3FDB3465" w14:textId="77777777" w:rsidR="007E553F" w:rsidRDefault="0039005F" w:rsidP="001F03BC">
      <w:pPr>
        <w:spacing w:after="0" w:line="360" w:lineRule="auto"/>
        <w:ind w:firstLine="380"/>
        <w:contextualSpacing/>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Third, metaphysical issues that relate to</w:t>
      </w:r>
      <w:r w:rsidR="00DF1AB6">
        <w:rPr>
          <w:rFonts w:ascii="Times New Roman" w:eastAsia="Times New Roman" w:hAnsi="Times New Roman" w:cs="Times New Roman"/>
          <w:sz w:val="24"/>
          <w:szCs w:val="24"/>
          <w:lang w:val="en-US" w:eastAsia="fr-FR"/>
        </w:rPr>
        <w:t xml:space="preserve"> language</w:t>
      </w:r>
      <w:r>
        <w:rPr>
          <w:rFonts w:ascii="Times New Roman" w:eastAsia="Times New Roman" w:hAnsi="Times New Roman" w:cs="Times New Roman"/>
          <w:sz w:val="24"/>
          <w:szCs w:val="24"/>
          <w:lang w:val="en-US" w:eastAsia="fr-FR"/>
        </w:rPr>
        <w:t xml:space="preserve"> may obtain a novel solution based on research in natural language ontology. </w:t>
      </w:r>
      <w:r w:rsidR="0066787F">
        <w:rPr>
          <w:rFonts w:ascii="Times New Roman" w:eastAsia="Times New Roman" w:hAnsi="Times New Roman" w:cs="Times New Roman"/>
          <w:sz w:val="24"/>
          <w:szCs w:val="24"/>
          <w:lang w:val="en-US" w:eastAsia="fr-FR"/>
        </w:rPr>
        <w:t>For example,</w:t>
      </w:r>
      <w:r>
        <w:rPr>
          <w:rFonts w:ascii="Times New Roman" w:eastAsia="Times New Roman" w:hAnsi="Times New Roman" w:cs="Times New Roman"/>
          <w:sz w:val="24"/>
          <w:szCs w:val="24"/>
          <w:lang w:val="en-US" w:eastAsia="fr-FR"/>
        </w:rPr>
        <w:t xml:space="preserve"> T</w:t>
      </w:r>
      <w:r w:rsidR="00504DF8">
        <w:rPr>
          <w:rFonts w:ascii="Times New Roman" w:eastAsia="Times New Roman" w:hAnsi="Times New Roman" w:cs="Times New Roman"/>
          <w:sz w:val="24"/>
          <w:szCs w:val="24"/>
          <w:lang w:val="en-US" w:eastAsia="fr-FR"/>
        </w:rPr>
        <w:t>wardow</w:t>
      </w:r>
      <w:r w:rsidR="00AC25E2">
        <w:rPr>
          <w:rFonts w:ascii="Times New Roman" w:eastAsia="Times New Roman" w:hAnsi="Times New Roman" w:cs="Times New Roman"/>
          <w:sz w:val="24"/>
          <w:szCs w:val="24"/>
          <w:lang w:val="en-US" w:eastAsia="fr-FR"/>
        </w:rPr>
        <w:t>sk</w:t>
      </w:r>
      <w:r w:rsidR="00504DF8">
        <w:rPr>
          <w:rFonts w:ascii="Times New Roman" w:eastAsia="Times New Roman" w:hAnsi="Times New Roman" w:cs="Times New Roman"/>
          <w:sz w:val="24"/>
          <w:szCs w:val="24"/>
          <w:lang w:val="en-US" w:eastAsia="fr-FR"/>
        </w:rPr>
        <w:t>i (1911)</w:t>
      </w:r>
      <w:r>
        <w:rPr>
          <w:rFonts w:ascii="Times New Roman" w:eastAsia="Times New Roman" w:hAnsi="Times New Roman" w:cs="Times New Roman"/>
          <w:sz w:val="24"/>
          <w:szCs w:val="24"/>
          <w:lang w:val="en-US" w:eastAsia="fr-FR"/>
        </w:rPr>
        <w:t xml:space="preserve"> argued for a novel category </w:t>
      </w:r>
      <w:r w:rsidR="00504DF8">
        <w:rPr>
          <w:rFonts w:ascii="Times New Roman" w:eastAsia="Times New Roman" w:hAnsi="Times New Roman" w:cs="Times New Roman"/>
          <w:sz w:val="24"/>
          <w:szCs w:val="24"/>
          <w:lang w:val="en-US" w:eastAsia="fr-FR"/>
        </w:rPr>
        <w:t>of products</w:t>
      </w:r>
      <w:r w:rsidR="00AC25E2">
        <w:rPr>
          <w:rFonts w:ascii="Times New Roman" w:eastAsia="Times New Roman" w:hAnsi="Times New Roman" w:cs="Times New Roman"/>
          <w:sz w:val="24"/>
          <w:szCs w:val="24"/>
          <w:lang w:val="en-US" w:eastAsia="fr-FR"/>
        </w:rPr>
        <w:t xml:space="preserve"> (as opposed to actions)</w:t>
      </w:r>
      <w:r w:rsidR="00504DF8">
        <w:rPr>
          <w:rFonts w:ascii="Times New Roman" w:eastAsia="Times New Roman" w:hAnsi="Times New Roman" w:cs="Times New Roman"/>
          <w:sz w:val="24"/>
          <w:szCs w:val="24"/>
          <w:lang w:val="en-US" w:eastAsia="fr-FR"/>
        </w:rPr>
        <w:t xml:space="preserve"> </w:t>
      </w:r>
      <w:r>
        <w:rPr>
          <w:rFonts w:ascii="Times New Roman" w:eastAsia="Times New Roman" w:hAnsi="Times New Roman" w:cs="Times New Roman"/>
          <w:sz w:val="24"/>
          <w:szCs w:val="24"/>
          <w:lang w:val="en-US" w:eastAsia="fr-FR"/>
        </w:rPr>
        <w:t xml:space="preserve">based on a distinction </w:t>
      </w:r>
      <w:r w:rsidR="0066787F">
        <w:rPr>
          <w:rFonts w:ascii="Times New Roman" w:eastAsia="Times New Roman" w:hAnsi="Times New Roman" w:cs="Times New Roman"/>
          <w:sz w:val="24"/>
          <w:szCs w:val="24"/>
          <w:lang w:val="en-US" w:eastAsia="fr-FR"/>
        </w:rPr>
        <w:t xml:space="preserve">between two sorts of nominalizations of attitude verbs </w:t>
      </w:r>
      <w:r w:rsidR="00630C31">
        <w:rPr>
          <w:rFonts w:ascii="Times New Roman" w:eastAsia="Times New Roman" w:hAnsi="Times New Roman" w:cs="Times New Roman"/>
          <w:sz w:val="24"/>
          <w:szCs w:val="24"/>
          <w:lang w:val="en-US" w:eastAsia="fr-FR"/>
        </w:rPr>
        <w:t xml:space="preserve">(in English </w:t>
      </w:r>
      <w:r w:rsidR="00AC25E2" w:rsidRPr="00630C31">
        <w:rPr>
          <w:rFonts w:ascii="Times New Roman" w:eastAsia="Times New Roman" w:hAnsi="Times New Roman" w:cs="Times New Roman"/>
          <w:i/>
          <w:sz w:val="24"/>
          <w:szCs w:val="24"/>
          <w:lang w:val="en-US" w:eastAsia="fr-FR"/>
        </w:rPr>
        <w:t>judgment</w:t>
      </w:r>
      <w:r w:rsidR="00AC25E2">
        <w:rPr>
          <w:rFonts w:ascii="Times New Roman" w:eastAsia="Times New Roman" w:hAnsi="Times New Roman" w:cs="Times New Roman"/>
          <w:sz w:val="24"/>
          <w:szCs w:val="24"/>
          <w:lang w:val="en-US" w:eastAsia="fr-FR"/>
        </w:rPr>
        <w:t xml:space="preserve"> vs </w:t>
      </w:r>
      <w:r w:rsidR="00AC25E2" w:rsidRPr="00630C31">
        <w:rPr>
          <w:rFonts w:ascii="Times New Roman" w:eastAsia="Times New Roman" w:hAnsi="Times New Roman" w:cs="Times New Roman"/>
          <w:i/>
          <w:sz w:val="24"/>
          <w:szCs w:val="24"/>
          <w:lang w:val="en-US" w:eastAsia="fr-FR"/>
        </w:rPr>
        <w:t>judging</w:t>
      </w:r>
      <w:r w:rsidR="00AC25E2">
        <w:rPr>
          <w:rFonts w:ascii="Times New Roman" w:eastAsia="Times New Roman" w:hAnsi="Times New Roman" w:cs="Times New Roman"/>
          <w:sz w:val="24"/>
          <w:szCs w:val="24"/>
          <w:lang w:val="en-US" w:eastAsia="fr-FR"/>
        </w:rPr>
        <w:t xml:space="preserve">, </w:t>
      </w:r>
      <w:r w:rsidR="00AC25E2" w:rsidRPr="00630C31">
        <w:rPr>
          <w:rFonts w:ascii="Times New Roman" w:eastAsia="Times New Roman" w:hAnsi="Times New Roman" w:cs="Times New Roman"/>
          <w:i/>
          <w:sz w:val="24"/>
          <w:szCs w:val="24"/>
          <w:lang w:val="en-US" w:eastAsia="fr-FR"/>
        </w:rPr>
        <w:t>claim</w:t>
      </w:r>
      <w:r w:rsidR="00AC25E2">
        <w:rPr>
          <w:rFonts w:ascii="Times New Roman" w:eastAsia="Times New Roman" w:hAnsi="Times New Roman" w:cs="Times New Roman"/>
          <w:sz w:val="24"/>
          <w:szCs w:val="24"/>
          <w:lang w:val="en-US" w:eastAsia="fr-FR"/>
        </w:rPr>
        <w:t xml:space="preserve"> vs </w:t>
      </w:r>
      <w:r w:rsidR="00AC25E2" w:rsidRPr="00630C31">
        <w:rPr>
          <w:rFonts w:ascii="Times New Roman" w:eastAsia="Times New Roman" w:hAnsi="Times New Roman" w:cs="Times New Roman"/>
          <w:i/>
          <w:sz w:val="24"/>
          <w:szCs w:val="24"/>
          <w:lang w:val="en-US" w:eastAsia="fr-FR"/>
        </w:rPr>
        <w:t>claiming</w:t>
      </w:r>
      <w:r w:rsidR="00AC25E2">
        <w:rPr>
          <w:rFonts w:ascii="Times New Roman" w:eastAsia="Times New Roman" w:hAnsi="Times New Roman" w:cs="Times New Roman"/>
          <w:sz w:val="24"/>
          <w:szCs w:val="24"/>
          <w:lang w:val="en-US" w:eastAsia="fr-FR"/>
        </w:rPr>
        <w:t xml:space="preserve">, </w:t>
      </w:r>
      <w:r w:rsidR="00AC25E2" w:rsidRPr="00630C31">
        <w:rPr>
          <w:rFonts w:ascii="Times New Roman" w:eastAsia="Times New Roman" w:hAnsi="Times New Roman" w:cs="Times New Roman"/>
          <w:i/>
          <w:sz w:val="24"/>
          <w:szCs w:val="24"/>
          <w:lang w:val="en-US" w:eastAsia="fr-FR"/>
        </w:rPr>
        <w:t xml:space="preserve">request </w:t>
      </w:r>
      <w:r w:rsidR="00AC25E2">
        <w:rPr>
          <w:rFonts w:ascii="Times New Roman" w:eastAsia="Times New Roman" w:hAnsi="Times New Roman" w:cs="Times New Roman"/>
          <w:sz w:val="24"/>
          <w:szCs w:val="24"/>
          <w:lang w:val="en-US" w:eastAsia="fr-FR"/>
        </w:rPr>
        <w:t xml:space="preserve">vs </w:t>
      </w:r>
      <w:r w:rsidR="00AC25E2" w:rsidRPr="00630C31">
        <w:rPr>
          <w:rFonts w:ascii="Times New Roman" w:eastAsia="Times New Roman" w:hAnsi="Times New Roman" w:cs="Times New Roman"/>
          <w:i/>
          <w:sz w:val="24"/>
          <w:szCs w:val="24"/>
          <w:lang w:val="en-US" w:eastAsia="fr-FR"/>
        </w:rPr>
        <w:t>requesting</w:t>
      </w:r>
      <w:r w:rsidR="00630C31">
        <w:rPr>
          <w:rFonts w:ascii="Times New Roman" w:eastAsia="Times New Roman" w:hAnsi="Times New Roman" w:cs="Times New Roman"/>
          <w:sz w:val="24"/>
          <w:szCs w:val="24"/>
          <w:lang w:val="en-US" w:eastAsia="fr-FR"/>
        </w:rPr>
        <w:t xml:space="preserve">, though </w:t>
      </w:r>
      <w:r w:rsidR="00AC25E2">
        <w:rPr>
          <w:rFonts w:ascii="Times New Roman" w:eastAsia="Times New Roman" w:hAnsi="Times New Roman" w:cs="Times New Roman"/>
          <w:sz w:val="24"/>
          <w:szCs w:val="24"/>
          <w:lang w:val="en-US" w:eastAsia="fr-FR"/>
        </w:rPr>
        <w:t>Twa</w:t>
      </w:r>
      <w:r w:rsidR="00630C31">
        <w:rPr>
          <w:rFonts w:ascii="Times New Roman" w:eastAsia="Times New Roman" w:hAnsi="Times New Roman" w:cs="Times New Roman"/>
          <w:sz w:val="24"/>
          <w:szCs w:val="24"/>
          <w:lang w:val="en-US" w:eastAsia="fr-FR"/>
        </w:rPr>
        <w:t>rdows</w:t>
      </w:r>
      <w:r w:rsidR="00AC25E2">
        <w:rPr>
          <w:rFonts w:ascii="Times New Roman" w:eastAsia="Times New Roman" w:hAnsi="Times New Roman" w:cs="Times New Roman"/>
          <w:sz w:val="24"/>
          <w:szCs w:val="24"/>
          <w:lang w:val="en-US" w:eastAsia="fr-FR"/>
        </w:rPr>
        <w:t xml:space="preserve">ki used data from </w:t>
      </w:r>
      <w:r w:rsidR="0066787F">
        <w:rPr>
          <w:rFonts w:ascii="Times New Roman" w:eastAsia="Times New Roman" w:hAnsi="Times New Roman" w:cs="Times New Roman"/>
          <w:sz w:val="24"/>
          <w:szCs w:val="24"/>
          <w:lang w:val="en-US" w:eastAsia="fr-FR"/>
        </w:rPr>
        <w:t>Polish, German, and French</w:t>
      </w:r>
      <w:r w:rsidR="00AC25E2">
        <w:rPr>
          <w:rFonts w:ascii="Times New Roman" w:eastAsia="Times New Roman" w:hAnsi="Times New Roman" w:cs="Times New Roman"/>
          <w:sz w:val="24"/>
          <w:szCs w:val="24"/>
          <w:lang w:val="en-US" w:eastAsia="fr-FR"/>
        </w:rPr>
        <w:t xml:space="preserve"> in three versions of the same article). Arguing that</w:t>
      </w:r>
      <w:r w:rsidR="00A70987">
        <w:rPr>
          <w:rFonts w:ascii="Times New Roman" w:eastAsia="Times New Roman" w:hAnsi="Times New Roman" w:cs="Times New Roman"/>
          <w:sz w:val="24"/>
          <w:szCs w:val="24"/>
          <w:lang w:val="en-US" w:eastAsia="fr-FR"/>
        </w:rPr>
        <w:t xml:space="preserve"> </w:t>
      </w:r>
      <w:r w:rsidR="00AC25E2">
        <w:rPr>
          <w:rFonts w:ascii="Times New Roman" w:eastAsia="Times New Roman" w:hAnsi="Times New Roman" w:cs="Times New Roman"/>
          <w:sz w:val="24"/>
          <w:szCs w:val="24"/>
          <w:lang w:val="en-US" w:eastAsia="fr-FR"/>
        </w:rPr>
        <w:t>product</w:t>
      </w:r>
      <w:r w:rsidR="00A70987">
        <w:rPr>
          <w:rFonts w:ascii="Times New Roman" w:eastAsia="Times New Roman" w:hAnsi="Times New Roman" w:cs="Times New Roman"/>
          <w:sz w:val="24"/>
          <w:szCs w:val="24"/>
          <w:lang w:val="en-US" w:eastAsia="fr-FR"/>
        </w:rPr>
        <w:t>s</w:t>
      </w:r>
      <w:r w:rsidR="00AC25E2">
        <w:rPr>
          <w:rFonts w:ascii="Times New Roman" w:eastAsia="Times New Roman" w:hAnsi="Times New Roman" w:cs="Times New Roman"/>
          <w:sz w:val="24"/>
          <w:szCs w:val="24"/>
          <w:lang w:val="en-US" w:eastAsia="fr-FR"/>
        </w:rPr>
        <w:t xml:space="preserve"> are the</w:t>
      </w:r>
      <w:r w:rsidR="00A70987">
        <w:rPr>
          <w:rFonts w:ascii="Times New Roman" w:eastAsia="Times New Roman" w:hAnsi="Times New Roman" w:cs="Times New Roman"/>
          <w:sz w:val="24"/>
          <w:szCs w:val="24"/>
          <w:lang w:val="en-US" w:eastAsia="fr-FR"/>
        </w:rPr>
        <w:t xml:space="preserve"> right</w:t>
      </w:r>
      <w:r w:rsidR="00AC25E2">
        <w:rPr>
          <w:rFonts w:ascii="Times New Roman" w:eastAsia="Times New Roman" w:hAnsi="Times New Roman" w:cs="Times New Roman"/>
          <w:sz w:val="24"/>
          <w:szCs w:val="24"/>
          <w:lang w:val="en-US" w:eastAsia="fr-FR"/>
        </w:rPr>
        <w:t xml:space="preserve"> bearers of truth, Twardowski proposed</w:t>
      </w:r>
      <w:r w:rsidR="001A7EF8">
        <w:rPr>
          <w:rFonts w:ascii="Times New Roman" w:eastAsia="Times New Roman" w:hAnsi="Times New Roman" w:cs="Times New Roman"/>
          <w:sz w:val="24"/>
          <w:szCs w:val="24"/>
          <w:lang w:val="en-US" w:eastAsia="fr-FR"/>
        </w:rPr>
        <w:t xml:space="preserve"> </w:t>
      </w:r>
      <w:r w:rsidR="00AC25E2">
        <w:rPr>
          <w:rFonts w:ascii="Times New Roman" w:eastAsia="Times New Roman" w:hAnsi="Times New Roman" w:cs="Times New Roman"/>
          <w:sz w:val="24"/>
          <w:szCs w:val="24"/>
          <w:lang w:val="en-US" w:eastAsia="fr-FR"/>
        </w:rPr>
        <w:t>a novel</w:t>
      </w:r>
      <w:r w:rsidR="001A7EF8">
        <w:rPr>
          <w:rFonts w:ascii="Times New Roman" w:eastAsia="Times New Roman" w:hAnsi="Times New Roman" w:cs="Times New Roman"/>
          <w:sz w:val="24"/>
          <w:szCs w:val="24"/>
          <w:lang w:val="en-US" w:eastAsia="fr-FR"/>
        </w:rPr>
        <w:t xml:space="preserve"> cognitively realistic yet not psychologistic account of the content of attitudes</w:t>
      </w:r>
      <w:r w:rsidR="004337A4">
        <w:rPr>
          <w:rFonts w:ascii="Times New Roman" w:eastAsia="Times New Roman" w:hAnsi="Times New Roman" w:cs="Times New Roman"/>
          <w:sz w:val="24"/>
          <w:szCs w:val="24"/>
          <w:lang w:val="en-US" w:eastAsia="fr-FR"/>
        </w:rPr>
        <w:t xml:space="preserve"> (see also Moltmann 2017)</w:t>
      </w:r>
      <w:r w:rsidR="001A7EF8">
        <w:rPr>
          <w:rFonts w:ascii="Times New Roman" w:eastAsia="Times New Roman" w:hAnsi="Times New Roman" w:cs="Times New Roman"/>
          <w:sz w:val="24"/>
          <w:szCs w:val="24"/>
          <w:lang w:val="en-US" w:eastAsia="fr-FR"/>
        </w:rPr>
        <w:t>.</w:t>
      </w:r>
    </w:p>
    <w:p w14:paraId="5775DD28" w14:textId="77777777" w:rsidR="00C45EFA" w:rsidRDefault="00C45EFA" w:rsidP="00C45EFA">
      <w:pPr>
        <w:spacing w:after="0" w:line="360" w:lineRule="auto"/>
        <w:ind w:firstLine="380"/>
        <w:contextualSpacing/>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Fourth, natural language ontology may show that identity theories </w:t>
      </w:r>
      <w:r w:rsidR="00630C31">
        <w:rPr>
          <w:rFonts w:ascii="Times New Roman" w:eastAsia="Times New Roman" w:hAnsi="Times New Roman" w:cs="Times New Roman"/>
          <w:sz w:val="24"/>
          <w:szCs w:val="24"/>
          <w:lang w:val="en-US" w:eastAsia="fr-FR"/>
        </w:rPr>
        <w:t xml:space="preserve">of various sorts </w:t>
      </w:r>
      <w:r>
        <w:rPr>
          <w:rFonts w:ascii="Times New Roman" w:eastAsia="Times New Roman" w:hAnsi="Times New Roman" w:cs="Times New Roman"/>
          <w:sz w:val="24"/>
          <w:szCs w:val="24"/>
          <w:lang w:val="en-US" w:eastAsia="fr-FR"/>
        </w:rPr>
        <w:t>are mistaken</w:t>
      </w:r>
      <w:r w:rsidR="00630C31">
        <w:rPr>
          <w:rFonts w:ascii="Times New Roman" w:eastAsia="Times New Roman" w:hAnsi="Times New Roman" w:cs="Times New Roman"/>
          <w:sz w:val="24"/>
          <w:szCs w:val="24"/>
          <w:lang w:val="en-US" w:eastAsia="fr-FR"/>
        </w:rPr>
        <w:t>, if at least one of the items is part of the ontology of natural language</w:t>
      </w:r>
      <w:r>
        <w:rPr>
          <w:rFonts w:ascii="Times New Roman" w:eastAsia="Times New Roman" w:hAnsi="Times New Roman" w:cs="Times New Roman"/>
          <w:sz w:val="24"/>
          <w:szCs w:val="24"/>
          <w:lang w:val="en-US" w:eastAsia="fr-FR"/>
        </w:rPr>
        <w:t>. For example, using the methods of natural language ontology, it has been argued that artifacts cannot be identical to the matter they are made of (Fine</w:t>
      </w:r>
      <w:r w:rsidR="005B22AE">
        <w:rPr>
          <w:rFonts w:ascii="Times New Roman" w:eastAsia="Times New Roman" w:hAnsi="Times New Roman" w:cs="Times New Roman"/>
          <w:sz w:val="24"/>
          <w:szCs w:val="24"/>
          <w:lang w:val="en-US" w:eastAsia="fr-FR"/>
        </w:rPr>
        <w:t xml:space="preserve"> </w:t>
      </w:r>
      <w:r w:rsidR="00E200D0">
        <w:rPr>
          <w:rFonts w:ascii="Times New Roman" w:eastAsia="Times New Roman" w:hAnsi="Times New Roman" w:cs="Times New Roman"/>
          <w:sz w:val="24"/>
          <w:szCs w:val="24"/>
          <w:lang w:val="en-US" w:eastAsia="fr-FR"/>
        </w:rPr>
        <w:t>2003</w:t>
      </w:r>
      <w:r w:rsidR="007160A9">
        <w:rPr>
          <w:rFonts w:ascii="Times New Roman" w:eastAsia="Times New Roman" w:hAnsi="Times New Roman" w:cs="Times New Roman"/>
          <w:sz w:val="24"/>
          <w:szCs w:val="24"/>
          <w:lang w:val="en-US" w:eastAsia="fr-FR"/>
        </w:rPr>
        <w:t>)</w:t>
      </w:r>
      <w:r w:rsidR="00630C31">
        <w:rPr>
          <w:rFonts w:ascii="Times New Roman" w:eastAsia="Times New Roman" w:hAnsi="Times New Roman" w:cs="Times New Roman"/>
          <w:sz w:val="24"/>
          <w:szCs w:val="24"/>
          <w:lang w:val="en-US" w:eastAsia="fr-FR"/>
        </w:rPr>
        <w:t xml:space="preserve"> and that events cannot just be space-time regions (Goldman 1977)</w:t>
      </w:r>
      <w:r>
        <w:rPr>
          <w:rFonts w:ascii="Times New Roman" w:eastAsia="Times New Roman" w:hAnsi="Times New Roman" w:cs="Times New Roman"/>
          <w:sz w:val="24"/>
          <w:szCs w:val="24"/>
          <w:lang w:val="en-US" w:eastAsia="fr-FR"/>
        </w:rPr>
        <w:t>. One may also view Chomsky’s observations to the effect that water is not H</w:t>
      </w:r>
      <w:r w:rsidRPr="00630C31">
        <w:rPr>
          <w:rFonts w:ascii="Times New Roman" w:eastAsia="Times New Roman" w:hAnsi="Times New Roman" w:cs="Times New Roman"/>
          <w:sz w:val="24"/>
          <w:szCs w:val="24"/>
          <w:vertAlign w:val="subscript"/>
          <w:lang w:val="en-US" w:eastAsia="fr-FR"/>
        </w:rPr>
        <w:t>2</w:t>
      </w:r>
      <w:r>
        <w:rPr>
          <w:rFonts w:ascii="Times New Roman" w:eastAsia="Times New Roman" w:hAnsi="Times New Roman" w:cs="Times New Roman"/>
          <w:sz w:val="24"/>
          <w:szCs w:val="24"/>
          <w:lang w:val="en-US" w:eastAsia="fr-FR"/>
        </w:rPr>
        <w:t>O, as showing that a substance that is part of natural language ontology (water) is n</w:t>
      </w:r>
      <w:r w:rsidR="00132CD2">
        <w:rPr>
          <w:rFonts w:ascii="Times New Roman" w:eastAsia="Times New Roman" w:hAnsi="Times New Roman" w:cs="Times New Roman"/>
          <w:sz w:val="24"/>
          <w:szCs w:val="24"/>
          <w:lang w:val="en-US" w:eastAsia="fr-FR"/>
        </w:rPr>
        <w:t>ot identical with a substance in</w:t>
      </w:r>
      <w:r>
        <w:rPr>
          <w:rFonts w:ascii="Times New Roman" w:eastAsia="Times New Roman" w:hAnsi="Times New Roman" w:cs="Times New Roman"/>
          <w:sz w:val="24"/>
          <w:szCs w:val="24"/>
          <w:lang w:val="en-US" w:eastAsia="fr-FR"/>
        </w:rPr>
        <w:t xml:space="preserve"> the ontology of chemistry (H</w:t>
      </w:r>
      <w:r w:rsidRPr="00630C31">
        <w:rPr>
          <w:rFonts w:ascii="Times New Roman" w:eastAsia="Times New Roman" w:hAnsi="Times New Roman" w:cs="Times New Roman"/>
          <w:sz w:val="24"/>
          <w:szCs w:val="24"/>
          <w:vertAlign w:val="subscript"/>
          <w:lang w:val="en-US" w:eastAsia="fr-FR"/>
        </w:rPr>
        <w:t>2</w:t>
      </w:r>
      <w:r>
        <w:rPr>
          <w:rFonts w:ascii="Times New Roman" w:eastAsia="Times New Roman" w:hAnsi="Times New Roman" w:cs="Times New Roman"/>
          <w:sz w:val="24"/>
          <w:szCs w:val="24"/>
          <w:lang w:val="en-US" w:eastAsia="fr-FR"/>
        </w:rPr>
        <w:t>0)</w:t>
      </w:r>
      <w:r w:rsidR="001A7EF8">
        <w:rPr>
          <w:rFonts w:ascii="Times New Roman" w:eastAsia="Times New Roman" w:hAnsi="Times New Roman" w:cs="Times New Roman"/>
          <w:sz w:val="24"/>
          <w:szCs w:val="24"/>
          <w:lang w:val="en-US" w:eastAsia="fr-FR"/>
        </w:rPr>
        <w:t xml:space="preserve"> (Section  </w:t>
      </w:r>
      <w:r w:rsidR="007160A9">
        <w:rPr>
          <w:rFonts w:ascii="Times New Roman" w:eastAsia="Times New Roman" w:hAnsi="Times New Roman" w:cs="Times New Roman"/>
          <w:sz w:val="24"/>
          <w:szCs w:val="24"/>
          <w:lang w:val="en-US" w:eastAsia="fr-FR"/>
        </w:rPr>
        <w:t>2.2.5.</w:t>
      </w:r>
      <w:r w:rsidR="001A7EF8">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val="en-US" w:eastAsia="fr-FR"/>
        </w:rPr>
        <w:t xml:space="preserve">. </w:t>
      </w:r>
    </w:p>
    <w:p w14:paraId="5FB238E5" w14:textId="77777777" w:rsidR="00C45EFA" w:rsidRDefault="00C45EFA" w:rsidP="00C45EFA">
      <w:pPr>
        <w:spacing w:after="0" w:line="360" w:lineRule="auto"/>
        <w:ind w:firstLine="380"/>
        <w:contextualSpacing/>
        <w:jc w:val="both"/>
        <w:rPr>
          <w:rFonts w:ascii="Times New Roman" w:eastAsia="Times New Roman" w:hAnsi="Times New Roman" w:cs="Times New Roman"/>
          <w:sz w:val="24"/>
          <w:szCs w:val="24"/>
          <w:lang w:val="en-US" w:eastAsia="fr-FR"/>
        </w:rPr>
      </w:pPr>
    </w:p>
    <w:p w14:paraId="533DA293" w14:textId="77777777" w:rsidR="00C45EFA" w:rsidRPr="00C45EFA" w:rsidRDefault="00C45EFA" w:rsidP="00C45EFA">
      <w:pPr>
        <w:spacing w:after="0" w:line="360" w:lineRule="auto"/>
        <w:contextualSpacing/>
        <w:jc w:val="both"/>
        <w:rPr>
          <w:rFonts w:ascii="Times New Roman" w:eastAsia="Times New Roman" w:hAnsi="Times New Roman" w:cs="Times New Roman"/>
          <w:b/>
          <w:sz w:val="24"/>
          <w:szCs w:val="24"/>
          <w:lang w:val="en-US" w:eastAsia="en-GB"/>
        </w:rPr>
      </w:pPr>
      <w:r w:rsidRPr="00C45EFA">
        <w:rPr>
          <w:rFonts w:ascii="Times New Roman" w:eastAsia="Times New Roman" w:hAnsi="Times New Roman" w:cs="Times New Roman"/>
          <w:b/>
          <w:sz w:val="24"/>
          <w:szCs w:val="24"/>
          <w:lang w:val="en-US" w:eastAsia="fr-FR"/>
        </w:rPr>
        <w:t xml:space="preserve">2. </w:t>
      </w:r>
      <w:r w:rsidRPr="00C45EFA">
        <w:rPr>
          <w:rFonts w:ascii="Times New Roman" w:eastAsia="Times New Roman" w:hAnsi="Times New Roman" w:cs="Times New Roman"/>
          <w:b/>
          <w:sz w:val="24"/>
          <w:szCs w:val="24"/>
          <w:lang w:val="en-US" w:eastAsia="en-GB"/>
        </w:rPr>
        <w:t>Natural language ontology as a subdiscipline of both linguistics and philosophy</w:t>
      </w:r>
    </w:p>
    <w:p w14:paraId="7E92C521" w14:textId="77777777" w:rsidR="00C45EFA" w:rsidRDefault="00C45EFA" w:rsidP="00C45EFA">
      <w:pPr>
        <w:spacing w:after="0" w:line="360" w:lineRule="auto"/>
        <w:contextualSpacing/>
        <w:jc w:val="both"/>
        <w:rPr>
          <w:rFonts w:ascii="Times New Roman" w:eastAsia="Times New Roman" w:hAnsi="Times New Roman" w:cs="Times New Roman"/>
          <w:sz w:val="24"/>
          <w:szCs w:val="24"/>
          <w:lang w:val="en-US" w:eastAsia="fr-FR"/>
        </w:rPr>
      </w:pPr>
    </w:p>
    <w:p w14:paraId="5FA17A1F" w14:textId="77777777" w:rsidR="00C45EFA" w:rsidRPr="00716D50" w:rsidRDefault="00C45EFA" w:rsidP="00C45EFA">
      <w:pPr>
        <w:spacing w:after="0" w:line="360" w:lineRule="auto"/>
        <w:jc w:val="both"/>
        <w:rPr>
          <w:rFonts w:ascii="Times New Roman" w:eastAsia="Times New Roman" w:hAnsi="Times New Roman" w:cs="Times New Roman"/>
          <w:sz w:val="24"/>
          <w:szCs w:val="24"/>
          <w:lang w:val="en-US" w:eastAsia="en-GB"/>
        </w:rPr>
      </w:pPr>
      <w:r w:rsidRPr="00927C60">
        <w:rPr>
          <w:rFonts w:ascii="Times New Roman" w:eastAsia="Times New Roman" w:hAnsi="Times New Roman" w:cs="Times New Roman"/>
          <w:sz w:val="24"/>
          <w:szCs w:val="24"/>
          <w:lang w:val="en-US" w:eastAsia="en-GB"/>
        </w:rPr>
        <w:t xml:space="preserve">Natural language ontology as </w:t>
      </w:r>
      <w:r w:rsidR="004337A4">
        <w:rPr>
          <w:rFonts w:ascii="Times New Roman" w:eastAsia="Times New Roman" w:hAnsi="Times New Roman" w:cs="Times New Roman"/>
          <w:sz w:val="24"/>
          <w:szCs w:val="24"/>
          <w:lang w:val="en-US" w:eastAsia="en-GB"/>
        </w:rPr>
        <w:t>a subdiscipline</w:t>
      </w:r>
      <w:r w:rsidRPr="00927C60">
        <w:rPr>
          <w:rFonts w:ascii="Times New Roman" w:eastAsia="Times New Roman" w:hAnsi="Times New Roman" w:cs="Times New Roman"/>
          <w:sz w:val="24"/>
          <w:szCs w:val="24"/>
          <w:lang w:val="en-US" w:eastAsia="en-GB"/>
        </w:rPr>
        <w:t xml:space="preserve"> of both linguistics and philosophy raises </w:t>
      </w:r>
      <w:r>
        <w:rPr>
          <w:rFonts w:ascii="Times New Roman" w:eastAsia="Times New Roman" w:hAnsi="Times New Roman" w:cs="Times New Roman"/>
          <w:sz w:val="24"/>
          <w:szCs w:val="24"/>
          <w:lang w:val="en-US" w:eastAsia="en-GB"/>
        </w:rPr>
        <w:t xml:space="preserve">a number of general questions. First, how does natural language ontology situate itself within metaphysics and how is it to be understood as a part of metaphysics?  Second, how exactly does the semantics of natural language involve ontology and thus in what sense is natural language ontology part </w:t>
      </w:r>
      <w:r>
        <w:rPr>
          <w:rFonts w:ascii="Times New Roman" w:eastAsia="Times New Roman" w:hAnsi="Times New Roman" w:cs="Times New Roman"/>
          <w:sz w:val="24"/>
          <w:szCs w:val="24"/>
          <w:lang w:val="en-US" w:eastAsia="en-GB"/>
        </w:rPr>
        <w:lastRenderedPageBreak/>
        <w:t>of linguistics?  Third, what sorts of linguistic data reflect the ontology implicit in language, and how is that ontolo</w:t>
      </w:r>
      <w:r w:rsidR="00E200D0">
        <w:rPr>
          <w:rFonts w:ascii="Times New Roman" w:eastAsia="Times New Roman" w:hAnsi="Times New Roman" w:cs="Times New Roman"/>
          <w:sz w:val="24"/>
          <w:szCs w:val="24"/>
          <w:lang w:val="en-US" w:eastAsia="en-GB"/>
        </w:rPr>
        <w:t xml:space="preserve">gy itself to be characterized?  </w:t>
      </w:r>
      <w:r>
        <w:rPr>
          <w:rFonts w:ascii="Times New Roman" w:eastAsia="Times New Roman" w:hAnsi="Times New Roman" w:cs="Times New Roman"/>
          <w:sz w:val="24"/>
          <w:szCs w:val="24"/>
          <w:lang w:val="en-US" w:eastAsia="en-GB"/>
        </w:rPr>
        <w:t>In what follows, these questions will be addressed in turn.</w:t>
      </w:r>
    </w:p>
    <w:p w14:paraId="50D6F045" w14:textId="77777777" w:rsidR="00C45EFA" w:rsidRDefault="00C45EFA" w:rsidP="00296844">
      <w:pPr>
        <w:spacing w:after="0" w:line="360" w:lineRule="auto"/>
        <w:rPr>
          <w:rFonts w:ascii="Times New Roman" w:hAnsi="Times New Roman" w:cs="Times New Roman"/>
          <w:sz w:val="24"/>
          <w:szCs w:val="24"/>
          <w:lang w:val="en-US"/>
        </w:rPr>
      </w:pPr>
    </w:p>
    <w:p w14:paraId="60CC6E51" w14:textId="77777777" w:rsidR="00B1683B" w:rsidRDefault="00C45EFA" w:rsidP="00B1683B">
      <w:pPr>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2.</w:t>
      </w:r>
      <w:r w:rsidR="00B1683B">
        <w:rPr>
          <w:rFonts w:ascii="Times New Roman" w:hAnsi="Times New Roman" w:cs="Times New Roman"/>
          <w:b/>
          <w:sz w:val="24"/>
          <w:szCs w:val="24"/>
          <w:lang w:val="en-US"/>
        </w:rPr>
        <w:t>1. Natural language ontology as part of descriptive metaphysics</w:t>
      </w:r>
    </w:p>
    <w:p w14:paraId="1DB0FECE" w14:textId="77777777" w:rsidR="00B1683B" w:rsidRDefault="00B1683B" w:rsidP="00B1683B">
      <w:pPr>
        <w:spacing w:after="0" w:line="360" w:lineRule="auto"/>
        <w:rPr>
          <w:rFonts w:ascii="Times New Roman" w:hAnsi="Times New Roman" w:cs="Times New Roman"/>
          <w:sz w:val="24"/>
          <w:szCs w:val="24"/>
          <w:lang w:val="en-US"/>
        </w:rPr>
      </w:pPr>
    </w:p>
    <w:p w14:paraId="2A2BF576" w14:textId="77777777" w:rsidR="00877303" w:rsidRDefault="00E739B3" w:rsidP="00D52241">
      <w:pPr>
        <w:spacing w:after="0" w:line="360" w:lineRule="auto"/>
        <w:rPr>
          <w:rFonts w:ascii="Times New Roman" w:eastAsia="Times New Roman" w:hAnsi="Times New Roman" w:cs="Times New Roman"/>
          <w:sz w:val="24"/>
          <w:szCs w:val="24"/>
          <w:lang w:val="en-US" w:eastAsia="en-GB"/>
        </w:rPr>
      </w:pPr>
      <w:r>
        <w:rPr>
          <w:rFonts w:ascii="Times New Roman" w:hAnsi="Times New Roman" w:cs="Times New Roman"/>
          <w:sz w:val="24"/>
          <w:szCs w:val="24"/>
          <w:lang w:val="en-US"/>
        </w:rPr>
        <w:t>How</w:t>
      </w:r>
      <w:r w:rsidR="000B6958">
        <w:rPr>
          <w:rFonts w:ascii="Times New Roman" w:hAnsi="Times New Roman" w:cs="Times New Roman"/>
          <w:sz w:val="24"/>
          <w:szCs w:val="24"/>
          <w:lang w:val="en-US"/>
        </w:rPr>
        <w:t xml:space="preserve"> can natural language ontology be part of metaphysics</w:t>
      </w:r>
      <w:r w:rsidR="00755FC1">
        <w:rPr>
          <w:rFonts w:ascii="Times New Roman" w:hAnsi="Times New Roman" w:cs="Times New Roman"/>
          <w:sz w:val="24"/>
          <w:szCs w:val="24"/>
          <w:lang w:val="en-US"/>
        </w:rPr>
        <w:t xml:space="preserve">, when the ontology of natural language may diverge </w:t>
      </w:r>
      <w:r w:rsidR="00F43E76">
        <w:rPr>
          <w:rFonts w:ascii="Times New Roman" w:hAnsi="Times New Roman" w:cs="Times New Roman"/>
          <w:sz w:val="24"/>
          <w:szCs w:val="24"/>
          <w:lang w:val="en-US"/>
        </w:rPr>
        <w:t xml:space="preserve">from </w:t>
      </w:r>
      <w:r w:rsidR="00755FC1">
        <w:rPr>
          <w:rFonts w:ascii="Times New Roman" w:hAnsi="Times New Roman" w:cs="Times New Roman"/>
          <w:sz w:val="24"/>
          <w:szCs w:val="24"/>
          <w:lang w:val="en-US"/>
        </w:rPr>
        <w:t>what is considered real</w:t>
      </w:r>
      <w:r w:rsidR="000B6958">
        <w:rPr>
          <w:rFonts w:ascii="Times New Roman" w:hAnsi="Times New Roman" w:cs="Times New Roman"/>
          <w:sz w:val="24"/>
          <w:szCs w:val="24"/>
          <w:lang w:val="en-US"/>
        </w:rPr>
        <w:t>?</w:t>
      </w:r>
      <w:r>
        <w:rPr>
          <w:rFonts w:ascii="Times New Roman" w:hAnsi="Times New Roman" w:cs="Times New Roman"/>
          <w:sz w:val="24"/>
          <w:szCs w:val="24"/>
          <w:lang w:val="en-US"/>
        </w:rPr>
        <w:t xml:space="preserve">  T</w:t>
      </w:r>
      <w:r w:rsidR="00132CD2">
        <w:rPr>
          <w:rFonts w:ascii="Times New Roman" w:hAnsi="Times New Roman" w:cs="Times New Roman"/>
          <w:sz w:val="24"/>
          <w:szCs w:val="24"/>
          <w:lang w:val="en-US"/>
        </w:rPr>
        <w:t>o</w:t>
      </w:r>
      <w:r>
        <w:rPr>
          <w:rFonts w:ascii="Times New Roman" w:hAnsi="Times New Roman" w:cs="Times New Roman"/>
          <w:sz w:val="24"/>
          <w:szCs w:val="24"/>
          <w:lang w:val="en-US"/>
        </w:rPr>
        <w:t xml:space="preserve"> </w:t>
      </w:r>
      <w:r w:rsidR="00132CD2">
        <w:rPr>
          <w:rFonts w:ascii="Times New Roman" w:hAnsi="Times New Roman" w:cs="Times New Roman"/>
          <w:sz w:val="24"/>
          <w:szCs w:val="24"/>
          <w:lang w:val="en-US"/>
        </w:rPr>
        <w:t xml:space="preserve">answer this question </w:t>
      </w:r>
      <w:r w:rsidR="00755FC1">
        <w:rPr>
          <w:rFonts w:ascii="Times New Roman" w:hAnsi="Times New Roman" w:cs="Times New Roman"/>
          <w:sz w:val="24"/>
          <w:szCs w:val="24"/>
          <w:lang w:val="en-US"/>
        </w:rPr>
        <w:t>requires clarifying how metaphysics itself is to be understood</w:t>
      </w:r>
      <w:r w:rsidR="00354D89">
        <w:rPr>
          <w:rFonts w:ascii="Times New Roman" w:hAnsi="Times New Roman" w:cs="Times New Roman"/>
          <w:sz w:val="24"/>
          <w:szCs w:val="24"/>
          <w:lang w:val="en-US"/>
        </w:rPr>
        <w:t>. A dominant view is that</w:t>
      </w:r>
      <w:r w:rsidR="007003FC">
        <w:rPr>
          <w:rFonts w:ascii="Times New Roman" w:hAnsi="Times New Roman" w:cs="Times New Roman"/>
          <w:sz w:val="24"/>
          <w:szCs w:val="24"/>
          <w:lang w:val="en-US"/>
        </w:rPr>
        <w:t xml:space="preserve"> metaphysics is</w:t>
      </w:r>
      <w:r w:rsidR="00354D89">
        <w:rPr>
          <w:rFonts w:ascii="Times New Roman" w:hAnsi="Times New Roman" w:cs="Times New Roman"/>
          <w:sz w:val="24"/>
          <w:szCs w:val="24"/>
          <w:lang w:val="en-US"/>
        </w:rPr>
        <w:t xml:space="preserve"> to be understood in term of its subject matter, </w:t>
      </w:r>
      <w:r w:rsidR="00132CD2">
        <w:rPr>
          <w:rFonts w:ascii="Times New Roman" w:hAnsi="Times New Roman" w:cs="Times New Roman"/>
          <w:sz w:val="24"/>
          <w:szCs w:val="24"/>
          <w:lang w:val="en-US"/>
        </w:rPr>
        <w:t xml:space="preserve">its subject matter being that of </w:t>
      </w:r>
      <w:r w:rsidR="007003FC">
        <w:rPr>
          <w:rFonts w:ascii="Times New Roman" w:hAnsi="Times New Roman" w:cs="Times New Roman"/>
          <w:sz w:val="24"/>
          <w:szCs w:val="24"/>
          <w:lang w:val="en-US"/>
        </w:rPr>
        <w:t>fundamental reality</w:t>
      </w:r>
      <w:r w:rsidR="00132CD2">
        <w:rPr>
          <w:rFonts w:ascii="Times New Roman" w:hAnsi="Times New Roman" w:cs="Times New Roman"/>
          <w:sz w:val="24"/>
          <w:szCs w:val="24"/>
          <w:lang w:val="en-US"/>
        </w:rPr>
        <w:t xml:space="preserve">: the task of </w:t>
      </w:r>
      <w:r w:rsidR="007003FC">
        <w:rPr>
          <w:rFonts w:ascii="Times New Roman" w:hAnsi="Times New Roman" w:cs="Times New Roman"/>
          <w:sz w:val="24"/>
          <w:szCs w:val="24"/>
          <w:lang w:val="en-US"/>
        </w:rPr>
        <w:t xml:space="preserve">metaphysics </w:t>
      </w:r>
      <w:r w:rsidR="00132CD2">
        <w:rPr>
          <w:rFonts w:ascii="Times New Roman" w:hAnsi="Times New Roman" w:cs="Times New Roman"/>
          <w:sz w:val="24"/>
          <w:szCs w:val="24"/>
          <w:lang w:val="en-US"/>
        </w:rPr>
        <w:t>is,</w:t>
      </w:r>
      <w:r w:rsidR="00132CD2" w:rsidRPr="00132CD2">
        <w:rPr>
          <w:rFonts w:ascii="Times New Roman" w:hAnsi="Times New Roman" w:cs="Times New Roman"/>
          <w:sz w:val="24"/>
          <w:szCs w:val="24"/>
          <w:lang w:val="en-US"/>
        </w:rPr>
        <w:t xml:space="preserve"> </w:t>
      </w:r>
      <w:r w:rsidR="00132CD2">
        <w:rPr>
          <w:rFonts w:ascii="Times New Roman" w:hAnsi="Times New Roman" w:cs="Times New Roman"/>
          <w:sz w:val="24"/>
          <w:szCs w:val="24"/>
          <w:lang w:val="en-US"/>
        </w:rPr>
        <w:t xml:space="preserve">in Plato’s words, </w:t>
      </w:r>
      <w:r w:rsidR="007003FC">
        <w:rPr>
          <w:rFonts w:ascii="Times New Roman" w:hAnsi="Times New Roman" w:cs="Times New Roman"/>
          <w:sz w:val="24"/>
          <w:szCs w:val="24"/>
          <w:lang w:val="en-US"/>
        </w:rPr>
        <w:t xml:space="preserve">to </w:t>
      </w:r>
      <w:r w:rsidR="00783C94">
        <w:rPr>
          <w:rFonts w:ascii="Times New Roman" w:hAnsi="Times New Roman" w:cs="Times New Roman"/>
          <w:sz w:val="24"/>
          <w:szCs w:val="24"/>
          <w:lang w:val="en-US"/>
        </w:rPr>
        <w:t>‘carve</w:t>
      </w:r>
      <w:r w:rsidR="007003FC">
        <w:rPr>
          <w:rFonts w:ascii="Times New Roman" w:hAnsi="Times New Roman" w:cs="Times New Roman"/>
          <w:sz w:val="24"/>
          <w:szCs w:val="24"/>
          <w:lang w:val="en-US"/>
        </w:rPr>
        <w:t xml:space="preserve"> </w:t>
      </w:r>
      <w:r w:rsidR="00823D87">
        <w:rPr>
          <w:rFonts w:ascii="Times New Roman" w:hAnsi="Times New Roman" w:cs="Times New Roman"/>
          <w:sz w:val="24"/>
          <w:szCs w:val="24"/>
          <w:lang w:val="en-US"/>
        </w:rPr>
        <w:t>nature</w:t>
      </w:r>
      <w:r w:rsidR="007003FC">
        <w:rPr>
          <w:rFonts w:ascii="Times New Roman" w:hAnsi="Times New Roman" w:cs="Times New Roman"/>
          <w:sz w:val="24"/>
          <w:szCs w:val="24"/>
          <w:lang w:val="en-US"/>
        </w:rPr>
        <w:t xml:space="preserve"> at its joints</w:t>
      </w:r>
      <w:r w:rsidR="00783C94">
        <w:rPr>
          <w:rFonts w:ascii="Times New Roman" w:hAnsi="Times New Roman" w:cs="Times New Roman"/>
          <w:sz w:val="24"/>
          <w:szCs w:val="24"/>
          <w:lang w:val="en-US"/>
        </w:rPr>
        <w:t>’</w:t>
      </w:r>
      <w:r w:rsidR="007003FC">
        <w:rPr>
          <w:rFonts w:ascii="Times New Roman" w:hAnsi="Times New Roman" w:cs="Times New Roman"/>
          <w:sz w:val="24"/>
          <w:szCs w:val="24"/>
          <w:lang w:val="en-US"/>
        </w:rPr>
        <w:t xml:space="preserve">. </w:t>
      </w:r>
      <w:r w:rsidR="00823D87">
        <w:rPr>
          <w:rFonts w:ascii="Times New Roman" w:eastAsia="Times New Roman" w:hAnsi="Times New Roman" w:cs="Times New Roman"/>
          <w:sz w:val="24"/>
          <w:szCs w:val="24"/>
          <w:lang w:val="en-US" w:eastAsia="en-GB"/>
        </w:rPr>
        <w:t>But if</w:t>
      </w:r>
      <w:r w:rsidR="00D52241">
        <w:rPr>
          <w:rFonts w:ascii="Times New Roman" w:eastAsia="Times New Roman" w:hAnsi="Times New Roman" w:cs="Times New Roman"/>
          <w:sz w:val="24"/>
          <w:szCs w:val="24"/>
          <w:lang w:val="en-US" w:eastAsia="en-GB"/>
        </w:rPr>
        <w:t xml:space="preserve"> the subject matter of metaphysics is fundamental reality</w:t>
      </w:r>
      <w:r w:rsidR="00877303">
        <w:rPr>
          <w:rFonts w:ascii="Times New Roman" w:eastAsia="Times New Roman" w:hAnsi="Times New Roman" w:cs="Times New Roman"/>
          <w:sz w:val="24"/>
          <w:szCs w:val="24"/>
          <w:lang w:val="en-US" w:eastAsia="en-GB"/>
        </w:rPr>
        <w:t xml:space="preserve">, then natural language ontology </w:t>
      </w:r>
      <w:r w:rsidR="00132CD2">
        <w:rPr>
          <w:rFonts w:ascii="Times New Roman" w:eastAsia="Times New Roman" w:hAnsi="Times New Roman" w:cs="Times New Roman"/>
          <w:sz w:val="24"/>
          <w:szCs w:val="24"/>
          <w:lang w:val="en-US" w:eastAsia="en-GB"/>
        </w:rPr>
        <w:t>will have</w:t>
      </w:r>
      <w:r w:rsidR="00877303">
        <w:rPr>
          <w:rFonts w:ascii="Times New Roman" w:eastAsia="Times New Roman" w:hAnsi="Times New Roman" w:cs="Times New Roman"/>
          <w:sz w:val="24"/>
          <w:szCs w:val="24"/>
          <w:lang w:val="en-US" w:eastAsia="en-GB"/>
        </w:rPr>
        <w:t xml:space="preserve"> no place in it</w:t>
      </w:r>
      <w:r w:rsidR="00823D87">
        <w:rPr>
          <w:rFonts w:ascii="Times New Roman" w:eastAsia="Times New Roman" w:hAnsi="Times New Roman" w:cs="Times New Roman"/>
          <w:sz w:val="24"/>
          <w:szCs w:val="24"/>
          <w:lang w:val="en-US" w:eastAsia="en-GB"/>
        </w:rPr>
        <w:t>.</w:t>
      </w:r>
      <w:r w:rsidR="00D52241">
        <w:rPr>
          <w:rFonts w:ascii="Times New Roman" w:eastAsia="Times New Roman" w:hAnsi="Times New Roman" w:cs="Times New Roman"/>
          <w:sz w:val="24"/>
          <w:szCs w:val="24"/>
          <w:lang w:val="en-US" w:eastAsia="en-GB"/>
        </w:rPr>
        <w:t xml:space="preserve"> </w:t>
      </w:r>
    </w:p>
    <w:p w14:paraId="7374746C" w14:textId="77777777" w:rsidR="00932A39" w:rsidRDefault="00877303" w:rsidP="002B45B0">
      <w:pPr>
        <w:spacing w:after="0" w:line="360" w:lineRule="auto"/>
        <w:rPr>
          <w:rFonts w:ascii="Times New Roman" w:hAnsi="Times New Roman" w:cs="Times New Roman"/>
          <w:sz w:val="24"/>
          <w:szCs w:val="24"/>
          <w:lang w:val="en-US"/>
        </w:rPr>
      </w:pPr>
      <w:r>
        <w:rPr>
          <w:rFonts w:ascii="Times New Roman" w:eastAsia="Times New Roman" w:hAnsi="Times New Roman" w:cs="Times New Roman"/>
          <w:sz w:val="24"/>
          <w:szCs w:val="24"/>
          <w:lang w:val="en-US" w:eastAsia="en-GB"/>
        </w:rPr>
        <w:t xml:space="preserve">      </w:t>
      </w:r>
      <w:r w:rsidR="00132CD2">
        <w:rPr>
          <w:rFonts w:ascii="Times New Roman" w:eastAsia="Times New Roman" w:hAnsi="Times New Roman" w:cs="Times New Roman"/>
          <w:sz w:val="24"/>
          <w:szCs w:val="24"/>
          <w:lang w:val="en-US" w:eastAsia="en-GB"/>
        </w:rPr>
        <w:t>This</w:t>
      </w:r>
      <w:r w:rsidR="00D52241">
        <w:rPr>
          <w:rFonts w:ascii="Times New Roman" w:eastAsia="Times New Roman" w:hAnsi="Times New Roman" w:cs="Times New Roman"/>
          <w:sz w:val="24"/>
          <w:szCs w:val="24"/>
          <w:lang w:val="en-US" w:eastAsia="en-GB"/>
        </w:rPr>
        <w:t xml:space="preserve"> is not the only</w:t>
      </w:r>
      <w:r w:rsidR="007003FC">
        <w:rPr>
          <w:rFonts w:ascii="Times New Roman" w:eastAsia="Times New Roman" w:hAnsi="Times New Roman" w:cs="Times New Roman"/>
          <w:sz w:val="24"/>
          <w:szCs w:val="24"/>
          <w:lang w:val="en-US" w:eastAsia="en-GB"/>
        </w:rPr>
        <w:t xml:space="preserve"> way</w:t>
      </w:r>
      <w:r w:rsidR="00D52241">
        <w:rPr>
          <w:rFonts w:ascii="Times New Roman" w:eastAsia="Times New Roman" w:hAnsi="Times New Roman" w:cs="Times New Roman"/>
          <w:sz w:val="24"/>
          <w:szCs w:val="24"/>
          <w:lang w:val="en-US" w:eastAsia="en-GB"/>
        </w:rPr>
        <w:t xml:space="preserve"> of conceiving of metaphysics</w:t>
      </w:r>
      <w:r w:rsidR="00132CD2">
        <w:rPr>
          <w:rFonts w:ascii="Times New Roman" w:eastAsia="Times New Roman" w:hAnsi="Times New Roman" w:cs="Times New Roman"/>
          <w:sz w:val="24"/>
          <w:szCs w:val="24"/>
          <w:lang w:val="en-US" w:eastAsia="en-GB"/>
        </w:rPr>
        <w:t>, however</w:t>
      </w:r>
      <w:r>
        <w:rPr>
          <w:rFonts w:ascii="Times New Roman" w:eastAsia="Times New Roman" w:hAnsi="Times New Roman" w:cs="Times New Roman"/>
          <w:sz w:val="24"/>
          <w:szCs w:val="24"/>
          <w:lang w:val="en-US" w:eastAsia="en-GB"/>
        </w:rPr>
        <w:t>.</w:t>
      </w:r>
      <w:r w:rsidR="00D52241">
        <w:rPr>
          <w:rFonts w:ascii="Times New Roman" w:eastAsia="Times New Roman" w:hAnsi="Times New Roman" w:cs="Times New Roman"/>
          <w:sz w:val="24"/>
          <w:szCs w:val="24"/>
          <w:lang w:val="en-US" w:eastAsia="en-GB"/>
        </w:rPr>
        <w:t xml:space="preserve"> T</w:t>
      </w:r>
      <w:r w:rsidR="0062107A">
        <w:rPr>
          <w:rFonts w:ascii="Times New Roman" w:eastAsia="Times New Roman" w:hAnsi="Times New Roman" w:cs="Times New Roman"/>
          <w:sz w:val="24"/>
          <w:szCs w:val="24"/>
          <w:lang w:val="en-US" w:eastAsia="en-GB"/>
        </w:rPr>
        <w:t>he</w:t>
      </w:r>
      <w:r w:rsidR="00132CD2">
        <w:rPr>
          <w:rFonts w:ascii="Times New Roman" w:eastAsia="Times New Roman" w:hAnsi="Times New Roman" w:cs="Times New Roman"/>
          <w:sz w:val="24"/>
          <w:szCs w:val="24"/>
          <w:lang w:val="en-US" w:eastAsia="en-GB"/>
        </w:rPr>
        <w:t xml:space="preserve">re is an </w:t>
      </w:r>
      <w:r w:rsidR="0062107A">
        <w:rPr>
          <w:rFonts w:ascii="Times New Roman" w:eastAsia="Times New Roman" w:hAnsi="Times New Roman" w:cs="Times New Roman"/>
          <w:sz w:val="24"/>
          <w:szCs w:val="24"/>
          <w:lang w:val="en-US" w:eastAsia="en-GB"/>
        </w:rPr>
        <w:t>alternative conception</w:t>
      </w:r>
      <w:r w:rsidR="00083037">
        <w:rPr>
          <w:rFonts w:ascii="Times New Roman" w:eastAsia="Times New Roman" w:hAnsi="Times New Roman" w:cs="Times New Roman"/>
          <w:sz w:val="24"/>
          <w:szCs w:val="24"/>
          <w:lang w:val="en-US" w:eastAsia="en-GB"/>
        </w:rPr>
        <w:t>s</w:t>
      </w:r>
      <w:r w:rsidR="00D52241">
        <w:rPr>
          <w:rFonts w:ascii="Times New Roman" w:eastAsia="Times New Roman" w:hAnsi="Times New Roman" w:cs="Times New Roman"/>
          <w:sz w:val="24"/>
          <w:szCs w:val="24"/>
          <w:lang w:val="en-US" w:eastAsia="en-GB"/>
        </w:rPr>
        <w:t xml:space="preserve"> of metaphysics which </w:t>
      </w:r>
      <w:r w:rsidR="0062107A">
        <w:rPr>
          <w:rFonts w:ascii="Times New Roman" w:eastAsia="Times New Roman" w:hAnsi="Times New Roman" w:cs="Times New Roman"/>
          <w:sz w:val="24"/>
          <w:szCs w:val="24"/>
          <w:lang w:val="en-US" w:eastAsia="en-GB"/>
        </w:rPr>
        <w:t>do</w:t>
      </w:r>
      <w:r w:rsidR="00132CD2">
        <w:rPr>
          <w:rFonts w:ascii="Times New Roman" w:eastAsia="Times New Roman" w:hAnsi="Times New Roman" w:cs="Times New Roman"/>
          <w:sz w:val="24"/>
          <w:szCs w:val="24"/>
          <w:lang w:val="en-US" w:eastAsia="en-GB"/>
        </w:rPr>
        <w:t>es</w:t>
      </w:r>
      <w:r w:rsidR="0062107A">
        <w:rPr>
          <w:rFonts w:ascii="Times New Roman" w:eastAsia="Times New Roman" w:hAnsi="Times New Roman" w:cs="Times New Roman"/>
          <w:sz w:val="24"/>
          <w:szCs w:val="24"/>
          <w:lang w:val="en-US" w:eastAsia="en-GB"/>
        </w:rPr>
        <w:t xml:space="preserve"> not define</w:t>
      </w:r>
      <w:r w:rsidR="00132CD2">
        <w:rPr>
          <w:rFonts w:ascii="Times New Roman" w:eastAsia="Times New Roman" w:hAnsi="Times New Roman" w:cs="Times New Roman"/>
          <w:sz w:val="24"/>
          <w:szCs w:val="24"/>
          <w:lang w:val="en-US" w:eastAsia="en-GB"/>
        </w:rPr>
        <w:t xml:space="preserve"> it</w:t>
      </w:r>
      <w:r w:rsidR="0062107A">
        <w:rPr>
          <w:rFonts w:ascii="Times New Roman" w:eastAsia="Times New Roman" w:hAnsi="Times New Roman" w:cs="Times New Roman"/>
          <w:sz w:val="24"/>
          <w:szCs w:val="24"/>
          <w:lang w:val="en-US" w:eastAsia="en-GB"/>
        </w:rPr>
        <w:t xml:space="preserve"> in terms of its</w:t>
      </w:r>
      <w:r w:rsidR="00823D87">
        <w:rPr>
          <w:rFonts w:ascii="Times New Roman" w:eastAsia="Times New Roman" w:hAnsi="Times New Roman" w:cs="Times New Roman"/>
          <w:sz w:val="24"/>
          <w:szCs w:val="24"/>
          <w:lang w:val="en-US" w:eastAsia="en-GB"/>
        </w:rPr>
        <w:t xml:space="preserve"> </w:t>
      </w:r>
      <w:r w:rsidR="0062107A">
        <w:rPr>
          <w:rFonts w:ascii="Times New Roman" w:eastAsia="Times New Roman" w:hAnsi="Times New Roman" w:cs="Times New Roman"/>
          <w:sz w:val="24"/>
          <w:szCs w:val="24"/>
          <w:lang w:val="en-US" w:eastAsia="en-GB"/>
        </w:rPr>
        <w:t>subject matter</w:t>
      </w:r>
      <w:r w:rsidR="00132CD2">
        <w:rPr>
          <w:rFonts w:ascii="Times New Roman" w:eastAsia="Times New Roman" w:hAnsi="Times New Roman" w:cs="Times New Roman"/>
          <w:sz w:val="24"/>
          <w:szCs w:val="24"/>
          <w:lang w:val="en-US" w:eastAsia="en-GB"/>
        </w:rPr>
        <w:t xml:space="preserve"> being </w:t>
      </w:r>
      <w:r w:rsidR="0062107A">
        <w:rPr>
          <w:rFonts w:ascii="Times New Roman" w:eastAsia="Times New Roman" w:hAnsi="Times New Roman" w:cs="Times New Roman"/>
          <w:sz w:val="24"/>
          <w:szCs w:val="24"/>
          <w:lang w:val="en-US" w:eastAsia="en-GB"/>
        </w:rPr>
        <w:t>being</w:t>
      </w:r>
      <w:r w:rsidR="00D52241">
        <w:rPr>
          <w:rFonts w:ascii="Times New Roman" w:eastAsia="Times New Roman" w:hAnsi="Times New Roman" w:cs="Times New Roman"/>
          <w:sz w:val="24"/>
          <w:szCs w:val="24"/>
          <w:lang w:val="en-US" w:eastAsia="en-GB"/>
        </w:rPr>
        <w:t xml:space="preserve"> fundamental </w:t>
      </w:r>
      <w:r w:rsidR="00823D87">
        <w:rPr>
          <w:rFonts w:ascii="Times New Roman" w:eastAsia="Times New Roman" w:hAnsi="Times New Roman" w:cs="Times New Roman"/>
          <w:sz w:val="24"/>
          <w:szCs w:val="24"/>
          <w:lang w:val="en-US" w:eastAsia="en-GB"/>
        </w:rPr>
        <w:t>reality</w:t>
      </w:r>
      <w:r w:rsidR="00132CD2">
        <w:rPr>
          <w:rFonts w:ascii="Times New Roman" w:eastAsia="Times New Roman" w:hAnsi="Times New Roman" w:cs="Times New Roman"/>
          <w:sz w:val="24"/>
          <w:szCs w:val="24"/>
          <w:lang w:val="en-US" w:eastAsia="en-GB"/>
        </w:rPr>
        <w:t>)</w:t>
      </w:r>
      <w:r w:rsidR="00823D87">
        <w:rPr>
          <w:rFonts w:ascii="Times New Roman" w:eastAsia="Times New Roman" w:hAnsi="Times New Roman" w:cs="Times New Roman"/>
          <w:sz w:val="24"/>
          <w:szCs w:val="24"/>
          <w:lang w:val="en-US" w:eastAsia="en-GB"/>
        </w:rPr>
        <w:t xml:space="preserve"> </w:t>
      </w:r>
      <w:r w:rsidR="00D52241">
        <w:rPr>
          <w:rFonts w:ascii="Times New Roman" w:eastAsia="Times New Roman" w:hAnsi="Times New Roman" w:cs="Times New Roman"/>
          <w:sz w:val="24"/>
          <w:szCs w:val="24"/>
          <w:lang w:val="en-US" w:eastAsia="en-GB"/>
        </w:rPr>
        <w:t xml:space="preserve">and within which natural language ontology can </w:t>
      </w:r>
      <w:r w:rsidR="008F39DE">
        <w:rPr>
          <w:rFonts w:ascii="Times New Roman" w:eastAsia="Times New Roman" w:hAnsi="Times New Roman" w:cs="Times New Roman"/>
          <w:sz w:val="24"/>
          <w:szCs w:val="24"/>
          <w:lang w:val="en-US" w:eastAsia="en-GB"/>
        </w:rPr>
        <w:t>be situated</w:t>
      </w:r>
      <w:r w:rsidR="00D52241">
        <w:rPr>
          <w:rFonts w:ascii="Times New Roman" w:eastAsia="Times New Roman" w:hAnsi="Times New Roman" w:cs="Times New Roman"/>
          <w:sz w:val="24"/>
          <w:szCs w:val="24"/>
          <w:lang w:val="en-US" w:eastAsia="en-GB"/>
        </w:rPr>
        <w:t>.</w:t>
      </w:r>
      <w:r w:rsidR="00520B23">
        <w:rPr>
          <w:rFonts w:ascii="Times New Roman" w:eastAsia="Times New Roman" w:hAnsi="Times New Roman" w:cs="Times New Roman"/>
          <w:sz w:val="24"/>
          <w:szCs w:val="24"/>
          <w:lang w:val="en-US" w:eastAsia="en-GB"/>
        </w:rPr>
        <w:t xml:space="preserve"> </w:t>
      </w:r>
      <w:r w:rsidR="00823D87">
        <w:rPr>
          <w:rFonts w:ascii="Times New Roman" w:eastAsia="Times New Roman" w:hAnsi="Times New Roman" w:cs="Times New Roman"/>
          <w:sz w:val="24"/>
          <w:szCs w:val="24"/>
          <w:lang w:val="en-US" w:eastAsia="en-GB"/>
        </w:rPr>
        <w:t xml:space="preserve">On </w:t>
      </w:r>
      <w:r w:rsidR="00132CD2">
        <w:rPr>
          <w:rFonts w:ascii="Times New Roman" w:eastAsia="Times New Roman" w:hAnsi="Times New Roman" w:cs="Times New Roman"/>
          <w:sz w:val="24"/>
          <w:szCs w:val="24"/>
          <w:lang w:val="en-US" w:eastAsia="en-GB"/>
        </w:rPr>
        <w:t>the alternative</w:t>
      </w:r>
      <w:r w:rsidR="0062107A">
        <w:rPr>
          <w:rFonts w:ascii="Times New Roman" w:eastAsia="Times New Roman" w:hAnsi="Times New Roman" w:cs="Times New Roman"/>
          <w:sz w:val="24"/>
          <w:szCs w:val="24"/>
          <w:lang w:val="en-US" w:eastAsia="en-GB"/>
        </w:rPr>
        <w:t xml:space="preserve">, metaphysics has as its subject matter the general nature of things </w:t>
      </w:r>
      <w:r w:rsidR="0062107A" w:rsidRPr="00132CD2">
        <w:rPr>
          <w:rFonts w:ascii="Times New Roman" w:eastAsia="Times New Roman" w:hAnsi="Times New Roman" w:cs="Times New Roman"/>
          <w:i/>
          <w:sz w:val="24"/>
          <w:szCs w:val="24"/>
          <w:lang w:val="en-US" w:eastAsia="en-GB"/>
        </w:rPr>
        <w:t>as it is</w:t>
      </w:r>
      <w:r w:rsidRPr="00132CD2">
        <w:rPr>
          <w:rFonts w:ascii="Times New Roman" w:eastAsia="Times New Roman" w:hAnsi="Times New Roman" w:cs="Times New Roman"/>
          <w:i/>
          <w:sz w:val="24"/>
          <w:szCs w:val="24"/>
          <w:lang w:val="en-US" w:eastAsia="en-GB"/>
        </w:rPr>
        <w:t xml:space="preserve"> reflected</w:t>
      </w:r>
      <w:r>
        <w:rPr>
          <w:rFonts w:ascii="Times New Roman" w:eastAsia="Times New Roman" w:hAnsi="Times New Roman" w:cs="Times New Roman"/>
          <w:sz w:val="24"/>
          <w:szCs w:val="24"/>
          <w:lang w:val="en-US" w:eastAsia="en-GB"/>
        </w:rPr>
        <w:t xml:space="preserve"> in</w:t>
      </w:r>
      <w:r w:rsidR="0062107A">
        <w:rPr>
          <w:rFonts w:ascii="Times New Roman" w:eastAsia="Times New Roman" w:hAnsi="Times New Roman" w:cs="Times New Roman"/>
          <w:sz w:val="24"/>
          <w:szCs w:val="24"/>
          <w:lang w:val="en-US" w:eastAsia="en-GB"/>
        </w:rPr>
        <w:t xml:space="preserve"> particular ranges of</w:t>
      </w:r>
      <w:r>
        <w:rPr>
          <w:rFonts w:ascii="Times New Roman" w:eastAsia="Times New Roman" w:hAnsi="Times New Roman" w:cs="Times New Roman"/>
          <w:sz w:val="24"/>
          <w:szCs w:val="24"/>
          <w:lang w:val="en-US" w:eastAsia="en-GB"/>
        </w:rPr>
        <w:t xml:space="preserve"> ‘data’</w:t>
      </w:r>
      <w:r w:rsidR="00132CD2">
        <w:rPr>
          <w:rFonts w:ascii="Times New Roman" w:eastAsia="Times New Roman" w:hAnsi="Times New Roman" w:cs="Times New Roman"/>
          <w:sz w:val="24"/>
          <w:szCs w:val="24"/>
          <w:lang w:val="en-US" w:eastAsia="en-GB"/>
        </w:rPr>
        <w:t>. Those data</w:t>
      </w:r>
      <w:r w:rsidR="00083037">
        <w:rPr>
          <w:rFonts w:ascii="Times New Roman" w:eastAsia="Times New Roman" w:hAnsi="Times New Roman" w:cs="Times New Roman"/>
          <w:sz w:val="24"/>
          <w:szCs w:val="24"/>
          <w:lang w:val="en-US" w:eastAsia="en-GB"/>
        </w:rPr>
        <w:t xml:space="preserve"> may consist in</w:t>
      </w:r>
      <w:r w:rsidR="0062107A">
        <w:rPr>
          <w:rFonts w:ascii="Times New Roman" w:eastAsia="Times New Roman" w:hAnsi="Times New Roman" w:cs="Times New Roman"/>
          <w:sz w:val="24"/>
          <w:szCs w:val="24"/>
          <w:lang w:val="en-US" w:eastAsia="en-GB"/>
        </w:rPr>
        <w:t xml:space="preserve"> common sense</w:t>
      </w:r>
      <w:r w:rsidR="00083037">
        <w:rPr>
          <w:rFonts w:ascii="Times New Roman" w:eastAsia="Times New Roman" w:hAnsi="Times New Roman" w:cs="Times New Roman"/>
          <w:sz w:val="24"/>
          <w:szCs w:val="24"/>
          <w:lang w:val="en-US" w:eastAsia="en-GB"/>
        </w:rPr>
        <w:t xml:space="preserve"> intuitions or</w:t>
      </w:r>
      <w:r>
        <w:rPr>
          <w:rFonts w:ascii="Times New Roman" w:eastAsia="Times New Roman" w:hAnsi="Times New Roman" w:cs="Times New Roman"/>
          <w:sz w:val="24"/>
          <w:szCs w:val="24"/>
          <w:lang w:val="en-US" w:eastAsia="en-GB"/>
        </w:rPr>
        <w:t xml:space="preserve"> ordinary judgments</w:t>
      </w:r>
      <w:r w:rsidR="00D931A1">
        <w:rPr>
          <w:rFonts w:ascii="Times New Roman" w:eastAsia="Times New Roman" w:hAnsi="Times New Roman" w:cs="Times New Roman"/>
          <w:sz w:val="24"/>
          <w:szCs w:val="24"/>
          <w:lang w:val="en-US" w:eastAsia="en-GB"/>
        </w:rPr>
        <w:t xml:space="preserve">, </w:t>
      </w:r>
      <w:r w:rsidR="00083037">
        <w:rPr>
          <w:rFonts w:ascii="Times New Roman" w:eastAsia="Times New Roman" w:hAnsi="Times New Roman" w:cs="Times New Roman"/>
          <w:sz w:val="24"/>
          <w:szCs w:val="24"/>
          <w:lang w:val="en-US" w:eastAsia="en-GB"/>
        </w:rPr>
        <w:t>experiences (</w:t>
      </w:r>
      <w:r w:rsidR="00132CD2">
        <w:rPr>
          <w:rFonts w:ascii="Times New Roman" w:eastAsia="Times New Roman" w:hAnsi="Times New Roman" w:cs="Times New Roman"/>
          <w:sz w:val="24"/>
          <w:szCs w:val="24"/>
          <w:lang w:val="en-US" w:eastAsia="en-GB"/>
        </w:rPr>
        <w:t xml:space="preserve">as in </w:t>
      </w:r>
      <w:r w:rsidR="00083037">
        <w:rPr>
          <w:rFonts w:ascii="Times New Roman" w:eastAsia="Times New Roman" w:hAnsi="Times New Roman" w:cs="Times New Roman"/>
          <w:sz w:val="24"/>
          <w:szCs w:val="24"/>
          <w:lang w:val="en-US" w:eastAsia="en-GB"/>
        </w:rPr>
        <w:t>phenomenology)</w:t>
      </w:r>
      <w:r w:rsidR="00D931A1">
        <w:rPr>
          <w:rFonts w:ascii="Times New Roman" w:eastAsia="Times New Roman" w:hAnsi="Times New Roman" w:cs="Times New Roman"/>
          <w:sz w:val="24"/>
          <w:szCs w:val="24"/>
          <w:lang w:val="en-US" w:eastAsia="en-GB"/>
        </w:rPr>
        <w:t>,</w:t>
      </w:r>
      <w:r w:rsidR="00083037">
        <w:rPr>
          <w:rFonts w:ascii="Times New Roman" w:eastAsia="Times New Roman" w:hAnsi="Times New Roman" w:cs="Times New Roman"/>
          <w:sz w:val="24"/>
          <w:szCs w:val="24"/>
          <w:lang w:val="en-US" w:eastAsia="en-GB"/>
        </w:rPr>
        <w:t xml:space="preserve"> or </w:t>
      </w:r>
      <w:r w:rsidR="00D931A1">
        <w:rPr>
          <w:rFonts w:ascii="Times New Roman" w:eastAsia="Times New Roman" w:hAnsi="Times New Roman" w:cs="Times New Roman"/>
          <w:sz w:val="24"/>
          <w:szCs w:val="24"/>
          <w:lang w:val="en-US" w:eastAsia="en-GB"/>
        </w:rPr>
        <w:t>in</w:t>
      </w:r>
      <w:r>
        <w:rPr>
          <w:rFonts w:ascii="Times New Roman" w:eastAsia="Times New Roman" w:hAnsi="Times New Roman" w:cs="Times New Roman"/>
          <w:sz w:val="24"/>
          <w:szCs w:val="24"/>
          <w:lang w:val="en-US" w:eastAsia="en-GB"/>
        </w:rPr>
        <w:t xml:space="preserve"> linguistic data</w:t>
      </w:r>
      <w:r w:rsidR="00132CD2">
        <w:rPr>
          <w:rFonts w:ascii="Times New Roman" w:eastAsia="Times New Roman" w:hAnsi="Times New Roman" w:cs="Times New Roman"/>
          <w:sz w:val="24"/>
          <w:szCs w:val="24"/>
          <w:lang w:val="en-US" w:eastAsia="en-GB"/>
        </w:rPr>
        <w:t xml:space="preserve"> (natural language ontology)</w:t>
      </w:r>
      <w:r>
        <w:rPr>
          <w:rFonts w:ascii="Times New Roman" w:eastAsia="Times New Roman" w:hAnsi="Times New Roman" w:cs="Times New Roman"/>
          <w:sz w:val="24"/>
          <w:szCs w:val="24"/>
          <w:lang w:val="en-US" w:eastAsia="en-GB"/>
        </w:rPr>
        <w:t>.</w:t>
      </w:r>
      <w:r w:rsidR="00520B23">
        <w:rPr>
          <w:rFonts w:ascii="Times New Roman" w:eastAsia="Times New Roman" w:hAnsi="Times New Roman" w:cs="Times New Roman"/>
          <w:sz w:val="24"/>
          <w:szCs w:val="24"/>
          <w:lang w:val="en-US" w:eastAsia="en-GB"/>
        </w:rPr>
        <w:t xml:space="preserve"> </w:t>
      </w:r>
      <w:r w:rsidR="00083037">
        <w:rPr>
          <w:rFonts w:ascii="Times New Roman" w:eastAsia="Times New Roman" w:hAnsi="Times New Roman" w:cs="Times New Roman"/>
          <w:sz w:val="24"/>
          <w:szCs w:val="24"/>
          <w:lang w:val="en-US" w:eastAsia="en-GB"/>
        </w:rPr>
        <w:t xml:space="preserve">On such an approach </w:t>
      </w:r>
      <w:r w:rsidR="00132CD2">
        <w:rPr>
          <w:rFonts w:ascii="Times New Roman" w:eastAsia="Times New Roman" w:hAnsi="Times New Roman" w:cs="Times New Roman"/>
          <w:sz w:val="24"/>
          <w:szCs w:val="24"/>
          <w:lang w:val="en-US" w:eastAsia="en-GB"/>
        </w:rPr>
        <w:t xml:space="preserve">to </w:t>
      </w:r>
      <w:r w:rsidR="00083037">
        <w:rPr>
          <w:rFonts w:ascii="Times New Roman" w:eastAsia="Times New Roman" w:hAnsi="Times New Roman" w:cs="Times New Roman"/>
          <w:sz w:val="24"/>
          <w:szCs w:val="24"/>
          <w:lang w:val="en-US" w:eastAsia="en-GB"/>
        </w:rPr>
        <w:t>metaphysics</w:t>
      </w:r>
      <w:r w:rsidR="00132CD2">
        <w:rPr>
          <w:rFonts w:ascii="Times New Roman" w:eastAsia="Times New Roman" w:hAnsi="Times New Roman" w:cs="Times New Roman"/>
          <w:sz w:val="24"/>
          <w:szCs w:val="24"/>
          <w:lang w:val="en-US" w:eastAsia="en-GB"/>
        </w:rPr>
        <w:t xml:space="preserve">, </w:t>
      </w:r>
      <w:r w:rsidR="00083037">
        <w:rPr>
          <w:rFonts w:ascii="Times New Roman" w:eastAsia="Times New Roman" w:hAnsi="Times New Roman" w:cs="Times New Roman"/>
          <w:sz w:val="24"/>
          <w:szCs w:val="24"/>
          <w:lang w:val="en-US" w:eastAsia="en-GB"/>
        </w:rPr>
        <w:t>it is</w:t>
      </w:r>
      <w:r w:rsidR="00520B23">
        <w:rPr>
          <w:rFonts w:ascii="Times New Roman" w:eastAsia="Times New Roman" w:hAnsi="Times New Roman" w:cs="Times New Roman"/>
          <w:sz w:val="24"/>
          <w:szCs w:val="24"/>
          <w:lang w:val="en-US" w:eastAsia="en-GB"/>
        </w:rPr>
        <w:t xml:space="preserve"> left open what such data may reflect, whether it is </w:t>
      </w:r>
      <w:r w:rsidR="00D931A1">
        <w:rPr>
          <w:rFonts w:ascii="Times New Roman" w:eastAsia="Times New Roman" w:hAnsi="Times New Roman" w:cs="Times New Roman"/>
          <w:sz w:val="24"/>
          <w:szCs w:val="24"/>
          <w:lang w:val="en-US" w:eastAsia="en-GB"/>
        </w:rPr>
        <w:t>fundamental</w:t>
      </w:r>
      <w:r w:rsidR="001F6A71">
        <w:rPr>
          <w:rFonts w:ascii="Times New Roman" w:eastAsia="Times New Roman" w:hAnsi="Times New Roman" w:cs="Times New Roman"/>
          <w:sz w:val="24"/>
          <w:szCs w:val="24"/>
          <w:lang w:val="en-US" w:eastAsia="en-GB"/>
        </w:rPr>
        <w:t xml:space="preserve"> reality, </w:t>
      </w:r>
      <w:r w:rsidR="00D931A1">
        <w:rPr>
          <w:rFonts w:ascii="Times New Roman" w:eastAsia="Times New Roman" w:hAnsi="Times New Roman" w:cs="Times New Roman"/>
          <w:sz w:val="24"/>
          <w:szCs w:val="24"/>
          <w:lang w:val="en-US" w:eastAsia="en-GB"/>
        </w:rPr>
        <w:t xml:space="preserve">a realm of actual but derivative entities, </w:t>
      </w:r>
      <w:r w:rsidR="001F6A71">
        <w:rPr>
          <w:rFonts w:ascii="Times New Roman" w:eastAsia="Times New Roman" w:hAnsi="Times New Roman" w:cs="Times New Roman"/>
          <w:sz w:val="24"/>
          <w:szCs w:val="24"/>
          <w:lang w:val="en-US" w:eastAsia="en-GB"/>
        </w:rPr>
        <w:t xml:space="preserve">entities constituted by the experience itself, </w:t>
      </w:r>
      <w:r w:rsidR="00083037">
        <w:rPr>
          <w:rFonts w:ascii="Times New Roman" w:eastAsia="Times New Roman" w:hAnsi="Times New Roman" w:cs="Times New Roman"/>
          <w:sz w:val="24"/>
          <w:szCs w:val="24"/>
          <w:lang w:val="en-US" w:eastAsia="en-GB"/>
        </w:rPr>
        <w:t>or a realm of</w:t>
      </w:r>
      <w:r w:rsidR="001F6A71">
        <w:rPr>
          <w:rFonts w:ascii="Times New Roman" w:eastAsia="Times New Roman" w:hAnsi="Times New Roman" w:cs="Times New Roman"/>
          <w:sz w:val="24"/>
          <w:szCs w:val="24"/>
          <w:lang w:val="en-US" w:eastAsia="en-GB"/>
        </w:rPr>
        <w:t xml:space="preserve"> conceived reality</w:t>
      </w:r>
      <w:r w:rsidR="00083037">
        <w:rPr>
          <w:rFonts w:ascii="Times New Roman" w:eastAsia="Times New Roman" w:hAnsi="Times New Roman" w:cs="Times New Roman"/>
          <w:sz w:val="24"/>
          <w:szCs w:val="24"/>
          <w:lang w:val="en-US" w:eastAsia="en-GB"/>
        </w:rPr>
        <w:t>.</w:t>
      </w:r>
      <w:r w:rsidR="00D931A1">
        <w:rPr>
          <w:rFonts w:ascii="Times New Roman" w:hAnsi="Times New Roman" w:cs="Times New Roman"/>
          <w:sz w:val="24"/>
          <w:szCs w:val="24"/>
          <w:lang w:val="en-US"/>
        </w:rPr>
        <w:t xml:space="preserve"> </w:t>
      </w:r>
      <w:r w:rsidR="00D931A1">
        <w:rPr>
          <w:rFonts w:ascii="Times New Roman" w:eastAsia="Times New Roman" w:hAnsi="Times New Roman" w:cs="Times New Roman"/>
          <w:sz w:val="24"/>
          <w:szCs w:val="24"/>
          <w:lang w:val="en-US" w:eastAsia="en-GB"/>
        </w:rPr>
        <w:t>O</w:t>
      </w:r>
      <w:r w:rsidR="00F821A4" w:rsidRPr="009D2454">
        <w:rPr>
          <w:rFonts w:ascii="Times New Roman" w:eastAsia="Times New Roman" w:hAnsi="Times New Roman" w:cs="Times New Roman"/>
          <w:sz w:val="24"/>
          <w:szCs w:val="24"/>
          <w:lang w:val="en-US" w:eastAsia="en-GB"/>
        </w:rPr>
        <w:t xml:space="preserve">lder traditions of metaphysics </w:t>
      </w:r>
      <w:r w:rsidR="00D931A1">
        <w:rPr>
          <w:rFonts w:ascii="Times New Roman" w:eastAsia="Times New Roman" w:hAnsi="Times New Roman" w:cs="Times New Roman"/>
          <w:sz w:val="24"/>
          <w:szCs w:val="24"/>
          <w:lang w:val="en-US" w:eastAsia="en-GB"/>
        </w:rPr>
        <w:t>that fall under the approach include</w:t>
      </w:r>
      <w:r w:rsidR="00F821A4">
        <w:rPr>
          <w:rFonts w:ascii="Times New Roman" w:eastAsia="Times New Roman" w:hAnsi="Times New Roman" w:cs="Times New Roman"/>
          <w:sz w:val="24"/>
          <w:szCs w:val="24"/>
          <w:lang w:val="en-US" w:eastAsia="en-GB"/>
        </w:rPr>
        <w:t xml:space="preserve"> the </w:t>
      </w:r>
      <w:r w:rsidR="00F821A4" w:rsidRPr="009D2454">
        <w:rPr>
          <w:rFonts w:ascii="Times New Roman" w:eastAsia="Times New Roman" w:hAnsi="Times New Roman" w:cs="Times New Roman"/>
          <w:sz w:val="24"/>
          <w:szCs w:val="24"/>
          <w:lang w:val="en-US" w:eastAsia="en-GB"/>
        </w:rPr>
        <w:t>Kantian tradition</w:t>
      </w:r>
      <w:r w:rsidR="00F821A4">
        <w:rPr>
          <w:rFonts w:ascii="Times New Roman" w:eastAsia="Times New Roman" w:hAnsi="Times New Roman" w:cs="Times New Roman"/>
          <w:sz w:val="24"/>
          <w:szCs w:val="24"/>
          <w:lang w:val="en-US" w:eastAsia="en-GB"/>
        </w:rPr>
        <w:t>, which</w:t>
      </w:r>
      <w:r w:rsidR="00477215">
        <w:rPr>
          <w:rFonts w:ascii="Times New Roman" w:eastAsia="Times New Roman" w:hAnsi="Times New Roman" w:cs="Times New Roman"/>
          <w:sz w:val="24"/>
          <w:szCs w:val="24"/>
          <w:lang w:val="en-US" w:eastAsia="en-GB"/>
        </w:rPr>
        <w:t xml:space="preserve"> deals, for example, </w:t>
      </w:r>
      <w:r w:rsidR="00F821A4">
        <w:rPr>
          <w:rFonts w:ascii="Times New Roman" w:eastAsia="Times New Roman" w:hAnsi="Times New Roman" w:cs="Times New Roman"/>
          <w:sz w:val="24"/>
          <w:szCs w:val="24"/>
          <w:lang w:val="en-US" w:eastAsia="en-GB"/>
        </w:rPr>
        <w:t xml:space="preserve">with ontological categories, but as </w:t>
      </w:r>
      <w:r w:rsidR="00F821A4" w:rsidRPr="009D2454">
        <w:rPr>
          <w:rFonts w:ascii="Times New Roman" w:eastAsia="Times New Roman" w:hAnsi="Times New Roman" w:cs="Times New Roman"/>
          <w:sz w:val="24"/>
          <w:szCs w:val="24"/>
          <w:lang w:val="en-US" w:eastAsia="en-GB"/>
        </w:rPr>
        <w:t>preconditions of accessing the world, rather than as categories of how things really are</w:t>
      </w:r>
      <w:r w:rsidR="00D931A1">
        <w:rPr>
          <w:rFonts w:ascii="Times New Roman" w:eastAsia="Times New Roman" w:hAnsi="Times New Roman" w:cs="Times New Roman"/>
          <w:sz w:val="24"/>
          <w:szCs w:val="24"/>
          <w:lang w:val="en-US" w:eastAsia="en-GB"/>
        </w:rPr>
        <w:t>, as well as</w:t>
      </w:r>
      <w:r w:rsidR="00F821A4">
        <w:rPr>
          <w:rFonts w:ascii="Times New Roman" w:eastAsia="Times New Roman" w:hAnsi="Times New Roman" w:cs="Times New Roman"/>
          <w:sz w:val="24"/>
          <w:szCs w:val="24"/>
          <w:lang w:val="en-US" w:eastAsia="en-GB"/>
        </w:rPr>
        <w:t xml:space="preserve"> </w:t>
      </w:r>
      <w:r w:rsidR="00F821A4" w:rsidRPr="009D2454">
        <w:rPr>
          <w:rFonts w:ascii="Times New Roman" w:eastAsia="Times New Roman" w:hAnsi="Times New Roman" w:cs="Times New Roman"/>
          <w:sz w:val="24"/>
          <w:szCs w:val="24"/>
          <w:lang w:val="en-US" w:eastAsia="en-GB"/>
        </w:rPr>
        <w:t xml:space="preserve">the </w:t>
      </w:r>
      <w:r w:rsidR="00F821A4">
        <w:rPr>
          <w:rFonts w:ascii="Times New Roman" w:eastAsia="Times New Roman" w:hAnsi="Times New Roman" w:cs="Times New Roman"/>
          <w:sz w:val="24"/>
          <w:szCs w:val="24"/>
          <w:lang w:val="en-US" w:eastAsia="en-GB"/>
        </w:rPr>
        <w:t>phenome</w:t>
      </w:r>
      <w:r w:rsidR="00F821A4" w:rsidRPr="009D2454">
        <w:rPr>
          <w:rFonts w:ascii="Times New Roman" w:eastAsia="Times New Roman" w:hAnsi="Times New Roman" w:cs="Times New Roman"/>
          <w:sz w:val="24"/>
          <w:szCs w:val="24"/>
          <w:lang w:val="en-US" w:eastAsia="en-GB"/>
        </w:rPr>
        <w:t>nological tradition</w:t>
      </w:r>
      <w:r w:rsidR="00F821A4">
        <w:rPr>
          <w:rFonts w:ascii="Times New Roman" w:eastAsia="Times New Roman" w:hAnsi="Times New Roman" w:cs="Times New Roman"/>
          <w:sz w:val="24"/>
          <w:szCs w:val="24"/>
          <w:lang w:val="en-US" w:eastAsia="en-GB"/>
        </w:rPr>
        <w:t xml:space="preserve"> (</w:t>
      </w:r>
      <w:r w:rsidR="00F821A4" w:rsidRPr="009D2454">
        <w:rPr>
          <w:rFonts w:ascii="Times New Roman" w:eastAsia="Times New Roman" w:hAnsi="Times New Roman" w:cs="Times New Roman"/>
          <w:sz w:val="24"/>
          <w:szCs w:val="24"/>
          <w:lang w:val="en-US" w:eastAsia="en-GB"/>
        </w:rPr>
        <w:t>Brentano, Husserl)</w:t>
      </w:r>
      <w:r w:rsidR="00F821A4">
        <w:rPr>
          <w:rFonts w:ascii="Times New Roman" w:eastAsia="Times New Roman" w:hAnsi="Times New Roman" w:cs="Times New Roman"/>
          <w:sz w:val="24"/>
          <w:szCs w:val="24"/>
          <w:lang w:val="en-US" w:eastAsia="en-GB"/>
        </w:rPr>
        <w:t xml:space="preserve">, where ontology was also pursued, but </w:t>
      </w:r>
      <w:r w:rsidR="007C08FE">
        <w:rPr>
          <w:rFonts w:ascii="Times New Roman" w:eastAsia="Times New Roman" w:hAnsi="Times New Roman" w:cs="Times New Roman"/>
          <w:sz w:val="24"/>
          <w:szCs w:val="24"/>
          <w:lang w:val="en-US" w:eastAsia="en-GB"/>
        </w:rPr>
        <w:t xml:space="preserve">based on </w:t>
      </w:r>
      <w:r w:rsidR="00F821A4" w:rsidRPr="009D2454">
        <w:rPr>
          <w:rFonts w:ascii="Times New Roman" w:eastAsia="Times New Roman" w:hAnsi="Times New Roman" w:cs="Times New Roman"/>
          <w:sz w:val="24"/>
          <w:szCs w:val="24"/>
          <w:lang w:val="en-US" w:eastAsia="en-GB"/>
        </w:rPr>
        <w:t>how things appear</w:t>
      </w:r>
      <w:r w:rsidR="00F7147D">
        <w:rPr>
          <w:rFonts w:ascii="Times New Roman" w:eastAsia="Times New Roman" w:hAnsi="Times New Roman" w:cs="Times New Roman"/>
          <w:sz w:val="24"/>
          <w:szCs w:val="24"/>
          <w:lang w:val="en-US" w:eastAsia="en-GB"/>
        </w:rPr>
        <w:t xml:space="preserve">, </w:t>
      </w:r>
      <w:commentRangeStart w:id="9"/>
      <w:r w:rsidR="00F821A4" w:rsidRPr="009D2454">
        <w:rPr>
          <w:rFonts w:ascii="Times New Roman" w:eastAsia="Times New Roman" w:hAnsi="Times New Roman" w:cs="Times New Roman"/>
          <w:sz w:val="24"/>
          <w:szCs w:val="24"/>
          <w:lang w:val="en-US" w:eastAsia="en-GB"/>
        </w:rPr>
        <w:t>ra</w:t>
      </w:r>
      <w:r w:rsidR="00F821A4">
        <w:rPr>
          <w:rFonts w:ascii="Times New Roman" w:eastAsia="Times New Roman" w:hAnsi="Times New Roman" w:cs="Times New Roman"/>
          <w:sz w:val="24"/>
          <w:szCs w:val="24"/>
          <w:lang w:val="en-US" w:eastAsia="en-GB"/>
        </w:rPr>
        <w:t xml:space="preserve">ther than </w:t>
      </w:r>
      <w:r w:rsidR="008F39DE">
        <w:rPr>
          <w:rFonts w:ascii="Times New Roman" w:eastAsia="Times New Roman" w:hAnsi="Times New Roman" w:cs="Times New Roman"/>
          <w:sz w:val="24"/>
          <w:szCs w:val="24"/>
          <w:lang w:val="en-US" w:eastAsia="en-GB"/>
        </w:rPr>
        <w:t>assumptions about a mind-independent reality</w:t>
      </w:r>
      <w:r w:rsidR="00D931A1">
        <w:rPr>
          <w:rFonts w:ascii="Times New Roman" w:eastAsia="Times New Roman" w:hAnsi="Times New Roman" w:cs="Times New Roman"/>
          <w:sz w:val="24"/>
          <w:szCs w:val="24"/>
          <w:lang w:val="en-US" w:eastAsia="en-GB"/>
        </w:rPr>
        <w:t xml:space="preserve"> </w:t>
      </w:r>
      <w:commentRangeEnd w:id="9"/>
      <w:r w:rsidR="00D54877">
        <w:rPr>
          <w:rStyle w:val="CommentReference"/>
        </w:rPr>
        <w:commentReference w:id="9"/>
      </w:r>
      <w:r w:rsidR="00D931A1">
        <w:rPr>
          <w:rFonts w:ascii="Times New Roman" w:eastAsia="Times New Roman" w:hAnsi="Times New Roman" w:cs="Times New Roman"/>
          <w:sz w:val="24"/>
          <w:szCs w:val="24"/>
          <w:lang w:val="en-US" w:eastAsia="en-GB"/>
        </w:rPr>
        <w:t>(and the way</w:t>
      </w:r>
      <w:r w:rsidR="00F7147D">
        <w:rPr>
          <w:rFonts w:ascii="Times New Roman" w:eastAsia="Times New Roman" w:hAnsi="Times New Roman" w:cs="Times New Roman"/>
          <w:sz w:val="24"/>
          <w:szCs w:val="24"/>
          <w:lang w:val="en-US" w:eastAsia="en-GB"/>
        </w:rPr>
        <w:t xml:space="preserve"> things appear in turn was taken to be constitutive of objects themselves</w:t>
      </w:r>
      <w:r w:rsidR="00D931A1">
        <w:rPr>
          <w:rFonts w:ascii="Times New Roman" w:eastAsia="Times New Roman" w:hAnsi="Times New Roman" w:cs="Times New Roman"/>
          <w:sz w:val="24"/>
          <w:szCs w:val="24"/>
          <w:lang w:val="en-US" w:eastAsia="en-GB"/>
        </w:rPr>
        <w:t>)</w:t>
      </w:r>
      <w:r w:rsidR="00F7147D">
        <w:rPr>
          <w:rFonts w:ascii="Times New Roman" w:eastAsia="Times New Roman" w:hAnsi="Times New Roman" w:cs="Times New Roman"/>
          <w:sz w:val="24"/>
          <w:szCs w:val="24"/>
          <w:lang w:val="en-US" w:eastAsia="en-GB"/>
        </w:rPr>
        <w:t>.</w:t>
      </w:r>
      <w:r w:rsidR="002B45B0">
        <w:rPr>
          <w:rFonts w:ascii="Times New Roman" w:hAnsi="Times New Roman" w:cs="Times New Roman"/>
          <w:sz w:val="24"/>
          <w:szCs w:val="24"/>
          <w:lang w:val="en-US"/>
        </w:rPr>
        <w:t xml:space="preserve"> </w:t>
      </w:r>
      <w:r w:rsidR="002D4C90">
        <w:rPr>
          <w:rFonts w:ascii="Times New Roman" w:hAnsi="Times New Roman" w:cs="Times New Roman"/>
          <w:sz w:val="24"/>
          <w:szCs w:val="24"/>
          <w:lang w:val="en-US"/>
        </w:rPr>
        <w:t xml:space="preserve">In contemporary analytic philosophy, </w:t>
      </w:r>
      <w:r w:rsidR="00A17F37">
        <w:rPr>
          <w:rFonts w:ascii="Times New Roman" w:hAnsi="Times New Roman" w:cs="Times New Roman"/>
          <w:sz w:val="24"/>
          <w:szCs w:val="24"/>
          <w:lang w:val="en-US"/>
        </w:rPr>
        <w:t>Strawson</w:t>
      </w:r>
      <w:r w:rsidR="002B45B0">
        <w:rPr>
          <w:rFonts w:ascii="Times New Roman" w:hAnsi="Times New Roman" w:cs="Times New Roman"/>
          <w:sz w:val="24"/>
          <w:szCs w:val="24"/>
          <w:lang w:val="en-US"/>
        </w:rPr>
        <w:t>’s</w:t>
      </w:r>
      <w:r w:rsidR="004337A4">
        <w:rPr>
          <w:rFonts w:ascii="Times New Roman" w:hAnsi="Times New Roman" w:cs="Times New Roman"/>
          <w:sz w:val="24"/>
          <w:szCs w:val="24"/>
          <w:lang w:val="en-US"/>
        </w:rPr>
        <w:t xml:space="preserve"> (1959</w:t>
      </w:r>
      <w:r w:rsidR="00E83362">
        <w:rPr>
          <w:rFonts w:ascii="Times New Roman" w:hAnsi="Times New Roman" w:cs="Times New Roman"/>
          <w:sz w:val="24"/>
          <w:szCs w:val="24"/>
          <w:lang w:val="en-US"/>
        </w:rPr>
        <w:t>)</w:t>
      </w:r>
      <w:r w:rsidR="002B45B0">
        <w:rPr>
          <w:rFonts w:ascii="Times New Roman" w:hAnsi="Times New Roman" w:cs="Times New Roman"/>
          <w:sz w:val="24"/>
          <w:szCs w:val="24"/>
          <w:lang w:val="en-US"/>
        </w:rPr>
        <w:t xml:space="preserve"> notion of </w:t>
      </w:r>
      <w:r w:rsidR="004337A4">
        <w:rPr>
          <w:rFonts w:ascii="Times New Roman" w:hAnsi="Times New Roman" w:cs="Times New Roman"/>
          <w:sz w:val="24"/>
          <w:szCs w:val="24"/>
          <w:lang w:val="en-US"/>
        </w:rPr>
        <w:t xml:space="preserve"> </w:t>
      </w:r>
      <w:r w:rsidR="002B45B0">
        <w:rPr>
          <w:rFonts w:ascii="Times New Roman" w:hAnsi="Times New Roman" w:cs="Times New Roman"/>
          <w:sz w:val="24"/>
          <w:szCs w:val="24"/>
          <w:lang w:val="en-US"/>
        </w:rPr>
        <w:t>de</w:t>
      </w:r>
      <w:r w:rsidR="00D63F8C">
        <w:rPr>
          <w:rFonts w:ascii="Times New Roman" w:hAnsi="Times New Roman" w:cs="Times New Roman"/>
          <w:sz w:val="24"/>
          <w:szCs w:val="24"/>
          <w:lang w:val="en-US"/>
        </w:rPr>
        <w:t>scriptive metaphysics</w:t>
      </w:r>
      <w:r w:rsidR="002D4C90">
        <w:rPr>
          <w:rFonts w:ascii="Times New Roman" w:hAnsi="Times New Roman" w:cs="Times New Roman"/>
          <w:sz w:val="24"/>
          <w:szCs w:val="24"/>
          <w:lang w:val="en-US"/>
        </w:rPr>
        <w:t xml:space="preserve"> most clearly</w:t>
      </w:r>
      <w:r w:rsidR="00D63F8C">
        <w:rPr>
          <w:rFonts w:ascii="Times New Roman" w:hAnsi="Times New Roman" w:cs="Times New Roman"/>
          <w:sz w:val="24"/>
          <w:szCs w:val="24"/>
          <w:lang w:val="en-US"/>
        </w:rPr>
        <w:t xml:space="preserve"> </w:t>
      </w:r>
      <w:r w:rsidR="002D4C90">
        <w:rPr>
          <w:rFonts w:ascii="Times New Roman" w:hAnsi="Times New Roman" w:cs="Times New Roman"/>
          <w:sz w:val="24"/>
          <w:szCs w:val="24"/>
          <w:lang w:val="en-US"/>
        </w:rPr>
        <w:t xml:space="preserve">focuses on </w:t>
      </w:r>
      <w:r w:rsidR="00D63F8C">
        <w:rPr>
          <w:rFonts w:ascii="Times New Roman" w:hAnsi="Times New Roman" w:cs="Times New Roman"/>
          <w:sz w:val="24"/>
          <w:szCs w:val="24"/>
          <w:lang w:val="en-US"/>
        </w:rPr>
        <w:t xml:space="preserve">what is reflected in data. </w:t>
      </w:r>
      <w:r w:rsidR="002D4C90">
        <w:rPr>
          <w:rFonts w:ascii="Times New Roman" w:hAnsi="Times New Roman" w:cs="Times New Roman"/>
          <w:sz w:val="24"/>
          <w:szCs w:val="24"/>
          <w:lang w:val="en-US"/>
        </w:rPr>
        <w:t>The subject matter of descriptive metaphysics</w:t>
      </w:r>
      <w:r w:rsidR="00D63F8C">
        <w:rPr>
          <w:rFonts w:ascii="Times New Roman" w:hAnsi="Times New Roman" w:cs="Times New Roman"/>
          <w:sz w:val="24"/>
          <w:szCs w:val="24"/>
          <w:lang w:val="en-US"/>
        </w:rPr>
        <w:t xml:space="preserve"> subject matter is what Strawson calls our </w:t>
      </w:r>
      <w:r w:rsidR="00EF58B6">
        <w:rPr>
          <w:rFonts w:ascii="Times New Roman" w:hAnsi="Times New Roman" w:cs="Times New Roman"/>
          <w:sz w:val="24"/>
          <w:szCs w:val="24"/>
          <w:lang w:val="en-US"/>
        </w:rPr>
        <w:t>‘</w:t>
      </w:r>
      <w:r w:rsidR="00D63F8C">
        <w:rPr>
          <w:rFonts w:ascii="Times New Roman" w:hAnsi="Times New Roman" w:cs="Times New Roman"/>
          <w:sz w:val="24"/>
          <w:szCs w:val="24"/>
          <w:lang w:val="en-US"/>
        </w:rPr>
        <w:t>shared conceptual scheme</w:t>
      </w:r>
      <w:r w:rsidR="00EF58B6">
        <w:rPr>
          <w:rFonts w:ascii="Times New Roman" w:hAnsi="Times New Roman" w:cs="Times New Roman"/>
          <w:sz w:val="24"/>
          <w:szCs w:val="24"/>
          <w:lang w:val="en-US"/>
        </w:rPr>
        <w:t>’</w:t>
      </w:r>
      <w:r w:rsidR="00D63F8C">
        <w:rPr>
          <w:rFonts w:ascii="Times New Roman" w:hAnsi="Times New Roman" w:cs="Times New Roman"/>
          <w:sz w:val="24"/>
          <w:szCs w:val="24"/>
          <w:lang w:val="en-US"/>
        </w:rPr>
        <w:t>, or</w:t>
      </w:r>
      <w:r w:rsidR="00EF58B6">
        <w:rPr>
          <w:rFonts w:ascii="Times New Roman" w:hAnsi="Times New Roman" w:cs="Times New Roman"/>
          <w:sz w:val="24"/>
          <w:szCs w:val="24"/>
          <w:lang w:val="en-US"/>
        </w:rPr>
        <w:t xml:space="preserve"> rather,</w:t>
      </w:r>
      <w:r w:rsidR="002D4C90">
        <w:rPr>
          <w:rFonts w:ascii="Times New Roman" w:hAnsi="Times New Roman" w:cs="Times New Roman"/>
          <w:sz w:val="24"/>
          <w:szCs w:val="24"/>
          <w:lang w:val="en-US"/>
        </w:rPr>
        <w:t xml:space="preserve"> less misleading (because metaphysics</w:t>
      </w:r>
      <w:r w:rsidR="00D63F8C">
        <w:rPr>
          <w:rFonts w:ascii="Times New Roman" w:hAnsi="Times New Roman" w:cs="Times New Roman"/>
          <w:sz w:val="24"/>
          <w:szCs w:val="24"/>
          <w:lang w:val="en-US"/>
        </w:rPr>
        <w:t xml:space="preserve"> is not about representations or concepts, but things and their nature), the ontology reflected in shared</w:t>
      </w:r>
      <w:r w:rsidR="002D4C90">
        <w:rPr>
          <w:rFonts w:ascii="Times New Roman" w:hAnsi="Times New Roman" w:cs="Times New Roman"/>
          <w:sz w:val="24"/>
          <w:szCs w:val="24"/>
          <w:lang w:val="en-US"/>
        </w:rPr>
        <w:t xml:space="preserve"> commensense</w:t>
      </w:r>
      <w:r w:rsidR="00D63F8C">
        <w:rPr>
          <w:rFonts w:ascii="Times New Roman" w:hAnsi="Times New Roman" w:cs="Times New Roman"/>
          <w:sz w:val="24"/>
          <w:szCs w:val="24"/>
          <w:lang w:val="en-US"/>
        </w:rPr>
        <w:t xml:space="preserve"> intuitions</w:t>
      </w:r>
      <w:r w:rsidR="001F2708">
        <w:rPr>
          <w:rFonts w:ascii="Times New Roman" w:hAnsi="Times New Roman" w:cs="Times New Roman"/>
          <w:sz w:val="24"/>
          <w:szCs w:val="24"/>
          <w:lang w:val="en-US"/>
        </w:rPr>
        <w:t xml:space="preserve"> or ordinary judgments</w:t>
      </w:r>
      <w:r w:rsidR="00F821A4">
        <w:rPr>
          <w:rFonts w:ascii="Times New Roman" w:hAnsi="Times New Roman" w:cs="Times New Roman"/>
          <w:sz w:val="24"/>
          <w:szCs w:val="24"/>
          <w:lang w:val="en-US"/>
        </w:rPr>
        <w:t xml:space="preserve">. </w:t>
      </w:r>
      <w:r w:rsidR="00EF58B6">
        <w:rPr>
          <w:rFonts w:ascii="Times New Roman" w:hAnsi="Times New Roman" w:cs="Times New Roman"/>
          <w:sz w:val="24"/>
          <w:szCs w:val="24"/>
          <w:lang w:val="en-US"/>
        </w:rPr>
        <w:t xml:space="preserve">Strawson contrasts descriptive metaphysics with what he calls </w:t>
      </w:r>
      <w:r w:rsidR="002D4C90">
        <w:rPr>
          <w:rFonts w:ascii="Times New Roman" w:hAnsi="Times New Roman" w:cs="Times New Roman"/>
          <w:sz w:val="24"/>
          <w:szCs w:val="24"/>
          <w:lang w:val="en-US"/>
        </w:rPr>
        <w:t>‘</w:t>
      </w:r>
      <w:r w:rsidR="00EF58B6">
        <w:rPr>
          <w:rFonts w:ascii="Times New Roman" w:hAnsi="Times New Roman" w:cs="Times New Roman"/>
          <w:sz w:val="24"/>
          <w:szCs w:val="24"/>
          <w:lang w:val="en-US"/>
        </w:rPr>
        <w:t>revisionary metaphysics</w:t>
      </w:r>
      <w:r w:rsidR="002D4C90">
        <w:rPr>
          <w:rFonts w:ascii="Times New Roman" w:hAnsi="Times New Roman" w:cs="Times New Roman"/>
          <w:sz w:val="24"/>
          <w:szCs w:val="24"/>
          <w:lang w:val="en-US"/>
        </w:rPr>
        <w:t>’</w:t>
      </w:r>
      <w:r w:rsidR="00EF58B6">
        <w:rPr>
          <w:rFonts w:ascii="Times New Roman" w:hAnsi="Times New Roman" w:cs="Times New Roman"/>
          <w:sz w:val="24"/>
          <w:szCs w:val="24"/>
          <w:lang w:val="en-US"/>
        </w:rPr>
        <w:t xml:space="preserve">, which does not aim to uncover the ontology reflected in data, </w:t>
      </w:r>
      <w:r w:rsidR="00EF58B6">
        <w:rPr>
          <w:rFonts w:ascii="Times New Roman" w:hAnsi="Times New Roman" w:cs="Times New Roman"/>
          <w:sz w:val="24"/>
          <w:szCs w:val="24"/>
          <w:lang w:val="en-US"/>
        </w:rPr>
        <w:lastRenderedPageBreak/>
        <w:t xml:space="preserve">but rather aims to develop a better metaphysics. Strawson does </w:t>
      </w:r>
      <w:r w:rsidR="002D4C90">
        <w:rPr>
          <w:rFonts w:ascii="Times New Roman" w:hAnsi="Times New Roman" w:cs="Times New Roman"/>
          <w:sz w:val="24"/>
          <w:szCs w:val="24"/>
          <w:lang w:val="en-US"/>
        </w:rPr>
        <w:t xml:space="preserve">not </w:t>
      </w:r>
      <w:r w:rsidR="00EF58B6">
        <w:rPr>
          <w:rFonts w:ascii="Times New Roman" w:hAnsi="Times New Roman" w:cs="Times New Roman"/>
          <w:sz w:val="24"/>
          <w:szCs w:val="24"/>
          <w:lang w:val="en-US"/>
        </w:rPr>
        <w:t>elaborate how ‘better’ is to be understood, but it is likely meant to be metaphysics that better carves nature at its joints, or perhaps provides a better foundation of the natural sciences</w:t>
      </w:r>
      <w:r w:rsidR="001F2708">
        <w:rPr>
          <w:rFonts w:ascii="Times New Roman" w:hAnsi="Times New Roman" w:cs="Times New Roman"/>
          <w:sz w:val="24"/>
          <w:szCs w:val="24"/>
          <w:lang w:val="en-US"/>
        </w:rPr>
        <w:t>.</w:t>
      </w:r>
    </w:p>
    <w:p w14:paraId="55A35B27" w14:textId="77777777" w:rsidR="00F821A4" w:rsidRDefault="00932A39" w:rsidP="00F821A4">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821A4">
        <w:rPr>
          <w:rFonts w:ascii="Times New Roman" w:hAnsi="Times New Roman" w:cs="Times New Roman"/>
          <w:sz w:val="24"/>
          <w:szCs w:val="24"/>
          <w:lang w:val="en-US"/>
        </w:rPr>
        <w:t>Given th</w:t>
      </w:r>
      <w:r>
        <w:rPr>
          <w:rFonts w:ascii="Times New Roman" w:hAnsi="Times New Roman" w:cs="Times New Roman"/>
          <w:sz w:val="24"/>
          <w:szCs w:val="24"/>
          <w:lang w:val="en-US"/>
        </w:rPr>
        <w:t xml:space="preserve">e Strawsonian </w:t>
      </w:r>
      <w:r w:rsidR="00F821A4">
        <w:rPr>
          <w:rFonts w:ascii="Times New Roman" w:hAnsi="Times New Roman" w:cs="Times New Roman"/>
          <w:sz w:val="24"/>
          <w:szCs w:val="24"/>
          <w:lang w:val="en-US"/>
        </w:rPr>
        <w:t>distinction</w:t>
      </w:r>
      <w:r w:rsidR="00E04BE6">
        <w:rPr>
          <w:rFonts w:ascii="Times New Roman" w:hAnsi="Times New Roman" w:cs="Times New Roman"/>
          <w:sz w:val="24"/>
          <w:szCs w:val="24"/>
          <w:lang w:val="en-US"/>
        </w:rPr>
        <w:t xml:space="preserve">, </w:t>
      </w:r>
      <w:r w:rsidR="00F821A4">
        <w:rPr>
          <w:rFonts w:ascii="Times New Roman" w:hAnsi="Times New Roman" w:cs="Times New Roman"/>
          <w:sz w:val="24"/>
          <w:szCs w:val="24"/>
          <w:lang w:val="en-US"/>
        </w:rPr>
        <w:t>natural language ontology</w:t>
      </w:r>
      <w:r w:rsidR="005C01B3">
        <w:rPr>
          <w:rFonts w:ascii="Times New Roman" w:hAnsi="Times New Roman" w:cs="Times New Roman"/>
          <w:sz w:val="24"/>
          <w:szCs w:val="24"/>
          <w:lang w:val="en-US"/>
        </w:rPr>
        <w:t xml:space="preserve"> clearly</w:t>
      </w:r>
      <w:r w:rsidR="00F821A4">
        <w:rPr>
          <w:rFonts w:ascii="Times New Roman" w:hAnsi="Times New Roman" w:cs="Times New Roman"/>
          <w:sz w:val="24"/>
          <w:szCs w:val="24"/>
          <w:lang w:val="en-US"/>
        </w:rPr>
        <w:t xml:space="preserve"> </w:t>
      </w:r>
      <w:r>
        <w:rPr>
          <w:rFonts w:ascii="Times New Roman" w:hAnsi="Times New Roman" w:cs="Times New Roman"/>
          <w:sz w:val="24"/>
          <w:szCs w:val="24"/>
          <w:lang w:val="en-US"/>
        </w:rPr>
        <w:t>belongs to</w:t>
      </w:r>
      <w:r w:rsidR="00F821A4">
        <w:rPr>
          <w:rFonts w:ascii="Times New Roman" w:hAnsi="Times New Roman" w:cs="Times New Roman"/>
          <w:sz w:val="24"/>
          <w:szCs w:val="24"/>
          <w:lang w:val="en-US"/>
        </w:rPr>
        <w:t xml:space="preserve"> descriptive metaphysics</w:t>
      </w:r>
      <w:r>
        <w:rPr>
          <w:rFonts w:ascii="Times New Roman" w:hAnsi="Times New Roman" w:cs="Times New Roman"/>
          <w:sz w:val="24"/>
          <w:szCs w:val="24"/>
          <w:lang w:val="en-US"/>
        </w:rPr>
        <w:t>, in the sense that its</w:t>
      </w:r>
      <w:r w:rsidR="002D4C90">
        <w:rPr>
          <w:rFonts w:ascii="Times New Roman" w:hAnsi="Times New Roman" w:cs="Times New Roman"/>
          <w:sz w:val="24"/>
          <w:szCs w:val="24"/>
          <w:lang w:val="en-US"/>
        </w:rPr>
        <w:t xml:space="preserve"> subject matter is the ontology</w:t>
      </w:r>
      <w:r w:rsidR="0039219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reflected </w:t>
      </w:r>
      <w:r w:rsidR="001F2708">
        <w:rPr>
          <w:rFonts w:ascii="Times New Roman" w:hAnsi="Times New Roman" w:cs="Times New Roman"/>
          <w:sz w:val="24"/>
          <w:szCs w:val="24"/>
          <w:lang w:val="en-US"/>
        </w:rPr>
        <w:t>linguistic intuitions regarding the truth conditions or acceptability of natural language sentences</w:t>
      </w:r>
      <w:r>
        <w:rPr>
          <w:rFonts w:ascii="Times New Roman" w:hAnsi="Times New Roman" w:cs="Times New Roman"/>
          <w:sz w:val="24"/>
          <w:szCs w:val="24"/>
          <w:lang w:val="en-US"/>
        </w:rPr>
        <w:t>.</w:t>
      </w:r>
    </w:p>
    <w:p w14:paraId="76ECD430" w14:textId="77777777" w:rsidR="009178E6" w:rsidRDefault="00932A39" w:rsidP="00932A39">
      <w:pPr>
        <w:spacing w:after="0" w:line="360" w:lineRule="auto"/>
        <w:ind w:firstLine="380"/>
        <w:contextualSpacing/>
        <w:jc w:val="both"/>
        <w:rPr>
          <w:rFonts w:ascii="Times New Roman" w:eastAsia="Times New Roman" w:hAnsi="Times New Roman" w:cs="Times New Roman"/>
          <w:sz w:val="24"/>
          <w:szCs w:val="24"/>
          <w:lang w:val="en-US" w:eastAsia="en-GB"/>
        </w:rPr>
      </w:pPr>
      <w:r>
        <w:rPr>
          <w:rFonts w:ascii="Times New Roman" w:hAnsi="Times New Roman" w:cs="Times New Roman"/>
          <w:sz w:val="24"/>
          <w:szCs w:val="24"/>
          <w:lang w:val="en-US"/>
        </w:rPr>
        <w:t xml:space="preserve">A </w:t>
      </w:r>
      <w:r w:rsidR="00F821A4">
        <w:rPr>
          <w:rFonts w:ascii="Times New Roman" w:hAnsi="Times New Roman" w:cs="Times New Roman"/>
          <w:sz w:val="24"/>
          <w:szCs w:val="24"/>
          <w:lang w:val="en-US"/>
        </w:rPr>
        <w:t xml:space="preserve">distinction </w:t>
      </w:r>
      <w:r w:rsidR="001F2708">
        <w:rPr>
          <w:rFonts w:ascii="Times New Roman" w:hAnsi="Times New Roman" w:cs="Times New Roman"/>
          <w:sz w:val="24"/>
          <w:szCs w:val="24"/>
          <w:lang w:val="en-US"/>
        </w:rPr>
        <w:t>somewhat similar to</w:t>
      </w:r>
      <w:r>
        <w:rPr>
          <w:rFonts w:ascii="Times New Roman" w:hAnsi="Times New Roman" w:cs="Times New Roman"/>
          <w:sz w:val="24"/>
          <w:szCs w:val="24"/>
          <w:lang w:val="en-US"/>
        </w:rPr>
        <w:t xml:space="preserve"> the</w:t>
      </w:r>
      <w:r w:rsidR="00392197">
        <w:rPr>
          <w:rFonts w:ascii="Times New Roman" w:hAnsi="Times New Roman" w:cs="Times New Roman"/>
          <w:sz w:val="24"/>
          <w:szCs w:val="24"/>
          <w:lang w:val="en-US"/>
        </w:rPr>
        <w:t xml:space="preserve"> Strawsonian</w:t>
      </w:r>
      <w:r>
        <w:rPr>
          <w:rFonts w:ascii="Times New Roman" w:hAnsi="Times New Roman" w:cs="Times New Roman"/>
          <w:sz w:val="24"/>
          <w:szCs w:val="24"/>
          <w:lang w:val="en-US"/>
        </w:rPr>
        <w:t xml:space="preserve"> </w:t>
      </w:r>
      <w:r w:rsidR="00F43E76">
        <w:rPr>
          <w:rFonts w:ascii="Times New Roman" w:hAnsi="Times New Roman" w:cs="Times New Roman"/>
          <w:sz w:val="24"/>
          <w:szCs w:val="24"/>
          <w:lang w:val="en-US"/>
        </w:rPr>
        <w:t>dist</w:t>
      </w:r>
      <w:r w:rsidR="007D063B">
        <w:rPr>
          <w:rFonts w:ascii="Times New Roman" w:hAnsi="Times New Roman" w:cs="Times New Roman"/>
          <w:sz w:val="24"/>
          <w:szCs w:val="24"/>
          <w:lang w:val="en-US"/>
        </w:rPr>
        <w:t>inction</w:t>
      </w:r>
      <w:r>
        <w:rPr>
          <w:rFonts w:ascii="Times New Roman" w:hAnsi="Times New Roman" w:cs="Times New Roman"/>
          <w:sz w:val="24"/>
          <w:szCs w:val="24"/>
          <w:lang w:val="en-US"/>
        </w:rPr>
        <w:t xml:space="preserve"> between descriptive and revisionary metaphysics </w:t>
      </w:r>
      <w:r w:rsidR="00F821A4">
        <w:rPr>
          <w:rFonts w:ascii="Times New Roman" w:hAnsi="Times New Roman" w:cs="Times New Roman"/>
          <w:sz w:val="24"/>
          <w:szCs w:val="24"/>
          <w:lang w:val="en-US"/>
        </w:rPr>
        <w:t>has r</w:t>
      </w:r>
      <w:r w:rsidR="00F43E76">
        <w:rPr>
          <w:rFonts w:ascii="Times New Roman" w:hAnsi="Times New Roman" w:cs="Times New Roman"/>
          <w:sz w:val="24"/>
          <w:szCs w:val="24"/>
          <w:lang w:val="en-US"/>
        </w:rPr>
        <w:t>ecently been made by Fine (2017</w:t>
      </w:r>
      <w:r w:rsidR="004337A4">
        <w:rPr>
          <w:rFonts w:ascii="Times New Roman" w:hAnsi="Times New Roman" w:cs="Times New Roman"/>
          <w:sz w:val="24"/>
          <w:szCs w:val="24"/>
          <w:lang w:val="en-US"/>
        </w:rPr>
        <w:t>a</w:t>
      </w:r>
      <w:r w:rsidR="00F821A4">
        <w:rPr>
          <w:rFonts w:ascii="Times New Roman" w:hAnsi="Times New Roman" w:cs="Times New Roman"/>
          <w:sz w:val="24"/>
          <w:szCs w:val="24"/>
          <w:lang w:val="en-US"/>
        </w:rPr>
        <w:t>)</w:t>
      </w:r>
      <w:r>
        <w:rPr>
          <w:rFonts w:ascii="Times New Roman" w:hAnsi="Times New Roman" w:cs="Times New Roman"/>
          <w:sz w:val="24"/>
          <w:szCs w:val="24"/>
          <w:lang w:val="en-US"/>
        </w:rPr>
        <w:t>. Fine distinguishes</w:t>
      </w:r>
      <w:r w:rsidR="00F821A4">
        <w:rPr>
          <w:rFonts w:ascii="Times New Roman" w:hAnsi="Times New Roman" w:cs="Times New Roman"/>
          <w:sz w:val="24"/>
          <w:szCs w:val="24"/>
          <w:lang w:val="en-US"/>
        </w:rPr>
        <w:t xml:space="preserve"> </w:t>
      </w:r>
      <w:r w:rsidR="00F821A4" w:rsidRPr="00C539AC">
        <w:rPr>
          <w:rFonts w:ascii="Times New Roman" w:eastAsia="Times New Roman" w:hAnsi="Times New Roman" w:cs="Times New Roman"/>
          <w:sz w:val="24"/>
          <w:szCs w:val="24"/>
          <w:lang w:val="en-US" w:eastAsia="en-GB"/>
        </w:rPr>
        <w:t>between</w:t>
      </w:r>
      <w:r>
        <w:rPr>
          <w:rFonts w:ascii="Times New Roman" w:eastAsia="Times New Roman" w:hAnsi="Times New Roman" w:cs="Times New Roman"/>
          <w:sz w:val="24"/>
          <w:szCs w:val="24"/>
          <w:lang w:val="en-US" w:eastAsia="en-GB"/>
        </w:rPr>
        <w:t xml:space="preserve"> what he calls</w:t>
      </w:r>
      <w:r w:rsidR="00F821A4" w:rsidRPr="00C539AC">
        <w:rPr>
          <w:rFonts w:ascii="Times New Roman" w:eastAsia="Times New Roman" w:hAnsi="Times New Roman" w:cs="Times New Roman"/>
          <w:sz w:val="24"/>
          <w:szCs w:val="24"/>
          <w:lang w:val="en-US" w:eastAsia="en-GB"/>
        </w:rPr>
        <w:t xml:space="preserve"> </w:t>
      </w:r>
      <w:r w:rsidR="007D063B">
        <w:rPr>
          <w:rFonts w:ascii="Times New Roman" w:eastAsia="Times New Roman" w:hAnsi="Times New Roman" w:cs="Times New Roman"/>
          <w:sz w:val="24"/>
          <w:szCs w:val="24"/>
          <w:lang w:val="en-US" w:eastAsia="en-GB"/>
        </w:rPr>
        <w:t>‘</w:t>
      </w:r>
      <w:r w:rsidR="00F821A4" w:rsidRPr="00925280">
        <w:rPr>
          <w:rFonts w:ascii="Times New Roman" w:eastAsia="Times New Roman" w:hAnsi="Times New Roman" w:cs="Times New Roman"/>
          <w:sz w:val="24"/>
          <w:szCs w:val="24"/>
          <w:lang w:val="en-US" w:eastAsia="en-GB"/>
        </w:rPr>
        <w:t>naïve metaphysics</w:t>
      </w:r>
      <w:r w:rsidR="007D063B">
        <w:rPr>
          <w:rFonts w:ascii="Times New Roman" w:eastAsia="Times New Roman" w:hAnsi="Times New Roman" w:cs="Times New Roman"/>
          <w:sz w:val="24"/>
          <w:szCs w:val="24"/>
          <w:lang w:val="en-US" w:eastAsia="en-GB"/>
        </w:rPr>
        <w:t>’</w:t>
      </w:r>
      <w:r w:rsidR="00F821A4" w:rsidRPr="00925280">
        <w:rPr>
          <w:rFonts w:ascii="Times New Roman" w:eastAsia="Times New Roman" w:hAnsi="Times New Roman" w:cs="Times New Roman"/>
          <w:sz w:val="24"/>
          <w:szCs w:val="24"/>
          <w:lang w:val="en-US" w:eastAsia="en-GB"/>
        </w:rPr>
        <w:t xml:space="preserve"> and </w:t>
      </w:r>
      <w:r w:rsidR="007D063B">
        <w:rPr>
          <w:rFonts w:ascii="Times New Roman" w:eastAsia="Times New Roman" w:hAnsi="Times New Roman" w:cs="Times New Roman"/>
          <w:sz w:val="24"/>
          <w:szCs w:val="24"/>
          <w:lang w:val="en-US" w:eastAsia="en-GB"/>
        </w:rPr>
        <w:t>‘</w:t>
      </w:r>
      <w:r w:rsidR="00F821A4" w:rsidRPr="00925280">
        <w:rPr>
          <w:rFonts w:ascii="Times New Roman" w:eastAsia="Times New Roman" w:hAnsi="Times New Roman" w:cs="Times New Roman"/>
          <w:sz w:val="24"/>
          <w:szCs w:val="24"/>
          <w:lang w:val="en-US" w:eastAsia="en-GB"/>
        </w:rPr>
        <w:t>foundational metaphysics</w:t>
      </w:r>
      <w:r w:rsidR="007D063B">
        <w:rPr>
          <w:rFonts w:ascii="Times New Roman" w:eastAsia="Times New Roman" w:hAnsi="Times New Roman" w:cs="Times New Roman"/>
          <w:sz w:val="24"/>
          <w:szCs w:val="24"/>
          <w:lang w:val="en-US" w:eastAsia="en-GB"/>
        </w:rPr>
        <w:t>’</w:t>
      </w:r>
      <w:r w:rsidR="00F821A4">
        <w:rPr>
          <w:rFonts w:ascii="Times New Roman" w:eastAsia="Times New Roman" w:hAnsi="Times New Roman" w:cs="Times New Roman"/>
          <w:sz w:val="24"/>
          <w:szCs w:val="24"/>
          <w:lang w:val="en-US" w:eastAsia="en-GB"/>
        </w:rPr>
        <w:t xml:space="preserve">. </w:t>
      </w:r>
      <w:r w:rsidR="002E4AD9">
        <w:rPr>
          <w:rFonts w:ascii="Times New Roman" w:eastAsia="Times New Roman" w:hAnsi="Times New Roman" w:cs="Times New Roman"/>
          <w:sz w:val="24"/>
          <w:szCs w:val="24"/>
          <w:lang w:val="en-US" w:eastAsia="en-GB"/>
        </w:rPr>
        <w:t>Naïve metaphysics</w:t>
      </w:r>
      <w:r w:rsidR="003D6362">
        <w:rPr>
          <w:rFonts w:ascii="Times New Roman" w:eastAsia="Times New Roman" w:hAnsi="Times New Roman" w:cs="Times New Roman"/>
          <w:sz w:val="24"/>
          <w:szCs w:val="24"/>
          <w:lang w:val="en-US" w:eastAsia="en-GB"/>
        </w:rPr>
        <w:t xml:space="preserve"> </w:t>
      </w:r>
      <w:r>
        <w:rPr>
          <w:rFonts w:ascii="Times New Roman" w:eastAsia="Times New Roman" w:hAnsi="Times New Roman" w:cs="Times New Roman"/>
          <w:sz w:val="24"/>
          <w:szCs w:val="24"/>
          <w:lang w:val="en-US" w:eastAsia="en-GB"/>
        </w:rPr>
        <w:t>is metaphysics whose subject matter is the</w:t>
      </w:r>
      <w:r w:rsidR="003D6362">
        <w:rPr>
          <w:rFonts w:ascii="Times New Roman" w:eastAsia="Times New Roman" w:hAnsi="Times New Roman" w:cs="Times New Roman"/>
          <w:sz w:val="24"/>
          <w:szCs w:val="24"/>
          <w:lang w:val="en-US" w:eastAsia="en-GB"/>
        </w:rPr>
        <w:t xml:space="preserve"> ontology </w:t>
      </w:r>
      <w:r>
        <w:rPr>
          <w:rFonts w:ascii="Times New Roman" w:eastAsia="Times New Roman" w:hAnsi="Times New Roman" w:cs="Times New Roman"/>
          <w:sz w:val="24"/>
          <w:szCs w:val="24"/>
          <w:lang w:val="en-US" w:eastAsia="en-GB"/>
        </w:rPr>
        <w:t>reflected in</w:t>
      </w:r>
      <w:r w:rsidR="003D6362">
        <w:rPr>
          <w:rFonts w:ascii="Times New Roman" w:eastAsia="Times New Roman" w:hAnsi="Times New Roman" w:cs="Times New Roman"/>
          <w:sz w:val="24"/>
          <w:szCs w:val="24"/>
          <w:lang w:val="en-US" w:eastAsia="en-GB"/>
        </w:rPr>
        <w:t xml:space="preserve"> our ordinary judgments</w:t>
      </w:r>
      <w:r w:rsidR="00392197">
        <w:rPr>
          <w:rFonts w:ascii="Times New Roman" w:eastAsia="Times New Roman" w:hAnsi="Times New Roman" w:cs="Times New Roman"/>
          <w:sz w:val="24"/>
          <w:szCs w:val="24"/>
          <w:lang w:val="en-US" w:eastAsia="en-GB"/>
        </w:rPr>
        <w:t xml:space="preserve">. </w:t>
      </w:r>
      <w:r w:rsidR="00061405">
        <w:rPr>
          <w:rFonts w:ascii="Times New Roman" w:eastAsia="Times New Roman" w:hAnsi="Times New Roman" w:cs="Times New Roman"/>
          <w:sz w:val="24"/>
          <w:szCs w:val="24"/>
          <w:lang w:val="en-US" w:eastAsia="en-GB"/>
        </w:rPr>
        <w:t>Being defined in terms of</w:t>
      </w:r>
      <w:r w:rsidR="00392197">
        <w:rPr>
          <w:rFonts w:ascii="Times New Roman" w:eastAsia="Times New Roman" w:hAnsi="Times New Roman" w:cs="Times New Roman"/>
          <w:sz w:val="24"/>
          <w:szCs w:val="24"/>
          <w:lang w:val="en-US" w:eastAsia="en-GB"/>
        </w:rPr>
        <w:t xml:space="preserve"> what is refl</w:t>
      </w:r>
      <w:r w:rsidR="004F159C">
        <w:rPr>
          <w:rFonts w:ascii="Times New Roman" w:eastAsia="Times New Roman" w:hAnsi="Times New Roman" w:cs="Times New Roman"/>
          <w:sz w:val="24"/>
          <w:szCs w:val="24"/>
          <w:lang w:val="en-US" w:eastAsia="en-GB"/>
        </w:rPr>
        <w:t xml:space="preserve">ected in judgments, Fine calls </w:t>
      </w:r>
      <w:r w:rsidR="00061405">
        <w:rPr>
          <w:rFonts w:ascii="Times New Roman" w:eastAsia="Times New Roman" w:hAnsi="Times New Roman" w:cs="Times New Roman"/>
          <w:sz w:val="24"/>
          <w:szCs w:val="24"/>
          <w:lang w:val="en-US" w:eastAsia="en-GB"/>
        </w:rPr>
        <w:t>it</w:t>
      </w:r>
      <w:r w:rsidR="00392197">
        <w:rPr>
          <w:rFonts w:ascii="Times New Roman" w:eastAsia="Times New Roman" w:hAnsi="Times New Roman" w:cs="Times New Roman"/>
          <w:sz w:val="24"/>
          <w:szCs w:val="24"/>
          <w:lang w:val="en-US" w:eastAsia="en-GB"/>
        </w:rPr>
        <w:t xml:space="preserve"> also </w:t>
      </w:r>
      <w:r w:rsidR="004F159C">
        <w:rPr>
          <w:rFonts w:ascii="Times New Roman" w:eastAsia="Times New Roman" w:hAnsi="Times New Roman" w:cs="Times New Roman"/>
          <w:sz w:val="24"/>
          <w:szCs w:val="24"/>
          <w:lang w:val="en-US" w:eastAsia="en-GB"/>
        </w:rPr>
        <w:t>‘</w:t>
      </w:r>
      <w:r w:rsidR="00392197">
        <w:rPr>
          <w:rFonts w:ascii="Times New Roman" w:eastAsia="Times New Roman" w:hAnsi="Times New Roman" w:cs="Times New Roman"/>
          <w:sz w:val="24"/>
          <w:szCs w:val="24"/>
          <w:lang w:val="en-US" w:eastAsia="en-GB"/>
        </w:rPr>
        <w:t>the metaphysics of appearances</w:t>
      </w:r>
      <w:r w:rsidR="004F159C">
        <w:rPr>
          <w:rFonts w:ascii="Times New Roman" w:eastAsia="Times New Roman" w:hAnsi="Times New Roman" w:cs="Times New Roman"/>
          <w:sz w:val="24"/>
          <w:szCs w:val="24"/>
          <w:lang w:val="en-US" w:eastAsia="en-GB"/>
        </w:rPr>
        <w:t>’</w:t>
      </w:r>
      <w:r w:rsidR="00392197">
        <w:rPr>
          <w:rFonts w:ascii="Times New Roman" w:eastAsia="Times New Roman" w:hAnsi="Times New Roman" w:cs="Times New Roman"/>
          <w:sz w:val="24"/>
          <w:szCs w:val="24"/>
          <w:lang w:val="en-US" w:eastAsia="en-GB"/>
        </w:rPr>
        <w:t xml:space="preserve"> </w:t>
      </w:r>
      <w:r w:rsidR="00F43E76">
        <w:rPr>
          <w:rFonts w:ascii="Times New Roman" w:eastAsia="Times New Roman" w:hAnsi="Times New Roman" w:cs="Times New Roman"/>
          <w:sz w:val="24"/>
          <w:szCs w:val="24"/>
          <w:lang w:val="en-US" w:eastAsia="en-GB"/>
        </w:rPr>
        <w:t xml:space="preserve">(a term that is not meant to blur the </w:t>
      </w:r>
      <w:r w:rsidR="00F43E76" w:rsidRPr="00C539AC">
        <w:rPr>
          <w:rFonts w:ascii="Times New Roman" w:eastAsia="Times New Roman" w:hAnsi="Times New Roman" w:cs="Times New Roman"/>
          <w:sz w:val="24"/>
          <w:szCs w:val="24"/>
          <w:lang w:val="en-US" w:eastAsia="en-GB"/>
        </w:rPr>
        <w:t>distinction between actual a</w:t>
      </w:r>
      <w:r w:rsidR="00F43E76">
        <w:rPr>
          <w:rFonts w:ascii="Times New Roman" w:eastAsia="Times New Roman" w:hAnsi="Times New Roman" w:cs="Times New Roman"/>
          <w:sz w:val="24"/>
          <w:szCs w:val="24"/>
          <w:lang w:val="en-US" w:eastAsia="en-GB"/>
        </w:rPr>
        <w:t>nd merely conceived entities</w:t>
      </w:r>
      <w:r w:rsidR="00366C6E">
        <w:rPr>
          <w:rFonts w:ascii="Times New Roman" w:eastAsia="Times New Roman" w:hAnsi="Times New Roman" w:cs="Times New Roman"/>
          <w:sz w:val="24"/>
          <w:szCs w:val="24"/>
          <w:lang w:val="en-US" w:eastAsia="en-GB"/>
        </w:rPr>
        <w:t xml:space="preserve">, Section  </w:t>
      </w:r>
      <w:r w:rsidR="005D4DA0">
        <w:rPr>
          <w:rFonts w:ascii="Times New Roman" w:eastAsia="Times New Roman" w:hAnsi="Times New Roman" w:cs="Times New Roman"/>
          <w:sz w:val="24"/>
          <w:szCs w:val="24"/>
          <w:lang w:val="en-US" w:eastAsia="en-GB"/>
        </w:rPr>
        <w:t>3.2.</w:t>
      </w:r>
      <w:r w:rsidR="00F43E76">
        <w:rPr>
          <w:rFonts w:ascii="Times New Roman" w:eastAsia="Times New Roman" w:hAnsi="Times New Roman" w:cs="Times New Roman"/>
          <w:sz w:val="24"/>
          <w:szCs w:val="24"/>
          <w:lang w:val="en-US" w:eastAsia="en-GB"/>
        </w:rPr>
        <w:t xml:space="preserve">). </w:t>
      </w:r>
      <w:r>
        <w:rPr>
          <w:rFonts w:ascii="Times New Roman" w:eastAsia="Times New Roman" w:hAnsi="Times New Roman" w:cs="Times New Roman"/>
          <w:sz w:val="24"/>
          <w:szCs w:val="24"/>
          <w:lang w:val="en-US" w:eastAsia="en-GB"/>
        </w:rPr>
        <w:t>T</w:t>
      </w:r>
      <w:r w:rsidR="004F159C">
        <w:rPr>
          <w:rFonts w:ascii="Times New Roman" w:eastAsia="Times New Roman" w:hAnsi="Times New Roman" w:cs="Times New Roman"/>
          <w:sz w:val="24"/>
          <w:szCs w:val="24"/>
          <w:lang w:val="en-US" w:eastAsia="en-GB"/>
        </w:rPr>
        <w:t>he subject matter of</w:t>
      </w:r>
      <w:r w:rsidR="00392197">
        <w:rPr>
          <w:rFonts w:ascii="Times New Roman" w:eastAsia="Times New Roman" w:hAnsi="Times New Roman" w:cs="Times New Roman"/>
          <w:sz w:val="24"/>
          <w:szCs w:val="24"/>
          <w:lang w:val="en-US" w:eastAsia="en-GB"/>
        </w:rPr>
        <w:t xml:space="preserve"> foundational metaphysics, by contrast,</w:t>
      </w:r>
      <w:r w:rsidRPr="00925280">
        <w:rPr>
          <w:rFonts w:ascii="Times New Roman" w:eastAsia="Times New Roman" w:hAnsi="Times New Roman" w:cs="Times New Roman"/>
          <w:sz w:val="24"/>
          <w:szCs w:val="24"/>
          <w:lang w:val="en-US" w:eastAsia="en-GB"/>
        </w:rPr>
        <w:t xml:space="preserve"> is the ontology of what there</w:t>
      </w:r>
      <w:r w:rsidRPr="00925280">
        <w:rPr>
          <w:rFonts w:ascii="Times New Roman" w:eastAsia="Times New Roman" w:hAnsi="Times New Roman" w:cs="Times New Roman"/>
          <w:i/>
          <w:sz w:val="24"/>
          <w:szCs w:val="24"/>
          <w:lang w:val="en-US" w:eastAsia="en-GB"/>
        </w:rPr>
        <w:t xml:space="preserve"> </w:t>
      </w:r>
      <w:r w:rsidRPr="00925280">
        <w:rPr>
          <w:rFonts w:ascii="Times New Roman" w:eastAsia="Times New Roman" w:hAnsi="Times New Roman" w:cs="Times New Roman"/>
          <w:sz w:val="24"/>
          <w:szCs w:val="24"/>
          <w:lang w:val="en-US" w:eastAsia="en-GB"/>
        </w:rPr>
        <w:t>really is</w:t>
      </w:r>
      <w:r w:rsidR="00977806">
        <w:rPr>
          <w:rFonts w:ascii="Times New Roman" w:eastAsia="Times New Roman" w:hAnsi="Times New Roman" w:cs="Times New Roman"/>
          <w:sz w:val="24"/>
          <w:szCs w:val="24"/>
          <w:lang w:val="en-US" w:eastAsia="en-GB"/>
        </w:rPr>
        <w:t xml:space="preserve">, </w:t>
      </w:r>
      <w:r w:rsidR="00061405">
        <w:rPr>
          <w:rFonts w:ascii="Times New Roman" w:eastAsia="Times New Roman" w:hAnsi="Times New Roman" w:cs="Times New Roman"/>
          <w:sz w:val="24"/>
          <w:szCs w:val="24"/>
          <w:lang w:val="en-US" w:eastAsia="en-GB"/>
        </w:rPr>
        <w:t xml:space="preserve">namely, for Fine, </w:t>
      </w:r>
      <w:r w:rsidR="00977806">
        <w:rPr>
          <w:rFonts w:ascii="Times New Roman" w:eastAsia="Times New Roman" w:hAnsi="Times New Roman" w:cs="Times New Roman"/>
          <w:sz w:val="24"/>
          <w:szCs w:val="24"/>
          <w:lang w:val="en-US" w:eastAsia="en-GB"/>
        </w:rPr>
        <w:t>fundamental reality</w:t>
      </w:r>
      <w:r w:rsidRPr="00925280">
        <w:rPr>
          <w:rFonts w:ascii="Times New Roman" w:eastAsia="Times New Roman" w:hAnsi="Times New Roman" w:cs="Times New Roman"/>
          <w:sz w:val="24"/>
          <w:szCs w:val="24"/>
          <w:lang w:val="en-US" w:eastAsia="en-GB"/>
        </w:rPr>
        <w:t xml:space="preserve">. </w:t>
      </w:r>
      <w:r w:rsidR="00392197">
        <w:rPr>
          <w:rFonts w:ascii="Times New Roman" w:eastAsia="Times New Roman" w:hAnsi="Times New Roman" w:cs="Times New Roman"/>
          <w:sz w:val="24"/>
          <w:szCs w:val="24"/>
          <w:lang w:val="en-US" w:eastAsia="en-GB"/>
        </w:rPr>
        <w:t xml:space="preserve">Naïve metaphysics coincides with descriptive metaphysics, </w:t>
      </w:r>
      <w:r w:rsidR="00977806">
        <w:rPr>
          <w:rFonts w:ascii="Times New Roman" w:eastAsia="Times New Roman" w:hAnsi="Times New Roman" w:cs="Times New Roman"/>
          <w:sz w:val="24"/>
          <w:szCs w:val="24"/>
          <w:lang w:val="en-US" w:eastAsia="en-GB"/>
        </w:rPr>
        <w:t xml:space="preserve">as understood above. </w:t>
      </w:r>
      <w:r w:rsidR="00061405">
        <w:rPr>
          <w:rFonts w:ascii="Times New Roman" w:eastAsia="Times New Roman" w:hAnsi="Times New Roman" w:cs="Times New Roman"/>
          <w:sz w:val="24"/>
          <w:szCs w:val="24"/>
          <w:lang w:val="en-US" w:eastAsia="en-GB"/>
        </w:rPr>
        <w:t xml:space="preserve">Foundational metaphysics is defined in terms of its subject matter, not in terms of its deviation from naïve metaphysics. </w:t>
      </w:r>
      <w:r w:rsidR="00977806">
        <w:rPr>
          <w:rFonts w:ascii="Times New Roman" w:eastAsia="Times New Roman" w:hAnsi="Times New Roman" w:cs="Times New Roman"/>
          <w:sz w:val="24"/>
          <w:szCs w:val="24"/>
          <w:lang w:val="en-US" w:eastAsia="en-GB"/>
        </w:rPr>
        <w:t xml:space="preserve">What is </w:t>
      </w:r>
      <w:r w:rsidR="002D4C90">
        <w:rPr>
          <w:rFonts w:ascii="Times New Roman" w:eastAsia="Times New Roman" w:hAnsi="Times New Roman" w:cs="Times New Roman"/>
          <w:sz w:val="24"/>
          <w:szCs w:val="24"/>
          <w:lang w:val="en-US" w:eastAsia="en-GB"/>
        </w:rPr>
        <w:t>novel</w:t>
      </w:r>
      <w:r w:rsidR="00392197">
        <w:rPr>
          <w:rFonts w:ascii="Times New Roman" w:eastAsia="Times New Roman" w:hAnsi="Times New Roman" w:cs="Times New Roman"/>
          <w:sz w:val="24"/>
          <w:szCs w:val="24"/>
          <w:lang w:val="en-US" w:eastAsia="en-GB"/>
        </w:rPr>
        <w:t xml:space="preserve"> in Fine’s distinction is how the relation between naïve and foundational metaphysics is understood. For Fine</w:t>
      </w:r>
      <w:r w:rsidR="0070730B">
        <w:rPr>
          <w:rFonts w:ascii="Times New Roman" w:eastAsia="Times New Roman" w:hAnsi="Times New Roman" w:cs="Times New Roman"/>
          <w:sz w:val="24"/>
          <w:szCs w:val="24"/>
          <w:lang w:val="en-US" w:eastAsia="en-GB"/>
        </w:rPr>
        <w:t>,</w:t>
      </w:r>
      <w:r w:rsidR="00392197">
        <w:rPr>
          <w:rFonts w:ascii="Times New Roman" w:eastAsia="Times New Roman" w:hAnsi="Times New Roman" w:cs="Times New Roman"/>
          <w:sz w:val="24"/>
          <w:szCs w:val="24"/>
          <w:lang w:val="en-US" w:eastAsia="en-GB"/>
        </w:rPr>
        <w:t xml:space="preserve"> foundational metaphysics</w:t>
      </w:r>
      <w:r w:rsidRPr="00925280">
        <w:rPr>
          <w:rFonts w:ascii="Times New Roman" w:eastAsia="Times New Roman" w:hAnsi="Times New Roman" w:cs="Times New Roman"/>
          <w:sz w:val="24"/>
          <w:szCs w:val="24"/>
          <w:lang w:val="en-US" w:eastAsia="en-GB"/>
        </w:rPr>
        <w:t xml:space="preserve"> must take</w:t>
      </w:r>
      <w:r w:rsidR="00392197">
        <w:rPr>
          <w:rFonts w:ascii="Times New Roman" w:eastAsia="Times New Roman" w:hAnsi="Times New Roman" w:cs="Times New Roman"/>
          <w:sz w:val="24"/>
          <w:szCs w:val="24"/>
          <w:lang w:val="en-US" w:eastAsia="en-GB"/>
        </w:rPr>
        <w:t xml:space="preserve"> naïve metaphysics</w:t>
      </w:r>
      <w:r w:rsidR="009178E6">
        <w:rPr>
          <w:rFonts w:ascii="Times New Roman" w:eastAsia="Times New Roman" w:hAnsi="Times New Roman" w:cs="Times New Roman"/>
          <w:sz w:val="24"/>
          <w:szCs w:val="24"/>
          <w:lang w:val="en-US" w:eastAsia="en-GB"/>
        </w:rPr>
        <w:t xml:space="preserve"> as its starting point</w:t>
      </w:r>
      <w:r w:rsidR="00366C6E">
        <w:rPr>
          <w:rFonts w:ascii="Times New Roman" w:eastAsia="Times New Roman" w:hAnsi="Times New Roman" w:cs="Times New Roman"/>
          <w:sz w:val="24"/>
          <w:szCs w:val="24"/>
          <w:lang w:val="en-US" w:eastAsia="en-GB"/>
        </w:rPr>
        <w:t>:</w:t>
      </w:r>
      <w:r w:rsidRPr="00925280">
        <w:rPr>
          <w:rFonts w:ascii="Times New Roman" w:eastAsia="Times New Roman" w:hAnsi="Times New Roman" w:cs="Times New Roman"/>
          <w:sz w:val="24"/>
          <w:szCs w:val="24"/>
          <w:lang w:val="en-US" w:eastAsia="en-GB"/>
        </w:rPr>
        <w:t xml:space="preserve"> naïve metaphysics cannot be skipped in favo</w:t>
      </w:r>
      <w:r w:rsidR="009178E6">
        <w:rPr>
          <w:rFonts w:ascii="Times New Roman" w:eastAsia="Times New Roman" w:hAnsi="Times New Roman" w:cs="Times New Roman"/>
          <w:sz w:val="24"/>
          <w:szCs w:val="24"/>
          <w:lang w:val="en-US" w:eastAsia="en-GB"/>
        </w:rPr>
        <w:t xml:space="preserve">r of foundational metaphysics. Foundational metaphysics presupposes </w:t>
      </w:r>
      <w:r w:rsidRPr="00925280">
        <w:rPr>
          <w:rFonts w:ascii="Times New Roman" w:eastAsia="Times New Roman" w:hAnsi="Times New Roman" w:cs="Times New Roman"/>
          <w:sz w:val="24"/>
          <w:szCs w:val="24"/>
          <w:lang w:val="en-US" w:eastAsia="en-GB"/>
        </w:rPr>
        <w:t>the notions that naïve metaphysics deals with</w:t>
      </w:r>
      <w:r w:rsidR="009178E6">
        <w:rPr>
          <w:rFonts w:ascii="Times New Roman" w:eastAsia="Times New Roman" w:hAnsi="Times New Roman" w:cs="Times New Roman"/>
          <w:sz w:val="24"/>
          <w:szCs w:val="24"/>
          <w:lang w:val="en-US" w:eastAsia="en-GB"/>
        </w:rPr>
        <w:t xml:space="preserve"> and has one of its aims to</w:t>
      </w:r>
      <w:r w:rsidRPr="00925280">
        <w:rPr>
          <w:rFonts w:ascii="Times New Roman" w:eastAsia="Times New Roman" w:hAnsi="Times New Roman" w:cs="Times New Roman"/>
          <w:sz w:val="24"/>
          <w:szCs w:val="24"/>
          <w:lang w:val="en-US" w:eastAsia="en-GB"/>
        </w:rPr>
        <w:t xml:space="preserve"> explain them in more fundamental terms. </w:t>
      </w:r>
      <w:r w:rsidR="009178E6">
        <w:rPr>
          <w:rFonts w:ascii="Times New Roman" w:eastAsia="Times New Roman" w:hAnsi="Times New Roman" w:cs="Times New Roman"/>
          <w:sz w:val="24"/>
          <w:szCs w:val="24"/>
          <w:lang w:val="en-US" w:eastAsia="en-GB"/>
        </w:rPr>
        <w:t>Naive</w:t>
      </w:r>
      <w:r w:rsidRPr="00925280">
        <w:rPr>
          <w:rFonts w:ascii="Times New Roman" w:eastAsia="Times New Roman" w:hAnsi="Times New Roman" w:cs="Times New Roman"/>
          <w:sz w:val="24"/>
          <w:szCs w:val="24"/>
          <w:lang w:val="en-US" w:eastAsia="en-GB"/>
        </w:rPr>
        <w:t xml:space="preserve"> metaphysics </w:t>
      </w:r>
      <w:r w:rsidR="009178E6">
        <w:rPr>
          <w:rFonts w:ascii="Times New Roman" w:eastAsia="Times New Roman" w:hAnsi="Times New Roman" w:cs="Times New Roman"/>
          <w:sz w:val="24"/>
          <w:szCs w:val="24"/>
          <w:lang w:val="en-US" w:eastAsia="en-GB"/>
        </w:rPr>
        <w:t xml:space="preserve">therefore </w:t>
      </w:r>
      <w:r w:rsidRPr="00925280">
        <w:rPr>
          <w:rFonts w:ascii="Times New Roman" w:eastAsia="Times New Roman" w:hAnsi="Times New Roman" w:cs="Times New Roman"/>
          <w:sz w:val="24"/>
          <w:szCs w:val="24"/>
          <w:lang w:val="en-US" w:eastAsia="en-GB"/>
        </w:rPr>
        <w:t>should be pursued witho</w:t>
      </w:r>
      <w:r>
        <w:rPr>
          <w:rFonts w:ascii="Times New Roman" w:eastAsia="Times New Roman" w:hAnsi="Times New Roman" w:cs="Times New Roman"/>
          <w:sz w:val="24"/>
          <w:szCs w:val="24"/>
          <w:lang w:val="en-US" w:eastAsia="en-GB"/>
        </w:rPr>
        <w:t>ut foundational considerations.</w:t>
      </w:r>
      <w:r w:rsidR="006A19D2">
        <w:rPr>
          <w:rFonts w:ascii="Times New Roman" w:eastAsia="Times New Roman" w:hAnsi="Times New Roman" w:cs="Times New Roman"/>
          <w:sz w:val="24"/>
          <w:szCs w:val="24"/>
          <w:lang w:val="en-US" w:eastAsia="en-GB"/>
        </w:rPr>
        <w:t xml:space="preserve"> </w:t>
      </w:r>
    </w:p>
    <w:p w14:paraId="76951A4A" w14:textId="77777777" w:rsidR="00112CF5" w:rsidRDefault="00112CF5" w:rsidP="00112CF5">
      <w:pPr>
        <w:spacing w:after="0" w:line="360" w:lineRule="auto"/>
        <w:ind w:firstLine="380"/>
        <w:contextualSpacing/>
        <w:jc w:val="both"/>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 xml:space="preserve">Given the Finean distinction, natural language ontology is clearly part of naïve metaphysics. </w:t>
      </w:r>
      <w:r w:rsidR="00B961EF">
        <w:rPr>
          <w:rFonts w:ascii="Times New Roman" w:eastAsia="Times New Roman" w:hAnsi="Times New Roman" w:cs="Times New Roman"/>
          <w:sz w:val="24"/>
          <w:szCs w:val="24"/>
          <w:lang w:val="en-US" w:eastAsia="en-GB"/>
        </w:rPr>
        <w:t>The</w:t>
      </w:r>
      <w:r>
        <w:rPr>
          <w:rFonts w:ascii="Times New Roman" w:eastAsia="Times New Roman" w:hAnsi="Times New Roman" w:cs="Times New Roman"/>
          <w:sz w:val="24"/>
          <w:szCs w:val="24"/>
          <w:lang w:val="en-US" w:eastAsia="en-GB"/>
        </w:rPr>
        <w:t xml:space="preserve"> term ‘naïve metaphysics’</w:t>
      </w:r>
      <w:r w:rsidR="002D4C90">
        <w:rPr>
          <w:rFonts w:ascii="Times New Roman" w:eastAsia="Times New Roman" w:hAnsi="Times New Roman" w:cs="Times New Roman"/>
          <w:sz w:val="24"/>
          <w:szCs w:val="24"/>
          <w:lang w:val="en-US" w:eastAsia="en-GB"/>
        </w:rPr>
        <w:t xml:space="preserve"> </w:t>
      </w:r>
      <w:r>
        <w:rPr>
          <w:rFonts w:ascii="Times New Roman" w:eastAsia="Times New Roman" w:hAnsi="Times New Roman" w:cs="Times New Roman"/>
          <w:sz w:val="24"/>
          <w:szCs w:val="24"/>
          <w:lang w:val="en-US" w:eastAsia="en-GB"/>
        </w:rPr>
        <w:t xml:space="preserve">is </w:t>
      </w:r>
      <w:r w:rsidR="002D4C90">
        <w:rPr>
          <w:rFonts w:ascii="Times New Roman" w:eastAsia="Times New Roman" w:hAnsi="Times New Roman" w:cs="Times New Roman"/>
          <w:sz w:val="24"/>
          <w:szCs w:val="24"/>
          <w:lang w:val="en-US" w:eastAsia="en-GB"/>
        </w:rPr>
        <w:t xml:space="preserve">somewhat </w:t>
      </w:r>
      <w:r>
        <w:rPr>
          <w:rFonts w:ascii="Times New Roman" w:eastAsia="Times New Roman" w:hAnsi="Times New Roman" w:cs="Times New Roman"/>
          <w:sz w:val="24"/>
          <w:szCs w:val="24"/>
          <w:lang w:val="en-US" w:eastAsia="en-GB"/>
        </w:rPr>
        <w:t>misleading</w:t>
      </w:r>
      <w:r w:rsidR="002D4C90">
        <w:rPr>
          <w:rFonts w:ascii="Times New Roman" w:eastAsia="Times New Roman" w:hAnsi="Times New Roman" w:cs="Times New Roman"/>
          <w:sz w:val="24"/>
          <w:szCs w:val="24"/>
          <w:lang w:val="en-US" w:eastAsia="en-GB"/>
        </w:rPr>
        <w:t xml:space="preserve">, though, </w:t>
      </w:r>
      <w:r>
        <w:rPr>
          <w:rFonts w:ascii="Times New Roman" w:eastAsia="Times New Roman" w:hAnsi="Times New Roman" w:cs="Times New Roman"/>
          <w:sz w:val="24"/>
          <w:szCs w:val="24"/>
          <w:lang w:val="en-US" w:eastAsia="en-GB"/>
        </w:rPr>
        <w:t>when applied to natural langu</w:t>
      </w:r>
      <w:r w:rsidR="00185AF2">
        <w:rPr>
          <w:rFonts w:ascii="Times New Roman" w:eastAsia="Times New Roman" w:hAnsi="Times New Roman" w:cs="Times New Roman"/>
          <w:sz w:val="24"/>
          <w:szCs w:val="24"/>
          <w:lang w:val="en-US" w:eastAsia="en-GB"/>
        </w:rPr>
        <w:t xml:space="preserve">age ontology. </w:t>
      </w:r>
      <w:r w:rsidR="00C169E8">
        <w:rPr>
          <w:rFonts w:ascii="Times New Roman" w:eastAsia="Times New Roman" w:hAnsi="Times New Roman" w:cs="Times New Roman"/>
          <w:sz w:val="24"/>
          <w:szCs w:val="24"/>
          <w:lang w:val="en-US" w:eastAsia="en-GB"/>
        </w:rPr>
        <w:t>The o</w:t>
      </w:r>
      <w:r>
        <w:rPr>
          <w:rFonts w:ascii="Times New Roman" w:eastAsia="Times New Roman" w:hAnsi="Times New Roman" w:cs="Times New Roman"/>
          <w:sz w:val="24"/>
          <w:szCs w:val="24"/>
          <w:lang w:val="en-US" w:eastAsia="en-GB"/>
        </w:rPr>
        <w:t>ntology</w:t>
      </w:r>
      <w:r w:rsidR="00C169E8">
        <w:rPr>
          <w:rFonts w:ascii="Times New Roman" w:eastAsia="Times New Roman" w:hAnsi="Times New Roman" w:cs="Times New Roman"/>
          <w:sz w:val="24"/>
          <w:szCs w:val="24"/>
          <w:lang w:val="en-US" w:eastAsia="en-GB"/>
        </w:rPr>
        <w:t xml:space="preserve"> implicit in natural language</w:t>
      </w:r>
      <w:r>
        <w:rPr>
          <w:rFonts w:ascii="Times New Roman" w:eastAsia="Times New Roman" w:hAnsi="Times New Roman" w:cs="Times New Roman"/>
          <w:sz w:val="24"/>
          <w:szCs w:val="24"/>
          <w:lang w:val="en-US" w:eastAsia="en-GB"/>
        </w:rPr>
        <w:t xml:space="preserve"> </w:t>
      </w:r>
      <w:r w:rsidR="00C169E8">
        <w:rPr>
          <w:rFonts w:ascii="Times New Roman" w:eastAsia="Times New Roman" w:hAnsi="Times New Roman" w:cs="Times New Roman"/>
          <w:sz w:val="24"/>
          <w:szCs w:val="24"/>
          <w:lang w:val="en-US" w:eastAsia="en-GB"/>
        </w:rPr>
        <w:t>needs to be distinguished from</w:t>
      </w:r>
      <w:r>
        <w:rPr>
          <w:rFonts w:ascii="Times New Roman" w:eastAsia="Times New Roman" w:hAnsi="Times New Roman" w:cs="Times New Roman"/>
          <w:sz w:val="24"/>
          <w:szCs w:val="24"/>
          <w:lang w:val="en-US" w:eastAsia="en-GB"/>
        </w:rPr>
        <w:t xml:space="preserve"> the ontology of what non-philosophers (‘the folk’) naively think there is</w:t>
      </w:r>
      <w:r w:rsidR="00C169E8">
        <w:rPr>
          <w:rFonts w:ascii="Times New Roman" w:eastAsia="Times New Roman" w:hAnsi="Times New Roman" w:cs="Times New Roman"/>
          <w:sz w:val="24"/>
          <w:szCs w:val="24"/>
          <w:lang w:val="en-US" w:eastAsia="en-GB"/>
        </w:rPr>
        <w:t>. The latter</w:t>
      </w:r>
      <w:r>
        <w:rPr>
          <w:rFonts w:ascii="Times New Roman" w:eastAsia="Times New Roman" w:hAnsi="Times New Roman" w:cs="Times New Roman"/>
          <w:sz w:val="24"/>
          <w:szCs w:val="24"/>
          <w:lang w:val="en-US" w:eastAsia="en-GB"/>
        </w:rPr>
        <w:t xml:space="preserve"> is the subject matter of folkmetaphysics. </w:t>
      </w:r>
      <w:r w:rsidR="006B5177">
        <w:rPr>
          <w:rFonts w:ascii="Times New Roman" w:eastAsia="Times New Roman" w:hAnsi="Times New Roman" w:cs="Times New Roman"/>
          <w:sz w:val="24"/>
          <w:szCs w:val="24"/>
          <w:lang w:val="en-US" w:eastAsia="en-GB"/>
        </w:rPr>
        <w:t xml:space="preserve">The otology of natural language, by contrast, </w:t>
      </w:r>
      <w:r>
        <w:rPr>
          <w:rFonts w:ascii="Times New Roman" w:eastAsia="Times New Roman" w:hAnsi="Times New Roman" w:cs="Times New Roman"/>
          <w:sz w:val="24"/>
          <w:szCs w:val="24"/>
          <w:lang w:val="en-US" w:eastAsia="en-GB"/>
        </w:rPr>
        <w:t xml:space="preserve">it is the ontology that </w:t>
      </w:r>
      <w:r w:rsidR="00366C6E">
        <w:rPr>
          <w:rFonts w:ascii="Times New Roman" w:eastAsia="Times New Roman" w:hAnsi="Times New Roman" w:cs="Times New Roman"/>
          <w:sz w:val="24"/>
          <w:szCs w:val="24"/>
          <w:lang w:val="en-US" w:eastAsia="en-GB"/>
        </w:rPr>
        <w:t xml:space="preserve">competent </w:t>
      </w:r>
      <w:r>
        <w:rPr>
          <w:rFonts w:ascii="Times New Roman" w:eastAsia="Times New Roman" w:hAnsi="Times New Roman" w:cs="Times New Roman"/>
          <w:sz w:val="24"/>
          <w:szCs w:val="24"/>
          <w:lang w:val="en-US" w:eastAsia="en-GB"/>
        </w:rPr>
        <w:t>speakers of the language implicitly accept, whether philosophers or non-philosophers and whether they would naively or not so naively agree with it</w:t>
      </w:r>
      <w:r w:rsidR="005D4DA0">
        <w:rPr>
          <w:rFonts w:ascii="Times New Roman" w:eastAsia="Times New Roman" w:hAnsi="Times New Roman" w:cs="Times New Roman"/>
          <w:sz w:val="24"/>
          <w:szCs w:val="24"/>
          <w:lang w:val="en-US" w:eastAsia="en-GB"/>
        </w:rPr>
        <w:t xml:space="preserve"> upon reflection</w:t>
      </w:r>
      <w:r>
        <w:rPr>
          <w:rFonts w:ascii="Times New Roman" w:eastAsia="Times New Roman" w:hAnsi="Times New Roman" w:cs="Times New Roman"/>
          <w:sz w:val="24"/>
          <w:szCs w:val="24"/>
          <w:lang w:val="en-US" w:eastAsia="en-GB"/>
        </w:rPr>
        <w:t xml:space="preserve">. For that reason, </w:t>
      </w:r>
      <w:r w:rsidR="006B5177">
        <w:rPr>
          <w:rFonts w:ascii="Times New Roman" w:eastAsia="Times New Roman" w:hAnsi="Times New Roman" w:cs="Times New Roman"/>
          <w:sz w:val="24"/>
          <w:szCs w:val="24"/>
          <w:lang w:val="en-US" w:eastAsia="en-GB"/>
        </w:rPr>
        <w:t>I will</w:t>
      </w:r>
      <w:r>
        <w:rPr>
          <w:rFonts w:ascii="Times New Roman" w:eastAsia="Times New Roman" w:hAnsi="Times New Roman" w:cs="Times New Roman"/>
          <w:sz w:val="24"/>
          <w:szCs w:val="24"/>
          <w:lang w:val="en-US" w:eastAsia="en-GB"/>
        </w:rPr>
        <w:t xml:space="preserve"> stay</w:t>
      </w:r>
      <w:r w:rsidRPr="00925280">
        <w:rPr>
          <w:rFonts w:ascii="Times New Roman" w:eastAsia="Times New Roman" w:hAnsi="Times New Roman" w:cs="Times New Roman"/>
          <w:sz w:val="24"/>
          <w:szCs w:val="24"/>
          <w:lang w:val="en-US" w:eastAsia="en-GB"/>
        </w:rPr>
        <w:t xml:space="preserve"> with the better established and less misleading Strawsonian term </w:t>
      </w:r>
      <w:r>
        <w:rPr>
          <w:rFonts w:ascii="Times New Roman" w:eastAsia="Times New Roman" w:hAnsi="Times New Roman" w:cs="Times New Roman"/>
          <w:sz w:val="24"/>
          <w:szCs w:val="24"/>
          <w:lang w:val="en-US" w:eastAsia="en-GB"/>
        </w:rPr>
        <w:t>‘</w:t>
      </w:r>
      <w:r w:rsidRPr="00925280">
        <w:rPr>
          <w:rFonts w:ascii="Times New Roman" w:eastAsia="Times New Roman" w:hAnsi="Times New Roman" w:cs="Times New Roman"/>
          <w:sz w:val="24"/>
          <w:szCs w:val="24"/>
          <w:lang w:val="en-US" w:eastAsia="en-GB"/>
        </w:rPr>
        <w:t>descriptive metaphysics</w:t>
      </w:r>
      <w:r>
        <w:rPr>
          <w:rFonts w:ascii="Times New Roman" w:eastAsia="Times New Roman" w:hAnsi="Times New Roman" w:cs="Times New Roman"/>
          <w:sz w:val="24"/>
          <w:szCs w:val="24"/>
          <w:lang w:val="en-US" w:eastAsia="en-GB"/>
        </w:rPr>
        <w:t>’</w:t>
      </w:r>
      <w:r w:rsidR="00C169E8">
        <w:rPr>
          <w:rFonts w:ascii="Times New Roman" w:eastAsia="Times New Roman" w:hAnsi="Times New Roman" w:cs="Times New Roman"/>
          <w:sz w:val="24"/>
          <w:szCs w:val="24"/>
          <w:lang w:val="en-US" w:eastAsia="en-GB"/>
        </w:rPr>
        <w:t>, properly understood</w:t>
      </w:r>
      <w:r>
        <w:rPr>
          <w:rFonts w:ascii="Times New Roman" w:eastAsia="Times New Roman" w:hAnsi="Times New Roman" w:cs="Times New Roman"/>
          <w:sz w:val="24"/>
          <w:szCs w:val="24"/>
          <w:lang w:val="en-US" w:eastAsia="en-GB"/>
        </w:rPr>
        <w:t>.</w:t>
      </w:r>
    </w:p>
    <w:p w14:paraId="511E759A" w14:textId="77777777" w:rsidR="00B43C64" w:rsidRDefault="00392197" w:rsidP="009178E6">
      <w:pPr>
        <w:spacing w:after="0" w:line="360" w:lineRule="auto"/>
        <w:ind w:firstLine="380"/>
        <w:contextualSpacing/>
        <w:jc w:val="both"/>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Th</w:t>
      </w:r>
      <w:r w:rsidR="009178E6">
        <w:rPr>
          <w:rFonts w:ascii="Times New Roman" w:eastAsia="Times New Roman" w:hAnsi="Times New Roman" w:cs="Times New Roman"/>
          <w:sz w:val="24"/>
          <w:szCs w:val="24"/>
          <w:lang w:val="en-US" w:eastAsia="en-GB"/>
        </w:rPr>
        <w:t xml:space="preserve">e </w:t>
      </w:r>
      <w:r w:rsidR="00112CF5">
        <w:rPr>
          <w:rFonts w:ascii="Times New Roman" w:eastAsia="Times New Roman" w:hAnsi="Times New Roman" w:cs="Times New Roman"/>
          <w:sz w:val="24"/>
          <w:szCs w:val="24"/>
          <w:lang w:val="en-US" w:eastAsia="en-GB"/>
        </w:rPr>
        <w:t xml:space="preserve">view that descriptive metaphysics </w:t>
      </w:r>
      <w:r w:rsidR="00366C6E">
        <w:rPr>
          <w:rFonts w:ascii="Times New Roman" w:eastAsia="Times New Roman" w:hAnsi="Times New Roman" w:cs="Times New Roman"/>
          <w:sz w:val="24"/>
          <w:szCs w:val="24"/>
          <w:lang w:val="en-US" w:eastAsia="en-GB"/>
        </w:rPr>
        <w:t xml:space="preserve">is to </w:t>
      </w:r>
      <w:r w:rsidR="00112CF5">
        <w:rPr>
          <w:rFonts w:ascii="Times New Roman" w:eastAsia="Times New Roman" w:hAnsi="Times New Roman" w:cs="Times New Roman"/>
          <w:sz w:val="24"/>
          <w:szCs w:val="24"/>
          <w:lang w:val="en-US" w:eastAsia="en-GB"/>
        </w:rPr>
        <w:t>be pursued without foundational considerations</w:t>
      </w:r>
      <w:r>
        <w:rPr>
          <w:rFonts w:ascii="Times New Roman" w:eastAsia="Times New Roman" w:hAnsi="Times New Roman" w:cs="Times New Roman"/>
          <w:sz w:val="24"/>
          <w:szCs w:val="24"/>
          <w:lang w:val="en-US" w:eastAsia="en-GB"/>
        </w:rPr>
        <w:t xml:space="preserve"> </w:t>
      </w:r>
      <w:r w:rsidR="006A19D2">
        <w:rPr>
          <w:rFonts w:ascii="Times New Roman" w:eastAsia="Times New Roman" w:hAnsi="Times New Roman" w:cs="Times New Roman"/>
          <w:sz w:val="24"/>
          <w:szCs w:val="24"/>
          <w:lang w:val="en-US" w:eastAsia="en-GB"/>
        </w:rPr>
        <w:t>also has applications for natural language ontology. T</w:t>
      </w:r>
      <w:r w:rsidR="008568C3">
        <w:rPr>
          <w:rFonts w:ascii="Times New Roman" w:eastAsia="Times New Roman" w:hAnsi="Times New Roman" w:cs="Times New Roman"/>
          <w:sz w:val="24"/>
          <w:szCs w:val="24"/>
          <w:lang w:val="en-US" w:eastAsia="en-GB"/>
        </w:rPr>
        <w:t>he dec</w:t>
      </w:r>
      <w:r w:rsidR="006A19D2">
        <w:rPr>
          <w:rFonts w:ascii="Times New Roman" w:eastAsia="Times New Roman" w:hAnsi="Times New Roman" w:cs="Times New Roman"/>
          <w:sz w:val="24"/>
          <w:szCs w:val="24"/>
          <w:lang w:val="en-US" w:eastAsia="en-GB"/>
        </w:rPr>
        <w:t>ision whether to posit entities of particular ontological cat</w:t>
      </w:r>
      <w:r w:rsidR="008568C3">
        <w:rPr>
          <w:rFonts w:ascii="Times New Roman" w:eastAsia="Times New Roman" w:hAnsi="Times New Roman" w:cs="Times New Roman"/>
          <w:sz w:val="24"/>
          <w:szCs w:val="24"/>
          <w:lang w:val="en-US" w:eastAsia="en-GB"/>
        </w:rPr>
        <w:t>eg</w:t>
      </w:r>
      <w:r w:rsidR="006A19D2">
        <w:rPr>
          <w:rFonts w:ascii="Times New Roman" w:eastAsia="Times New Roman" w:hAnsi="Times New Roman" w:cs="Times New Roman"/>
          <w:sz w:val="24"/>
          <w:szCs w:val="24"/>
          <w:lang w:val="en-US" w:eastAsia="en-GB"/>
        </w:rPr>
        <w:t xml:space="preserve">ories as semantic values, say of </w:t>
      </w:r>
      <w:r w:rsidR="009178E6">
        <w:rPr>
          <w:rFonts w:ascii="Times New Roman" w:eastAsia="Times New Roman" w:hAnsi="Times New Roman" w:cs="Times New Roman"/>
          <w:sz w:val="24"/>
          <w:szCs w:val="24"/>
          <w:lang w:val="en-US" w:eastAsia="en-GB"/>
        </w:rPr>
        <w:t xml:space="preserve">particular types of </w:t>
      </w:r>
      <w:r w:rsidR="006A19D2">
        <w:rPr>
          <w:rFonts w:ascii="Times New Roman" w:eastAsia="Times New Roman" w:hAnsi="Times New Roman" w:cs="Times New Roman"/>
          <w:sz w:val="24"/>
          <w:szCs w:val="24"/>
          <w:lang w:val="en-US" w:eastAsia="en-GB"/>
        </w:rPr>
        <w:t>referential NPs</w:t>
      </w:r>
      <w:r w:rsidR="009178E6">
        <w:rPr>
          <w:rFonts w:ascii="Times New Roman" w:eastAsia="Times New Roman" w:hAnsi="Times New Roman" w:cs="Times New Roman"/>
          <w:sz w:val="24"/>
          <w:szCs w:val="24"/>
          <w:lang w:val="en-US" w:eastAsia="en-GB"/>
        </w:rPr>
        <w:t>,</w:t>
      </w:r>
      <w:r w:rsidR="006A19D2">
        <w:rPr>
          <w:rFonts w:ascii="Times New Roman" w:eastAsia="Times New Roman" w:hAnsi="Times New Roman" w:cs="Times New Roman"/>
          <w:sz w:val="24"/>
          <w:szCs w:val="24"/>
          <w:lang w:val="en-US" w:eastAsia="en-GB"/>
        </w:rPr>
        <w:t xml:space="preserve"> </w:t>
      </w:r>
      <w:r w:rsidR="006A19D2">
        <w:rPr>
          <w:rFonts w:ascii="Times New Roman" w:eastAsia="Times New Roman" w:hAnsi="Times New Roman" w:cs="Times New Roman"/>
          <w:sz w:val="24"/>
          <w:szCs w:val="24"/>
          <w:lang w:val="en-US" w:eastAsia="en-GB"/>
        </w:rPr>
        <w:lastRenderedPageBreak/>
        <w:t>should not be made based on assum</w:t>
      </w:r>
      <w:r w:rsidR="008568C3">
        <w:rPr>
          <w:rFonts w:ascii="Times New Roman" w:eastAsia="Times New Roman" w:hAnsi="Times New Roman" w:cs="Times New Roman"/>
          <w:sz w:val="24"/>
          <w:szCs w:val="24"/>
          <w:lang w:val="en-US" w:eastAsia="en-GB"/>
        </w:rPr>
        <w:t>pt</w:t>
      </w:r>
      <w:r w:rsidR="006A19D2">
        <w:rPr>
          <w:rFonts w:ascii="Times New Roman" w:eastAsia="Times New Roman" w:hAnsi="Times New Roman" w:cs="Times New Roman"/>
          <w:sz w:val="24"/>
          <w:szCs w:val="24"/>
          <w:lang w:val="en-US" w:eastAsia="en-GB"/>
        </w:rPr>
        <w:t xml:space="preserve">ions about what is fundamental or what really exists, but rather </w:t>
      </w:r>
      <w:r w:rsidR="009178E6">
        <w:rPr>
          <w:rFonts w:ascii="Times New Roman" w:eastAsia="Times New Roman" w:hAnsi="Times New Roman" w:cs="Times New Roman"/>
          <w:sz w:val="24"/>
          <w:szCs w:val="24"/>
          <w:lang w:val="en-US" w:eastAsia="en-GB"/>
        </w:rPr>
        <w:t xml:space="preserve">on the grounds of </w:t>
      </w:r>
      <w:r w:rsidR="006A19D2">
        <w:rPr>
          <w:rFonts w:ascii="Times New Roman" w:eastAsia="Times New Roman" w:hAnsi="Times New Roman" w:cs="Times New Roman"/>
          <w:sz w:val="24"/>
          <w:szCs w:val="24"/>
          <w:lang w:val="en-US" w:eastAsia="en-GB"/>
        </w:rPr>
        <w:t>the semantic behavior of expressions</w:t>
      </w:r>
      <w:r w:rsidR="00B43C64">
        <w:rPr>
          <w:rFonts w:ascii="Times New Roman" w:eastAsia="Times New Roman" w:hAnsi="Times New Roman" w:cs="Times New Roman"/>
          <w:sz w:val="24"/>
          <w:szCs w:val="24"/>
          <w:lang w:val="en-US" w:eastAsia="en-GB"/>
        </w:rPr>
        <w:t>, a guiding principle that actual research in natural language ontology does not always adhere to.</w:t>
      </w:r>
    </w:p>
    <w:p w14:paraId="1892845E" w14:textId="77777777" w:rsidR="00971EED" w:rsidRDefault="00B43C64" w:rsidP="009178E6">
      <w:pPr>
        <w:spacing w:after="0" w:line="360" w:lineRule="auto"/>
        <w:ind w:firstLine="380"/>
        <w:contextualSpacing/>
        <w:jc w:val="both"/>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 xml:space="preserve"> </w:t>
      </w:r>
      <w:r w:rsidR="006A19D2">
        <w:rPr>
          <w:rFonts w:ascii="Times New Roman" w:eastAsia="Times New Roman" w:hAnsi="Times New Roman" w:cs="Times New Roman"/>
          <w:sz w:val="24"/>
          <w:szCs w:val="24"/>
          <w:lang w:val="en-US" w:eastAsia="en-GB"/>
        </w:rPr>
        <w:t xml:space="preserve">Can natural language be guided by </w:t>
      </w:r>
      <w:r w:rsidR="008568C3">
        <w:rPr>
          <w:rFonts w:ascii="Times New Roman" w:eastAsia="Times New Roman" w:hAnsi="Times New Roman" w:cs="Times New Roman"/>
          <w:sz w:val="24"/>
          <w:szCs w:val="24"/>
          <w:lang w:val="en-US" w:eastAsia="en-GB"/>
        </w:rPr>
        <w:t xml:space="preserve">linguistically expressed intuitions alone? </w:t>
      </w:r>
      <w:r w:rsidR="009178E6">
        <w:rPr>
          <w:rFonts w:ascii="Times New Roman" w:eastAsia="Times New Roman" w:hAnsi="Times New Roman" w:cs="Times New Roman"/>
          <w:sz w:val="24"/>
          <w:szCs w:val="24"/>
          <w:lang w:val="en-US" w:eastAsia="en-GB"/>
        </w:rPr>
        <w:t>Can purely</w:t>
      </w:r>
      <w:r w:rsidR="008568C3">
        <w:rPr>
          <w:rFonts w:ascii="Times New Roman" w:eastAsia="Times New Roman" w:hAnsi="Times New Roman" w:cs="Times New Roman"/>
          <w:sz w:val="24"/>
          <w:szCs w:val="24"/>
          <w:lang w:val="en-US" w:eastAsia="en-GB"/>
        </w:rPr>
        <w:t xml:space="preserve"> ontological considerations also come into play,</w:t>
      </w:r>
      <w:r w:rsidR="009178E6">
        <w:rPr>
          <w:rFonts w:ascii="Times New Roman" w:eastAsia="Times New Roman" w:hAnsi="Times New Roman" w:cs="Times New Roman"/>
          <w:sz w:val="24"/>
          <w:szCs w:val="24"/>
          <w:lang w:val="en-US" w:eastAsia="en-GB"/>
        </w:rPr>
        <w:t xml:space="preserve"> or would this mean</w:t>
      </w:r>
      <w:r w:rsidR="00366C6E">
        <w:rPr>
          <w:rFonts w:ascii="Times New Roman" w:eastAsia="Times New Roman" w:hAnsi="Times New Roman" w:cs="Times New Roman"/>
          <w:sz w:val="24"/>
          <w:szCs w:val="24"/>
          <w:lang w:val="en-US" w:eastAsia="en-GB"/>
        </w:rPr>
        <w:t xml:space="preserve"> perhaps mistakenly</w:t>
      </w:r>
      <w:r w:rsidR="009178E6">
        <w:rPr>
          <w:rFonts w:ascii="Times New Roman" w:eastAsia="Times New Roman" w:hAnsi="Times New Roman" w:cs="Times New Roman"/>
          <w:sz w:val="24"/>
          <w:szCs w:val="24"/>
          <w:lang w:val="en-US" w:eastAsia="en-GB"/>
        </w:rPr>
        <w:t xml:space="preserve"> imposing a sophisticated metaphysics on the ‘folk’</w:t>
      </w:r>
      <w:r w:rsidR="006B5177">
        <w:rPr>
          <w:rFonts w:ascii="Times New Roman" w:eastAsia="Times New Roman" w:hAnsi="Times New Roman" w:cs="Times New Roman"/>
          <w:sz w:val="24"/>
          <w:szCs w:val="24"/>
          <w:lang w:val="en-US" w:eastAsia="en-GB"/>
        </w:rPr>
        <w:t xml:space="preserve"> (competent </w:t>
      </w:r>
      <w:r w:rsidR="009178E6">
        <w:rPr>
          <w:rFonts w:ascii="Times New Roman" w:eastAsia="Times New Roman" w:hAnsi="Times New Roman" w:cs="Times New Roman"/>
          <w:sz w:val="24"/>
          <w:szCs w:val="24"/>
          <w:lang w:val="en-US" w:eastAsia="en-GB"/>
        </w:rPr>
        <w:t>speaker that are non-philosophers</w:t>
      </w:r>
      <w:r w:rsidR="006B5177">
        <w:rPr>
          <w:rFonts w:ascii="Times New Roman" w:eastAsia="Times New Roman" w:hAnsi="Times New Roman" w:cs="Times New Roman"/>
          <w:sz w:val="24"/>
          <w:szCs w:val="24"/>
          <w:lang w:val="en-US" w:eastAsia="en-GB"/>
        </w:rPr>
        <w:t>)?</w:t>
      </w:r>
      <w:r w:rsidR="00112CF5">
        <w:rPr>
          <w:rFonts w:ascii="Times New Roman" w:eastAsia="Times New Roman" w:hAnsi="Times New Roman" w:cs="Times New Roman"/>
          <w:sz w:val="24"/>
          <w:szCs w:val="24"/>
          <w:lang w:val="en-US" w:eastAsia="en-GB"/>
        </w:rPr>
        <w:t xml:space="preserve"> </w:t>
      </w:r>
      <w:r w:rsidR="006B5177">
        <w:rPr>
          <w:rFonts w:ascii="Times New Roman" w:eastAsia="Times New Roman" w:hAnsi="Times New Roman" w:cs="Times New Roman"/>
          <w:sz w:val="24"/>
          <w:szCs w:val="24"/>
          <w:lang w:val="en-US" w:eastAsia="en-GB"/>
        </w:rPr>
        <w:t>When addressing that question it is important to distinguish the ontology speakers accept upon naïve reflection from</w:t>
      </w:r>
      <w:r w:rsidR="00112CF5">
        <w:rPr>
          <w:rFonts w:ascii="Times New Roman" w:eastAsia="Times New Roman" w:hAnsi="Times New Roman" w:cs="Times New Roman"/>
          <w:sz w:val="24"/>
          <w:szCs w:val="24"/>
          <w:lang w:val="en-US" w:eastAsia="en-GB"/>
        </w:rPr>
        <w:t xml:space="preserve"> </w:t>
      </w:r>
      <w:r w:rsidR="006B5177">
        <w:rPr>
          <w:rFonts w:ascii="Times New Roman" w:eastAsia="Times New Roman" w:hAnsi="Times New Roman" w:cs="Times New Roman"/>
          <w:sz w:val="24"/>
          <w:szCs w:val="24"/>
          <w:lang w:val="en-US" w:eastAsia="en-GB"/>
        </w:rPr>
        <w:t>the ontology they implicitly accept when using language (Section 4.)</w:t>
      </w:r>
      <w:r w:rsidR="00112CF5">
        <w:rPr>
          <w:rFonts w:ascii="Times New Roman" w:eastAsia="Times New Roman" w:hAnsi="Times New Roman" w:cs="Times New Roman"/>
          <w:sz w:val="24"/>
          <w:szCs w:val="24"/>
          <w:lang w:val="en-US" w:eastAsia="en-GB"/>
        </w:rPr>
        <w:t xml:space="preserve">. It is not clear that natural language ontology can be pursued, just as a form of </w:t>
      </w:r>
      <w:r w:rsidR="006B5177">
        <w:rPr>
          <w:rFonts w:ascii="Times New Roman" w:eastAsia="Times New Roman" w:hAnsi="Times New Roman" w:cs="Times New Roman"/>
          <w:sz w:val="24"/>
          <w:szCs w:val="24"/>
          <w:lang w:val="en-US" w:eastAsia="en-GB"/>
        </w:rPr>
        <w:t>‘</w:t>
      </w:r>
      <w:r w:rsidR="00112CF5">
        <w:rPr>
          <w:rFonts w:ascii="Times New Roman" w:eastAsia="Times New Roman" w:hAnsi="Times New Roman" w:cs="Times New Roman"/>
          <w:sz w:val="24"/>
          <w:szCs w:val="24"/>
          <w:lang w:val="en-US" w:eastAsia="en-GB"/>
        </w:rPr>
        <w:t>metaphysics of appearance</w:t>
      </w:r>
      <w:r w:rsidR="006B5177">
        <w:rPr>
          <w:rFonts w:ascii="Times New Roman" w:eastAsia="Times New Roman" w:hAnsi="Times New Roman" w:cs="Times New Roman"/>
          <w:sz w:val="24"/>
          <w:szCs w:val="24"/>
          <w:lang w:val="en-US" w:eastAsia="en-GB"/>
        </w:rPr>
        <w:t>s’</w:t>
      </w:r>
      <w:r w:rsidR="00112CF5">
        <w:rPr>
          <w:rFonts w:ascii="Times New Roman" w:eastAsia="Times New Roman" w:hAnsi="Times New Roman" w:cs="Times New Roman"/>
          <w:sz w:val="24"/>
          <w:szCs w:val="24"/>
          <w:lang w:val="en-US" w:eastAsia="en-GB"/>
        </w:rPr>
        <w:t xml:space="preserve"> without </w:t>
      </w:r>
      <w:r w:rsidR="00971EED">
        <w:rPr>
          <w:rFonts w:ascii="Times New Roman" w:eastAsia="Times New Roman" w:hAnsi="Times New Roman" w:cs="Times New Roman"/>
          <w:sz w:val="24"/>
          <w:szCs w:val="24"/>
          <w:lang w:val="en-US" w:eastAsia="en-GB"/>
        </w:rPr>
        <w:t>foundationalist considerations.</w:t>
      </w:r>
      <w:r w:rsidR="00112CF5">
        <w:rPr>
          <w:rFonts w:ascii="Times New Roman" w:eastAsia="Times New Roman" w:hAnsi="Times New Roman" w:cs="Times New Roman"/>
          <w:sz w:val="24"/>
          <w:szCs w:val="24"/>
          <w:lang w:val="en-US" w:eastAsia="en-GB"/>
        </w:rPr>
        <w:t xml:space="preserve"> C</w:t>
      </w:r>
      <w:r w:rsidR="008568C3">
        <w:rPr>
          <w:rFonts w:ascii="Times New Roman" w:eastAsia="Times New Roman" w:hAnsi="Times New Roman" w:cs="Times New Roman"/>
          <w:sz w:val="24"/>
          <w:szCs w:val="24"/>
          <w:lang w:val="en-US" w:eastAsia="en-GB"/>
        </w:rPr>
        <w:t xml:space="preserve">onsiderations </w:t>
      </w:r>
      <w:r w:rsidR="00112CF5">
        <w:rPr>
          <w:rFonts w:ascii="Times New Roman" w:eastAsia="Times New Roman" w:hAnsi="Times New Roman" w:cs="Times New Roman"/>
          <w:sz w:val="24"/>
          <w:szCs w:val="24"/>
          <w:lang w:val="en-US" w:eastAsia="en-GB"/>
        </w:rPr>
        <w:t xml:space="preserve">as to </w:t>
      </w:r>
      <w:r w:rsidR="008568C3">
        <w:rPr>
          <w:rFonts w:ascii="Times New Roman" w:eastAsia="Times New Roman" w:hAnsi="Times New Roman" w:cs="Times New Roman"/>
          <w:sz w:val="24"/>
          <w:szCs w:val="24"/>
          <w:lang w:val="en-US" w:eastAsia="en-GB"/>
        </w:rPr>
        <w:t>what is more fundamental</w:t>
      </w:r>
      <w:r w:rsidR="00112CF5">
        <w:rPr>
          <w:rFonts w:ascii="Times New Roman" w:eastAsia="Times New Roman" w:hAnsi="Times New Roman" w:cs="Times New Roman"/>
          <w:sz w:val="24"/>
          <w:szCs w:val="24"/>
          <w:lang w:val="en-US" w:eastAsia="en-GB"/>
        </w:rPr>
        <w:t xml:space="preserve"> certainly enter considerations as to </w:t>
      </w:r>
      <w:r w:rsidR="007868CC">
        <w:rPr>
          <w:rFonts w:ascii="Times New Roman" w:eastAsia="Times New Roman" w:hAnsi="Times New Roman" w:cs="Times New Roman"/>
          <w:sz w:val="24"/>
          <w:szCs w:val="24"/>
          <w:lang w:val="en-US" w:eastAsia="en-GB"/>
        </w:rPr>
        <w:t>h</w:t>
      </w:r>
      <w:r w:rsidR="00112CF5">
        <w:rPr>
          <w:rFonts w:ascii="Times New Roman" w:eastAsia="Times New Roman" w:hAnsi="Times New Roman" w:cs="Times New Roman"/>
          <w:sz w:val="24"/>
          <w:szCs w:val="24"/>
          <w:lang w:val="en-US" w:eastAsia="en-GB"/>
        </w:rPr>
        <w:t>ow to understand derivative entities as s</w:t>
      </w:r>
      <w:r w:rsidR="007868CC">
        <w:rPr>
          <w:rFonts w:ascii="Times New Roman" w:eastAsia="Times New Roman" w:hAnsi="Times New Roman" w:cs="Times New Roman"/>
          <w:sz w:val="24"/>
          <w:szCs w:val="24"/>
          <w:lang w:val="en-US" w:eastAsia="en-GB"/>
        </w:rPr>
        <w:t>e</w:t>
      </w:r>
      <w:r w:rsidR="00112CF5">
        <w:rPr>
          <w:rFonts w:ascii="Times New Roman" w:eastAsia="Times New Roman" w:hAnsi="Times New Roman" w:cs="Times New Roman"/>
          <w:sz w:val="24"/>
          <w:szCs w:val="24"/>
          <w:lang w:val="en-US" w:eastAsia="en-GB"/>
        </w:rPr>
        <w:t>mantic values. More importantly</w:t>
      </w:r>
      <w:r w:rsidR="007868CC">
        <w:rPr>
          <w:rFonts w:ascii="Times New Roman" w:eastAsia="Times New Roman" w:hAnsi="Times New Roman" w:cs="Times New Roman"/>
          <w:sz w:val="24"/>
          <w:szCs w:val="24"/>
          <w:lang w:val="en-US" w:eastAsia="en-GB"/>
        </w:rPr>
        <w:t>,</w:t>
      </w:r>
      <w:r w:rsidR="00112CF5">
        <w:rPr>
          <w:rFonts w:ascii="Times New Roman" w:eastAsia="Times New Roman" w:hAnsi="Times New Roman" w:cs="Times New Roman"/>
          <w:sz w:val="24"/>
          <w:szCs w:val="24"/>
          <w:lang w:val="en-US" w:eastAsia="en-GB"/>
        </w:rPr>
        <w:t xml:space="preserve"> considera</w:t>
      </w:r>
      <w:r w:rsidR="007868CC">
        <w:rPr>
          <w:rFonts w:ascii="Times New Roman" w:eastAsia="Times New Roman" w:hAnsi="Times New Roman" w:cs="Times New Roman"/>
          <w:sz w:val="24"/>
          <w:szCs w:val="24"/>
          <w:lang w:val="en-US" w:eastAsia="en-GB"/>
        </w:rPr>
        <w:t>t</w:t>
      </w:r>
      <w:r w:rsidR="00112CF5">
        <w:rPr>
          <w:rFonts w:ascii="Times New Roman" w:eastAsia="Times New Roman" w:hAnsi="Times New Roman" w:cs="Times New Roman"/>
          <w:sz w:val="24"/>
          <w:szCs w:val="24"/>
          <w:lang w:val="en-US" w:eastAsia="en-GB"/>
        </w:rPr>
        <w:t>ions regarding</w:t>
      </w:r>
      <w:r w:rsidR="008568C3">
        <w:rPr>
          <w:rFonts w:ascii="Times New Roman" w:eastAsia="Times New Roman" w:hAnsi="Times New Roman" w:cs="Times New Roman"/>
          <w:sz w:val="24"/>
          <w:szCs w:val="24"/>
          <w:lang w:val="en-US" w:eastAsia="en-GB"/>
        </w:rPr>
        <w:t xml:space="preserve"> </w:t>
      </w:r>
      <w:r w:rsidR="00366C6E">
        <w:rPr>
          <w:rFonts w:ascii="Times New Roman" w:eastAsia="Times New Roman" w:hAnsi="Times New Roman" w:cs="Times New Roman"/>
          <w:sz w:val="24"/>
          <w:szCs w:val="24"/>
          <w:lang w:val="en-US" w:eastAsia="en-GB"/>
        </w:rPr>
        <w:t xml:space="preserve">truth </w:t>
      </w:r>
      <w:r w:rsidR="00112CF5">
        <w:rPr>
          <w:rFonts w:ascii="Times New Roman" w:eastAsia="Times New Roman" w:hAnsi="Times New Roman" w:cs="Times New Roman"/>
          <w:sz w:val="24"/>
          <w:szCs w:val="24"/>
          <w:lang w:val="en-US" w:eastAsia="en-GB"/>
        </w:rPr>
        <w:t xml:space="preserve">play a central role in semantics as well as natural language ontology. </w:t>
      </w:r>
      <w:r w:rsidR="007868CC">
        <w:rPr>
          <w:rFonts w:ascii="Times New Roman" w:eastAsia="Times New Roman" w:hAnsi="Times New Roman" w:cs="Times New Roman"/>
          <w:sz w:val="24"/>
          <w:szCs w:val="24"/>
          <w:lang w:val="en-US" w:eastAsia="en-GB"/>
        </w:rPr>
        <w:t>The guiding principle for</w:t>
      </w:r>
      <w:r w:rsidR="00112CF5">
        <w:rPr>
          <w:rFonts w:ascii="Times New Roman" w:eastAsia="Times New Roman" w:hAnsi="Times New Roman" w:cs="Times New Roman"/>
          <w:sz w:val="24"/>
          <w:szCs w:val="24"/>
          <w:lang w:val="en-US" w:eastAsia="en-GB"/>
        </w:rPr>
        <w:t xml:space="preserve"> n</w:t>
      </w:r>
      <w:r w:rsidR="008568C3">
        <w:rPr>
          <w:rFonts w:ascii="Times New Roman" w:eastAsia="Times New Roman" w:hAnsi="Times New Roman" w:cs="Times New Roman"/>
          <w:sz w:val="24"/>
          <w:szCs w:val="24"/>
          <w:lang w:val="en-US" w:eastAsia="en-GB"/>
        </w:rPr>
        <w:t>atural language ontology should</w:t>
      </w:r>
      <w:r w:rsidR="007868CC">
        <w:rPr>
          <w:rFonts w:ascii="Times New Roman" w:eastAsia="Times New Roman" w:hAnsi="Times New Roman" w:cs="Times New Roman"/>
          <w:sz w:val="24"/>
          <w:szCs w:val="24"/>
          <w:lang w:val="en-US" w:eastAsia="en-GB"/>
        </w:rPr>
        <w:t xml:space="preserve"> </w:t>
      </w:r>
      <w:r w:rsidR="006B5177">
        <w:rPr>
          <w:rFonts w:ascii="Times New Roman" w:eastAsia="Times New Roman" w:hAnsi="Times New Roman" w:cs="Times New Roman"/>
          <w:sz w:val="24"/>
          <w:szCs w:val="24"/>
          <w:lang w:val="en-US" w:eastAsia="en-GB"/>
        </w:rPr>
        <w:t>perhaps better be that of giving</w:t>
      </w:r>
      <w:r w:rsidR="008568C3">
        <w:rPr>
          <w:rFonts w:ascii="Times New Roman" w:eastAsia="Times New Roman" w:hAnsi="Times New Roman" w:cs="Times New Roman"/>
          <w:sz w:val="24"/>
          <w:szCs w:val="24"/>
          <w:lang w:val="en-US" w:eastAsia="en-GB"/>
        </w:rPr>
        <w:t xml:space="preserve"> priority to linguistic intuitions</w:t>
      </w:r>
      <w:r w:rsidR="00971EED">
        <w:rPr>
          <w:rFonts w:ascii="Times New Roman" w:eastAsia="Times New Roman" w:hAnsi="Times New Roman" w:cs="Times New Roman"/>
          <w:sz w:val="24"/>
          <w:szCs w:val="24"/>
          <w:lang w:val="en-US" w:eastAsia="en-GB"/>
        </w:rPr>
        <w:t xml:space="preserve"> over foundationalist considerations</w:t>
      </w:r>
      <w:r w:rsidR="00112CF5">
        <w:rPr>
          <w:rFonts w:ascii="Times New Roman" w:eastAsia="Times New Roman" w:hAnsi="Times New Roman" w:cs="Times New Roman"/>
          <w:sz w:val="24"/>
          <w:szCs w:val="24"/>
          <w:lang w:val="en-US" w:eastAsia="en-GB"/>
        </w:rPr>
        <w:t xml:space="preserve">. </w:t>
      </w:r>
    </w:p>
    <w:p w14:paraId="47ECC172" w14:textId="77777777" w:rsidR="00932A39" w:rsidRDefault="00971EED" w:rsidP="009178E6">
      <w:pPr>
        <w:spacing w:after="0" w:line="360" w:lineRule="auto"/>
        <w:ind w:firstLine="380"/>
        <w:contextualSpacing/>
        <w:jc w:val="both"/>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 xml:space="preserve"> </w:t>
      </w:r>
      <w:r w:rsidR="00112CF5">
        <w:rPr>
          <w:rFonts w:ascii="Times New Roman" w:eastAsia="Times New Roman" w:hAnsi="Times New Roman" w:cs="Times New Roman"/>
          <w:sz w:val="24"/>
          <w:szCs w:val="24"/>
          <w:lang w:val="en-US" w:eastAsia="en-GB"/>
        </w:rPr>
        <w:t xml:space="preserve">We will see that </w:t>
      </w:r>
      <w:r w:rsidR="008568C3">
        <w:rPr>
          <w:rFonts w:ascii="Times New Roman" w:eastAsia="Times New Roman" w:hAnsi="Times New Roman" w:cs="Times New Roman"/>
          <w:sz w:val="24"/>
          <w:szCs w:val="24"/>
          <w:lang w:val="en-US" w:eastAsia="en-GB"/>
        </w:rPr>
        <w:t xml:space="preserve">even among </w:t>
      </w:r>
      <w:r w:rsidR="009E1619">
        <w:rPr>
          <w:rFonts w:ascii="Times New Roman" w:eastAsia="Times New Roman" w:hAnsi="Times New Roman" w:cs="Times New Roman"/>
          <w:sz w:val="24"/>
          <w:szCs w:val="24"/>
          <w:lang w:val="en-US" w:eastAsia="en-GB"/>
        </w:rPr>
        <w:t>linguistic intuitions di</w:t>
      </w:r>
      <w:r>
        <w:rPr>
          <w:rFonts w:ascii="Times New Roman" w:eastAsia="Times New Roman" w:hAnsi="Times New Roman" w:cs="Times New Roman"/>
          <w:sz w:val="24"/>
          <w:szCs w:val="24"/>
          <w:lang w:val="en-US" w:eastAsia="en-GB"/>
        </w:rPr>
        <w:t>stinctions</w:t>
      </w:r>
      <w:r w:rsidR="00804E41">
        <w:rPr>
          <w:rFonts w:ascii="Times New Roman" w:eastAsia="Times New Roman" w:hAnsi="Times New Roman" w:cs="Times New Roman"/>
          <w:sz w:val="24"/>
          <w:szCs w:val="24"/>
          <w:lang w:val="en-US" w:eastAsia="en-GB"/>
        </w:rPr>
        <w:t xml:space="preserve"> need to be made </w:t>
      </w:r>
      <w:r w:rsidR="00112CF5">
        <w:rPr>
          <w:rFonts w:ascii="Times New Roman" w:eastAsia="Times New Roman" w:hAnsi="Times New Roman" w:cs="Times New Roman"/>
          <w:sz w:val="24"/>
          <w:szCs w:val="24"/>
          <w:lang w:val="en-US" w:eastAsia="en-GB"/>
        </w:rPr>
        <w:t xml:space="preserve">between legitimate </w:t>
      </w:r>
      <w:commentRangeStart w:id="10"/>
      <w:r w:rsidR="00112CF5">
        <w:rPr>
          <w:rFonts w:ascii="Times New Roman" w:eastAsia="Times New Roman" w:hAnsi="Times New Roman" w:cs="Times New Roman"/>
          <w:sz w:val="24"/>
          <w:szCs w:val="24"/>
          <w:lang w:val="en-US" w:eastAsia="en-GB"/>
        </w:rPr>
        <w:t>date</w:t>
      </w:r>
      <w:commentRangeEnd w:id="10"/>
      <w:r w:rsidR="00D54877">
        <w:rPr>
          <w:rStyle w:val="CommentReference"/>
        </w:rPr>
        <w:commentReference w:id="10"/>
      </w:r>
      <w:r w:rsidR="00112CF5">
        <w:rPr>
          <w:rFonts w:ascii="Times New Roman" w:eastAsia="Times New Roman" w:hAnsi="Times New Roman" w:cs="Times New Roman"/>
          <w:sz w:val="24"/>
          <w:szCs w:val="24"/>
          <w:lang w:val="en-US" w:eastAsia="en-GB"/>
        </w:rPr>
        <w:t xml:space="preserve">, </w:t>
      </w:r>
      <w:r>
        <w:rPr>
          <w:rFonts w:ascii="Times New Roman" w:eastAsia="Times New Roman" w:hAnsi="Times New Roman" w:cs="Times New Roman"/>
          <w:sz w:val="24"/>
          <w:szCs w:val="24"/>
          <w:lang w:val="en-US" w:eastAsia="en-GB"/>
        </w:rPr>
        <w:t xml:space="preserve">from </w:t>
      </w:r>
      <w:r w:rsidR="00112CF5">
        <w:rPr>
          <w:rFonts w:ascii="Times New Roman" w:eastAsia="Times New Roman" w:hAnsi="Times New Roman" w:cs="Times New Roman"/>
          <w:sz w:val="24"/>
          <w:szCs w:val="24"/>
          <w:lang w:val="en-US" w:eastAsia="en-GB"/>
        </w:rPr>
        <w:t>the core of language</w:t>
      </w:r>
      <w:r>
        <w:rPr>
          <w:rFonts w:ascii="Times New Roman" w:eastAsia="Times New Roman" w:hAnsi="Times New Roman" w:cs="Times New Roman"/>
          <w:sz w:val="24"/>
          <w:szCs w:val="24"/>
          <w:lang w:val="en-US" w:eastAsia="en-GB"/>
        </w:rPr>
        <w:t xml:space="preserve"> in a particular sense</w:t>
      </w:r>
      <w:r w:rsidR="00112CF5">
        <w:rPr>
          <w:rFonts w:ascii="Times New Roman" w:eastAsia="Times New Roman" w:hAnsi="Times New Roman" w:cs="Times New Roman"/>
          <w:sz w:val="24"/>
          <w:szCs w:val="24"/>
          <w:lang w:val="en-US" w:eastAsia="en-GB"/>
        </w:rPr>
        <w:t xml:space="preserve">, and illegitimate ones, </w:t>
      </w:r>
      <w:r>
        <w:rPr>
          <w:rFonts w:ascii="Times New Roman" w:eastAsia="Times New Roman" w:hAnsi="Times New Roman" w:cs="Times New Roman"/>
          <w:sz w:val="24"/>
          <w:szCs w:val="24"/>
          <w:lang w:val="en-US" w:eastAsia="en-GB"/>
        </w:rPr>
        <w:t xml:space="preserve">from the </w:t>
      </w:r>
      <w:r w:rsidR="00112CF5">
        <w:rPr>
          <w:rFonts w:ascii="Times New Roman" w:eastAsia="Times New Roman" w:hAnsi="Times New Roman" w:cs="Times New Roman"/>
          <w:sz w:val="24"/>
          <w:szCs w:val="24"/>
          <w:lang w:val="en-US" w:eastAsia="en-GB"/>
        </w:rPr>
        <w:t>periphery of language</w:t>
      </w:r>
      <w:r>
        <w:rPr>
          <w:rFonts w:ascii="Times New Roman" w:eastAsia="Times New Roman" w:hAnsi="Times New Roman" w:cs="Times New Roman"/>
          <w:sz w:val="24"/>
          <w:szCs w:val="24"/>
          <w:lang w:val="en-US" w:eastAsia="en-GB"/>
        </w:rPr>
        <w:t xml:space="preserve"> in the relevant sense (Section</w:t>
      </w:r>
      <w:r w:rsidR="00E200D0">
        <w:rPr>
          <w:rFonts w:ascii="Times New Roman" w:eastAsia="Times New Roman" w:hAnsi="Times New Roman" w:cs="Times New Roman"/>
          <w:sz w:val="24"/>
          <w:szCs w:val="24"/>
          <w:lang w:val="en-US" w:eastAsia="en-GB"/>
        </w:rPr>
        <w:t xml:space="preserve"> 5</w:t>
      </w:r>
      <w:r>
        <w:rPr>
          <w:rFonts w:ascii="Times New Roman" w:eastAsia="Times New Roman" w:hAnsi="Times New Roman" w:cs="Times New Roman"/>
          <w:sz w:val="24"/>
          <w:szCs w:val="24"/>
          <w:lang w:val="en-US" w:eastAsia="en-GB"/>
        </w:rPr>
        <w:t>).</w:t>
      </w:r>
    </w:p>
    <w:p w14:paraId="60C60E33" w14:textId="77777777" w:rsidR="00B1683B" w:rsidRDefault="00B1683B" w:rsidP="00296844">
      <w:pPr>
        <w:spacing w:after="0" w:line="360" w:lineRule="auto"/>
        <w:rPr>
          <w:rFonts w:ascii="Times New Roman" w:hAnsi="Times New Roman" w:cs="Times New Roman"/>
          <w:b/>
          <w:sz w:val="24"/>
          <w:szCs w:val="24"/>
          <w:lang w:val="en-US"/>
        </w:rPr>
      </w:pPr>
    </w:p>
    <w:p w14:paraId="291BA7ED" w14:textId="77777777" w:rsidR="00261AFE" w:rsidRDefault="00225526" w:rsidP="00296844">
      <w:pPr>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2.</w:t>
      </w:r>
      <w:r w:rsidR="00B1683B">
        <w:rPr>
          <w:rFonts w:ascii="Times New Roman" w:hAnsi="Times New Roman" w:cs="Times New Roman"/>
          <w:b/>
          <w:sz w:val="24"/>
          <w:szCs w:val="24"/>
          <w:lang w:val="en-US"/>
        </w:rPr>
        <w:t>2</w:t>
      </w:r>
      <w:r w:rsidR="00763552">
        <w:rPr>
          <w:rFonts w:ascii="Times New Roman" w:hAnsi="Times New Roman" w:cs="Times New Roman"/>
          <w:b/>
          <w:sz w:val="24"/>
          <w:szCs w:val="24"/>
          <w:lang w:val="en-US"/>
        </w:rPr>
        <w:t>. How</w:t>
      </w:r>
      <w:r w:rsidR="00CE7A81">
        <w:rPr>
          <w:rFonts w:ascii="Times New Roman" w:hAnsi="Times New Roman" w:cs="Times New Roman"/>
          <w:b/>
          <w:sz w:val="24"/>
          <w:szCs w:val="24"/>
          <w:lang w:val="en-US"/>
        </w:rPr>
        <w:t xml:space="preserve"> does natural language reflect</w:t>
      </w:r>
      <w:r w:rsidR="00763552">
        <w:rPr>
          <w:rFonts w:ascii="Times New Roman" w:hAnsi="Times New Roman" w:cs="Times New Roman"/>
          <w:b/>
          <w:sz w:val="24"/>
          <w:szCs w:val="24"/>
          <w:lang w:val="en-US"/>
        </w:rPr>
        <w:t xml:space="preserve"> ontology</w:t>
      </w:r>
      <w:r w:rsidR="00FA5EE2">
        <w:rPr>
          <w:rFonts w:ascii="Times New Roman" w:hAnsi="Times New Roman" w:cs="Times New Roman"/>
          <w:b/>
          <w:sz w:val="24"/>
          <w:szCs w:val="24"/>
          <w:lang w:val="en-US"/>
        </w:rPr>
        <w:t>?</w:t>
      </w:r>
    </w:p>
    <w:p w14:paraId="2505EA11" w14:textId="77777777" w:rsidR="003570E0" w:rsidRDefault="003570E0" w:rsidP="00296844">
      <w:pPr>
        <w:spacing w:after="0" w:line="360" w:lineRule="auto"/>
        <w:rPr>
          <w:rFonts w:ascii="Times New Roman" w:eastAsia="Times New Roman" w:hAnsi="Times New Roman" w:cs="Times New Roman"/>
          <w:sz w:val="24"/>
          <w:szCs w:val="24"/>
          <w:lang w:val="en-US" w:eastAsia="en-GB"/>
        </w:rPr>
      </w:pPr>
    </w:p>
    <w:p w14:paraId="6EF16624" w14:textId="77777777" w:rsidR="00246DB1" w:rsidRDefault="003570E0" w:rsidP="00296844">
      <w:pPr>
        <w:spacing w:after="0" w:line="360" w:lineRule="auto"/>
        <w:rPr>
          <w:rFonts w:ascii="Times New Roman" w:hAnsi="Times New Roman" w:cs="Times New Roman"/>
          <w:b/>
          <w:sz w:val="24"/>
          <w:szCs w:val="24"/>
          <w:lang w:val="en-US"/>
        </w:rPr>
      </w:pPr>
      <w:r>
        <w:rPr>
          <w:rFonts w:ascii="Times New Roman" w:eastAsia="Times New Roman" w:hAnsi="Times New Roman" w:cs="Times New Roman"/>
          <w:sz w:val="24"/>
          <w:szCs w:val="24"/>
          <w:lang w:val="en-US" w:eastAsia="en-GB"/>
        </w:rPr>
        <w:t>It is a guiding assumption of natural language ontology that</w:t>
      </w:r>
      <w:r w:rsidRPr="00A56C22">
        <w:rPr>
          <w:rFonts w:ascii="Times New Roman" w:eastAsia="Times New Roman" w:hAnsi="Times New Roman" w:cs="Times New Roman"/>
          <w:sz w:val="24"/>
          <w:szCs w:val="24"/>
          <w:lang w:val="en-US" w:eastAsia="en-GB"/>
        </w:rPr>
        <w:t xml:space="preserve"> </w:t>
      </w:r>
      <w:r w:rsidRPr="00405FA4">
        <w:rPr>
          <w:rFonts w:ascii="Times New Roman" w:eastAsia="Times New Roman" w:hAnsi="Times New Roman" w:cs="Times New Roman"/>
          <w:sz w:val="24"/>
          <w:szCs w:val="24"/>
          <w:lang w:val="en-US" w:eastAsia="en-GB"/>
        </w:rPr>
        <w:t>natural language ref</w:t>
      </w:r>
      <w:r>
        <w:rPr>
          <w:rFonts w:ascii="Times New Roman" w:eastAsia="Times New Roman" w:hAnsi="Times New Roman" w:cs="Times New Roman"/>
          <w:sz w:val="24"/>
          <w:szCs w:val="24"/>
          <w:lang w:val="en-US" w:eastAsia="en-GB"/>
        </w:rPr>
        <w:t>lects ontology. That is, the semantics of natural languages involves entities of various ontological categories, ontological structures, and ontological notions</w:t>
      </w:r>
      <w:r w:rsidRPr="00851889">
        <w:rPr>
          <w:rFonts w:ascii="Times New Roman" w:eastAsia="Times New Roman" w:hAnsi="Times New Roman" w:cs="Times New Roman"/>
          <w:sz w:val="24"/>
          <w:szCs w:val="24"/>
          <w:lang w:val="en-US" w:eastAsia="en-GB"/>
        </w:rPr>
        <w:t xml:space="preserve"> </w:t>
      </w:r>
      <w:r>
        <w:rPr>
          <w:rFonts w:ascii="Times New Roman" w:eastAsia="Times New Roman" w:hAnsi="Times New Roman" w:cs="Times New Roman"/>
          <w:sz w:val="24"/>
          <w:szCs w:val="24"/>
          <w:lang w:val="en-US" w:eastAsia="en-GB"/>
        </w:rPr>
        <w:t>on the basis of syntactic roles of expressions,</w:t>
      </w:r>
      <w:r w:rsidRPr="00851889">
        <w:rPr>
          <w:rFonts w:ascii="Times New Roman" w:eastAsia="Times New Roman" w:hAnsi="Times New Roman" w:cs="Times New Roman"/>
          <w:sz w:val="24"/>
          <w:szCs w:val="24"/>
          <w:lang w:val="en-US" w:eastAsia="en-GB"/>
        </w:rPr>
        <w:t xml:space="preserve"> </w:t>
      </w:r>
      <w:r>
        <w:rPr>
          <w:rFonts w:ascii="Times New Roman" w:eastAsia="Times New Roman" w:hAnsi="Times New Roman" w:cs="Times New Roman"/>
          <w:sz w:val="24"/>
          <w:szCs w:val="24"/>
          <w:lang w:val="en-US" w:eastAsia="en-GB"/>
        </w:rPr>
        <w:t xml:space="preserve">syntactic categories and features, and lexical words. </w:t>
      </w:r>
      <w:r w:rsidR="00366C6E">
        <w:rPr>
          <w:rFonts w:ascii="Times New Roman" w:eastAsia="Times New Roman" w:hAnsi="Times New Roman" w:cs="Times New Roman"/>
          <w:sz w:val="24"/>
          <w:szCs w:val="24"/>
          <w:lang w:val="en-US" w:eastAsia="en-GB"/>
        </w:rPr>
        <w:t>Here are</w:t>
      </w:r>
      <w:r>
        <w:rPr>
          <w:rFonts w:ascii="Times New Roman" w:eastAsia="Times New Roman" w:hAnsi="Times New Roman" w:cs="Times New Roman"/>
          <w:sz w:val="24"/>
          <w:szCs w:val="24"/>
          <w:lang w:val="en-US" w:eastAsia="en-GB"/>
        </w:rPr>
        <w:t xml:space="preserve"> some of the specific ways </w:t>
      </w:r>
      <w:r w:rsidR="00931E05">
        <w:rPr>
          <w:rFonts w:ascii="Times New Roman" w:eastAsia="Times New Roman" w:hAnsi="Times New Roman" w:cs="Times New Roman"/>
          <w:sz w:val="24"/>
          <w:szCs w:val="24"/>
          <w:lang w:val="en-US" w:eastAsia="en-GB"/>
        </w:rPr>
        <w:t>of the involvement of ontology in natural language</w:t>
      </w:r>
      <w:r>
        <w:rPr>
          <w:rFonts w:ascii="Times New Roman" w:eastAsia="Times New Roman" w:hAnsi="Times New Roman" w:cs="Times New Roman"/>
          <w:sz w:val="24"/>
          <w:szCs w:val="24"/>
          <w:lang w:val="en-US" w:eastAsia="en-GB"/>
        </w:rPr>
        <w:t xml:space="preserve">.  </w:t>
      </w:r>
    </w:p>
    <w:p w14:paraId="3DE8565C" w14:textId="77777777" w:rsidR="003570E0" w:rsidRDefault="003570E0" w:rsidP="00296844">
      <w:pPr>
        <w:spacing w:after="0" w:line="360" w:lineRule="auto"/>
        <w:rPr>
          <w:rFonts w:ascii="Times New Roman" w:hAnsi="Times New Roman" w:cs="Times New Roman"/>
          <w:b/>
          <w:sz w:val="24"/>
          <w:szCs w:val="24"/>
          <w:lang w:val="en-US"/>
        </w:rPr>
      </w:pPr>
    </w:p>
    <w:p w14:paraId="1545D4D3" w14:textId="77777777" w:rsidR="00FA5EE2" w:rsidRDefault="00C45EFA" w:rsidP="00296844">
      <w:pPr>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2.</w:t>
      </w:r>
      <w:r w:rsidR="0072628F">
        <w:rPr>
          <w:rFonts w:ascii="Times New Roman" w:hAnsi="Times New Roman" w:cs="Times New Roman"/>
          <w:b/>
          <w:sz w:val="24"/>
          <w:szCs w:val="24"/>
          <w:lang w:val="en-US"/>
        </w:rPr>
        <w:t>2.1. Enti</w:t>
      </w:r>
      <w:r w:rsidR="00FA5EE2">
        <w:rPr>
          <w:rFonts w:ascii="Times New Roman" w:hAnsi="Times New Roman" w:cs="Times New Roman"/>
          <w:b/>
          <w:sz w:val="24"/>
          <w:szCs w:val="24"/>
          <w:lang w:val="en-US"/>
        </w:rPr>
        <w:t>ties in different semantic roles</w:t>
      </w:r>
    </w:p>
    <w:p w14:paraId="33026E7B" w14:textId="77777777" w:rsidR="00931E05" w:rsidRDefault="00931E05" w:rsidP="00296844">
      <w:pPr>
        <w:spacing w:after="0" w:line="360" w:lineRule="auto"/>
        <w:rPr>
          <w:rFonts w:ascii="Times New Roman" w:hAnsi="Times New Roman" w:cs="Times New Roman"/>
          <w:b/>
          <w:sz w:val="24"/>
          <w:szCs w:val="24"/>
          <w:lang w:val="en-US"/>
        </w:rPr>
      </w:pPr>
    </w:p>
    <w:p w14:paraId="7F5537A0" w14:textId="77777777" w:rsidR="003570E0" w:rsidRPr="00544D68" w:rsidRDefault="003570E0" w:rsidP="003570E0">
      <w:pPr>
        <w:spacing w:after="0" w:line="360" w:lineRule="auto"/>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 xml:space="preserve">First of all, entities may </w:t>
      </w:r>
      <w:r>
        <w:rPr>
          <w:rFonts w:ascii="Times New Roman" w:hAnsi="Times New Roman" w:cs="Times New Roman"/>
          <w:sz w:val="24"/>
          <w:szCs w:val="24"/>
          <w:lang w:val="en-US"/>
        </w:rPr>
        <w:t>play various roles in the semantic structure</w:t>
      </w:r>
      <w:r w:rsidR="00E868CA">
        <w:rPr>
          <w:rFonts w:ascii="Times New Roman" w:hAnsi="Times New Roman" w:cs="Times New Roman"/>
          <w:sz w:val="24"/>
          <w:szCs w:val="24"/>
          <w:lang w:val="en-US"/>
        </w:rPr>
        <w:t xml:space="preserve"> of natural language sentences, though </w:t>
      </w:r>
      <w:r>
        <w:rPr>
          <w:rFonts w:ascii="Times New Roman" w:hAnsi="Times New Roman" w:cs="Times New Roman"/>
          <w:sz w:val="24"/>
          <w:szCs w:val="24"/>
          <w:lang w:val="en-US"/>
        </w:rPr>
        <w:t>in what way exactly may depend somewhat on particular semantic theories about releva</w:t>
      </w:r>
      <w:r w:rsidR="00E868CA">
        <w:rPr>
          <w:rFonts w:ascii="Times New Roman" w:hAnsi="Times New Roman" w:cs="Times New Roman"/>
          <w:sz w:val="24"/>
          <w:szCs w:val="24"/>
          <w:lang w:val="en-US"/>
        </w:rPr>
        <w:t>nt constructions or expressions</w:t>
      </w:r>
      <w:r>
        <w:rPr>
          <w:rFonts w:ascii="Times New Roman" w:hAnsi="Times New Roman" w:cs="Times New Roman"/>
          <w:sz w:val="24"/>
          <w:szCs w:val="24"/>
          <w:lang w:val="en-US"/>
        </w:rPr>
        <w:t xml:space="preserve">.  </w:t>
      </w:r>
    </w:p>
    <w:p w14:paraId="0343F841" w14:textId="77777777" w:rsidR="00DC1223" w:rsidRDefault="00DC1223" w:rsidP="00763552">
      <w:pPr>
        <w:spacing w:after="0" w:line="360" w:lineRule="auto"/>
        <w:rPr>
          <w:rFonts w:ascii="Times New Roman" w:eastAsia="Times New Roman" w:hAnsi="Times New Roman" w:cs="Times New Roman"/>
          <w:sz w:val="24"/>
          <w:szCs w:val="24"/>
          <w:lang w:val="en-US" w:eastAsia="en-GB"/>
        </w:rPr>
      </w:pPr>
    </w:p>
    <w:p w14:paraId="6197844B" w14:textId="77777777" w:rsidR="00DC1223" w:rsidRDefault="00C45EFA" w:rsidP="00763552">
      <w:pPr>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2.</w:t>
      </w:r>
      <w:r w:rsidR="00DC1223" w:rsidRPr="00DC1223">
        <w:rPr>
          <w:rFonts w:ascii="Times New Roman" w:hAnsi="Times New Roman" w:cs="Times New Roman"/>
          <w:b/>
          <w:sz w:val="24"/>
          <w:szCs w:val="24"/>
          <w:lang w:val="en-US"/>
        </w:rPr>
        <w:t>2.</w:t>
      </w:r>
      <w:r w:rsidR="00CA7DC9">
        <w:rPr>
          <w:rFonts w:ascii="Times New Roman" w:hAnsi="Times New Roman" w:cs="Times New Roman"/>
          <w:b/>
          <w:sz w:val="24"/>
          <w:szCs w:val="24"/>
          <w:lang w:val="en-US"/>
        </w:rPr>
        <w:t>1</w:t>
      </w:r>
      <w:r w:rsidR="00DC1223" w:rsidRPr="00DC1223">
        <w:rPr>
          <w:rFonts w:ascii="Times New Roman" w:hAnsi="Times New Roman" w:cs="Times New Roman"/>
          <w:b/>
          <w:sz w:val="24"/>
          <w:szCs w:val="24"/>
          <w:lang w:val="en-US"/>
        </w:rPr>
        <w:t xml:space="preserve">.1. Semantic values of referential NPs and </w:t>
      </w:r>
      <w:r w:rsidR="002E6DAB">
        <w:rPr>
          <w:rFonts w:ascii="Times New Roman" w:hAnsi="Times New Roman" w:cs="Times New Roman"/>
          <w:b/>
          <w:sz w:val="24"/>
          <w:szCs w:val="24"/>
          <w:lang w:val="en-US"/>
        </w:rPr>
        <w:t xml:space="preserve">domains of </w:t>
      </w:r>
      <w:r w:rsidR="00DC1223" w:rsidRPr="00DC1223">
        <w:rPr>
          <w:rFonts w:ascii="Times New Roman" w:hAnsi="Times New Roman" w:cs="Times New Roman"/>
          <w:b/>
          <w:sz w:val="24"/>
          <w:szCs w:val="24"/>
          <w:lang w:val="en-US"/>
        </w:rPr>
        <w:t>quantifiers</w:t>
      </w:r>
    </w:p>
    <w:p w14:paraId="0CBB114F" w14:textId="77777777" w:rsidR="003570E0" w:rsidRPr="00DC1223" w:rsidRDefault="003570E0" w:rsidP="00763552">
      <w:pPr>
        <w:spacing w:after="0" w:line="360" w:lineRule="auto"/>
        <w:rPr>
          <w:rFonts w:ascii="Times New Roman" w:hAnsi="Times New Roman" w:cs="Times New Roman"/>
          <w:b/>
          <w:sz w:val="24"/>
          <w:szCs w:val="24"/>
          <w:lang w:val="en-US"/>
        </w:rPr>
      </w:pPr>
    </w:p>
    <w:p w14:paraId="7F93C8EE" w14:textId="77777777" w:rsidR="00941C61" w:rsidRPr="00FA5EE2" w:rsidRDefault="00763552" w:rsidP="00763552">
      <w:pPr>
        <w:spacing w:after="0" w:line="360" w:lineRule="auto"/>
        <w:rPr>
          <w:rFonts w:ascii="Times New Roman" w:eastAsia="Times New Roman" w:hAnsi="Times New Roman" w:cs="Times New Roman"/>
          <w:sz w:val="24"/>
          <w:szCs w:val="24"/>
          <w:lang w:val="en-US" w:eastAsia="en-GB"/>
        </w:rPr>
      </w:pPr>
      <w:r>
        <w:rPr>
          <w:rFonts w:ascii="Times New Roman" w:hAnsi="Times New Roman" w:cs="Times New Roman"/>
          <w:sz w:val="24"/>
          <w:szCs w:val="24"/>
          <w:lang w:val="en-US"/>
        </w:rPr>
        <w:t>Most importantly, entities play a role as the semantic values of referential noun phrases (NPs) as well as the things that quantificati</w:t>
      </w:r>
      <w:r w:rsidR="00B01C91">
        <w:rPr>
          <w:rFonts w:ascii="Times New Roman" w:hAnsi="Times New Roman" w:cs="Times New Roman"/>
          <w:sz w:val="24"/>
          <w:szCs w:val="24"/>
          <w:lang w:val="en-US"/>
        </w:rPr>
        <w:t>onal NPs range over. E</w:t>
      </w:r>
      <w:r>
        <w:rPr>
          <w:rFonts w:ascii="Times New Roman" w:hAnsi="Times New Roman" w:cs="Times New Roman"/>
          <w:sz w:val="24"/>
          <w:szCs w:val="24"/>
          <w:lang w:val="en-US"/>
        </w:rPr>
        <w:t xml:space="preserve">ntities </w:t>
      </w:r>
      <w:r w:rsidR="00931E05">
        <w:rPr>
          <w:rFonts w:ascii="Times New Roman" w:hAnsi="Times New Roman" w:cs="Times New Roman"/>
          <w:sz w:val="24"/>
          <w:szCs w:val="24"/>
          <w:lang w:val="en-US"/>
        </w:rPr>
        <w:t xml:space="preserve">also </w:t>
      </w:r>
      <w:r>
        <w:rPr>
          <w:rFonts w:ascii="Times New Roman" w:hAnsi="Times New Roman" w:cs="Times New Roman"/>
          <w:sz w:val="24"/>
          <w:szCs w:val="24"/>
          <w:lang w:val="en-US"/>
        </w:rPr>
        <w:t xml:space="preserve">play a role as arguments of predicates. </w:t>
      </w:r>
      <w:r>
        <w:rPr>
          <w:rFonts w:ascii="Times New Roman" w:eastAsia="Times New Roman" w:hAnsi="Times New Roman" w:cs="Times New Roman"/>
          <w:sz w:val="24"/>
          <w:szCs w:val="24"/>
          <w:lang w:val="en-US" w:eastAsia="en-GB"/>
        </w:rPr>
        <w:t>N</w:t>
      </w:r>
      <w:r w:rsidRPr="004B6F16">
        <w:rPr>
          <w:rFonts w:ascii="Times New Roman" w:eastAsia="Times New Roman" w:hAnsi="Times New Roman" w:cs="Times New Roman"/>
          <w:sz w:val="24"/>
          <w:szCs w:val="24"/>
          <w:lang w:val="en-US" w:eastAsia="en-GB"/>
        </w:rPr>
        <w:t xml:space="preserve">atural language contains a wealth of expressions referring to or quantifying over entities, and it comes with a wealth of expressions that express properties of entities (or relations among </w:t>
      </w:r>
      <w:r>
        <w:rPr>
          <w:rFonts w:ascii="Times New Roman" w:eastAsia="Times New Roman" w:hAnsi="Times New Roman" w:cs="Times New Roman"/>
          <w:sz w:val="24"/>
          <w:szCs w:val="24"/>
          <w:lang w:val="en-US" w:eastAsia="en-GB"/>
        </w:rPr>
        <w:t>them</w:t>
      </w:r>
      <w:r w:rsidRPr="004B6F16">
        <w:rPr>
          <w:rFonts w:ascii="Times New Roman" w:eastAsia="Times New Roman" w:hAnsi="Times New Roman" w:cs="Times New Roman"/>
          <w:sz w:val="24"/>
          <w:szCs w:val="24"/>
          <w:lang w:val="en-US" w:eastAsia="en-GB"/>
        </w:rPr>
        <w:t>).</w:t>
      </w:r>
      <w:r>
        <w:rPr>
          <w:rFonts w:ascii="Times New Roman" w:eastAsia="Times New Roman" w:hAnsi="Times New Roman" w:cs="Times New Roman"/>
          <w:sz w:val="24"/>
          <w:szCs w:val="24"/>
          <w:lang w:val="en-US" w:eastAsia="en-GB"/>
        </w:rPr>
        <w:t xml:space="preserve"> </w:t>
      </w:r>
      <w:commentRangeStart w:id="11"/>
      <w:r w:rsidR="004A71C7">
        <w:rPr>
          <w:rFonts w:ascii="Times New Roman" w:eastAsia="Times New Roman" w:hAnsi="Times New Roman" w:cs="Times New Roman"/>
          <w:sz w:val="24"/>
          <w:szCs w:val="24"/>
          <w:lang w:val="en-US" w:eastAsia="en-GB"/>
        </w:rPr>
        <w:t>The standard view</w:t>
      </w:r>
      <w:commentRangeEnd w:id="11"/>
      <w:r w:rsidR="00CA726A">
        <w:rPr>
          <w:rStyle w:val="CommentReference"/>
        </w:rPr>
        <w:commentReference w:id="11"/>
      </w:r>
      <w:r w:rsidR="004A71C7">
        <w:rPr>
          <w:rFonts w:ascii="Times New Roman" w:eastAsia="Times New Roman" w:hAnsi="Times New Roman" w:cs="Times New Roman"/>
          <w:sz w:val="24"/>
          <w:szCs w:val="24"/>
          <w:lang w:val="en-US" w:eastAsia="en-GB"/>
        </w:rPr>
        <w:t xml:space="preserve"> is that </w:t>
      </w:r>
      <w:r w:rsidR="00931E05">
        <w:rPr>
          <w:rFonts w:ascii="Times New Roman" w:eastAsia="Times New Roman" w:hAnsi="Times New Roman" w:cs="Times New Roman"/>
          <w:sz w:val="24"/>
          <w:szCs w:val="24"/>
          <w:lang w:val="en-US" w:eastAsia="en-GB"/>
        </w:rPr>
        <w:t>with the u</w:t>
      </w:r>
      <w:r w:rsidR="00E07890">
        <w:rPr>
          <w:rFonts w:ascii="Times New Roman" w:eastAsia="Times New Roman" w:hAnsi="Times New Roman" w:cs="Times New Roman"/>
          <w:sz w:val="24"/>
          <w:szCs w:val="24"/>
          <w:lang w:val="en-US" w:eastAsia="en-GB"/>
        </w:rPr>
        <w:t>tterance of a</w:t>
      </w:r>
      <w:r w:rsidR="000D03F6">
        <w:rPr>
          <w:rFonts w:ascii="Times New Roman" w:eastAsia="Times New Roman" w:hAnsi="Times New Roman" w:cs="Times New Roman"/>
          <w:sz w:val="24"/>
          <w:szCs w:val="24"/>
          <w:lang w:val="en-US" w:eastAsia="en-GB"/>
        </w:rPr>
        <w:t xml:space="preserve"> simple</w:t>
      </w:r>
      <w:r w:rsidR="004A71C7">
        <w:rPr>
          <w:rFonts w:ascii="Times New Roman" w:eastAsia="Times New Roman" w:hAnsi="Times New Roman" w:cs="Times New Roman"/>
          <w:sz w:val="24"/>
          <w:szCs w:val="24"/>
          <w:lang w:val="en-US" w:eastAsia="en-GB"/>
        </w:rPr>
        <w:t xml:space="preserve"> sentence like</w:t>
      </w:r>
      <w:r w:rsidRPr="004B6F16">
        <w:rPr>
          <w:rFonts w:ascii="Times New Roman" w:eastAsia="Times New Roman" w:hAnsi="Times New Roman" w:cs="Times New Roman"/>
          <w:sz w:val="24"/>
          <w:szCs w:val="24"/>
          <w:lang w:val="en-US" w:eastAsia="en-GB"/>
        </w:rPr>
        <w:t xml:space="preserve"> </w:t>
      </w:r>
      <w:r w:rsidR="004A71C7">
        <w:rPr>
          <w:rFonts w:ascii="Times New Roman" w:eastAsia="Times New Roman" w:hAnsi="Times New Roman" w:cs="Times New Roman"/>
          <w:i/>
          <w:sz w:val="24"/>
          <w:szCs w:val="24"/>
          <w:lang w:val="en-US" w:eastAsia="en-GB"/>
        </w:rPr>
        <w:t>that thing is</w:t>
      </w:r>
      <w:r w:rsidR="000D03F6">
        <w:rPr>
          <w:rFonts w:ascii="Times New Roman" w:eastAsia="Times New Roman" w:hAnsi="Times New Roman" w:cs="Times New Roman"/>
          <w:i/>
          <w:sz w:val="24"/>
          <w:szCs w:val="24"/>
          <w:lang w:val="en-US" w:eastAsia="en-GB"/>
        </w:rPr>
        <w:t xml:space="preserve"> red</w:t>
      </w:r>
      <w:r w:rsidR="00A55322">
        <w:rPr>
          <w:rFonts w:ascii="Times New Roman" w:eastAsia="Times New Roman" w:hAnsi="Times New Roman" w:cs="Times New Roman"/>
          <w:i/>
          <w:sz w:val="24"/>
          <w:szCs w:val="24"/>
          <w:lang w:val="en-US" w:eastAsia="en-GB"/>
        </w:rPr>
        <w:t xml:space="preserve">, </w:t>
      </w:r>
      <w:r w:rsidR="000D03F6">
        <w:rPr>
          <w:rFonts w:ascii="Times New Roman" w:eastAsia="Times New Roman" w:hAnsi="Times New Roman" w:cs="Times New Roman"/>
          <w:i/>
          <w:sz w:val="24"/>
          <w:szCs w:val="24"/>
          <w:lang w:val="en-US" w:eastAsia="en-GB"/>
        </w:rPr>
        <w:t>red</w:t>
      </w:r>
      <w:r w:rsidR="00A55322">
        <w:rPr>
          <w:rFonts w:ascii="Times New Roman" w:eastAsia="Times New Roman" w:hAnsi="Times New Roman" w:cs="Times New Roman"/>
          <w:i/>
          <w:sz w:val="24"/>
          <w:szCs w:val="24"/>
          <w:lang w:val="en-US" w:eastAsia="en-GB"/>
        </w:rPr>
        <w:t xml:space="preserve"> </w:t>
      </w:r>
      <w:r w:rsidR="00A55322" w:rsidRPr="00A55322">
        <w:rPr>
          <w:rFonts w:ascii="Times New Roman" w:eastAsia="Times New Roman" w:hAnsi="Times New Roman" w:cs="Times New Roman"/>
          <w:sz w:val="24"/>
          <w:szCs w:val="24"/>
          <w:lang w:val="en-US" w:eastAsia="en-GB"/>
        </w:rPr>
        <w:t xml:space="preserve">expresses a property of </w:t>
      </w:r>
      <w:r w:rsidR="004A71C7">
        <w:rPr>
          <w:rFonts w:ascii="Times New Roman" w:eastAsia="Times New Roman" w:hAnsi="Times New Roman" w:cs="Times New Roman"/>
          <w:sz w:val="24"/>
          <w:szCs w:val="24"/>
          <w:lang w:val="en-US" w:eastAsia="en-GB"/>
        </w:rPr>
        <w:t>entities</w:t>
      </w:r>
      <w:r w:rsidR="00A55322" w:rsidRPr="00A55322">
        <w:rPr>
          <w:rFonts w:ascii="Times New Roman" w:eastAsia="Times New Roman" w:hAnsi="Times New Roman" w:cs="Times New Roman"/>
          <w:sz w:val="24"/>
          <w:szCs w:val="24"/>
          <w:lang w:val="en-US" w:eastAsia="en-GB"/>
        </w:rPr>
        <w:t xml:space="preserve"> and </w:t>
      </w:r>
      <w:r w:rsidR="00E07890">
        <w:rPr>
          <w:rFonts w:ascii="Times New Roman" w:eastAsia="Times New Roman" w:hAnsi="Times New Roman" w:cs="Times New Roman"/>
          <w:sz w:val="24"/>
          <w:szCs w:val="24"/>
          <w:lang w:val="en-US" w:eastAsia="en-GB"/>
        </w:rPr>
        <w:t xml:space="preserve">that property is attributed </w:t>
      </w:r>
      <w:r w:rsidR="00A55322" w:rsidRPr="00A55322">
        <w:rPr>
          <w:rFonts w:ascii="Times New Roman" w:eastAsia="Times New Roman" w:hAnsi="Times New Roman" w:cs="Times New Roman"/>
          <w:sz w:val="24"/>
          <w:szCs w:val="24"/>
          <w:lang w:val="en-US" w:eastAsia="en-GB"/>
        </w:rPr>
        <w:t xml:space="preserve">to </w:t>
      </w:r>
      <w:r w:rsidR="004A71C7">
        <w:rPr>
          <w:rFonts w:ascii="Times New Roman" w:eastAsia="Times New Roman" w:hAnsi="Times New Roman" w:cs="Times New Roman"/>
          <w:sz w:val="24"/>
          <w:szCs w:val="24"/>
          <w:lang w:val="en-US" w:eastAsia="en-GB"/>
        </w:rPr>
        <w:t xml:space="preserve">the entity the speaker refers to with </w:t>
      </w:r>
      <w:r w:rsidR="004A71C7" w:rsidRPr="000D03F6">
        <w:rPr>
          <w:rFonts w:ascii="Times New Roman" w:eastAsia="Times New Roman" w:hAnsi="Times New Roman" w:cs="Times New Roman"/>
          <w:i/>
          <w:sz w:val="24"/>
          <w:szCs w:val="24"/>
          <w:lang w:val="en-US" w:eastAsia="en-GB"/>
        </w:rPr>
        <w:t>that thing</w:t>
      </w:r>
      <w:r w:rsidR="00A55322" w:rsidRPr="00A55322">
        <w:rPr>
          <w:rFonts w:ascii="Times New Roman" w:eastAsia="Times New Roman" w:hAnsi="Times New Roman" w:cs="Times New Roman"/>
          <w:sz w:val="24"/>
          <w:szCs w:val="24"/>
          <w:lang w:val="en-US" w:eastAsia="en-GB"/>
        </w:rPr>
        <w:t xml:space="preserve">. </w:t>
      </w:r>
    </w:p>
    <w:p w14:paraId="63904C5E" w14:textId="77777777" w:rsidR="00763552" w:rsidRDefault="00A55322" w:rsidP="00763552">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63552">
        <w:rPr>
          <w:rFonts w:ascii="Times New Roman" w:hAnsi="Times New Roman" w:cs="Times New Roman"/>
          <w:sz w:val="24"/>
          <w:szCs w:val="24"/>
          <w:lang w:val="en-US"/>
        </w:rPr>
        <w:t>The notion of a referential NP is equally important in linguistics and in philosophy. Referential NPs generally are considered o</w:t>
      </w:r>
      <w:r w:rsidR="00E07890">
        <w:rPr>
          <w:rFonts w:ascii="Times New Roman" w:hAnsi="Times New Roman" w:cs="Times New Roman"/>
          <w:sz w:val="24"/>
          <w:szCs w:val="24"/>
          <w:lang w:val="en-US"/>
        </w:rPr>
        <w:t>ccurrences of NPs in sentences i</w:t>
      </w:r>
      <w:r w:rsidR="00763552">
        <w:rPr>
          <w:rFonts w:ascii="Times New Roman" w:hAnsi="Times New Roman" w:cs="Times New Roman"/>
          <w:sz w:val="24"/>
          <w:szCs w:val="24"/>
          <w:lang w:val="en-US"/>
        </w:rPr>
        <w:t>n which they have the function of standing for objects. Proper names and definite NPs can serve as referential NPs, as can specific indefinites and certain determinerless (bare) plurals and mass nouns.</w:t>
      </w:r>
      <w:r w:rsidR="00E07890">
        <w:rPr>
          <w:rFonts w:ascii="Times New Roman" w:hAnsi="Times New Roman" w:cs="Times New Roman"/>
          <w:sz w:val="24"/>
          <w:szCs w:val="24"/>
          <w:lang w:val="en-US"/>
        </w:rPr>
        <w:t xml:space="preserve"> Only certain syntactic positions are reserved for referential NPs, such as the subject and the object position of extensional predicates, as opposed to intensional predicates like </w:t>
      </w:r>
      <w:r w:rsidR="00E07890" w:rsidRPr="00B36C5E">
        <w:rPr>
          <w:rFonts w:ascii="Times New Roman" w:hAnsi="Times New Roman" w:cs="Times New Roman"/>
          <w:i/>
          <w:sz w:val="24"/>
          <w:szCs w:val="24"/>
          <w:lang w:val="en-US"/>
        </w:rPr>
        <w:t>need</w:t>
      </w:r>
      <w:r w:rsidR="00E07890">
        <w:rPr>
          <w:rFonts w:ascii="Times New Roman" w:hAnsi="Times New Roman" w:cs="Times New Roman"/>
          <w:sz w:val="24"/>
          <w:szCs w:val="24"/>
          <w:lang w:val="en-US"/>
        </w:rPr>
        <w:t>, intentional predicates like</w:t>
      </w:r>
      <w:r w:rsidR="00E07890" w:rsidRPr="00E07890">
        <w:rPr>
          <w:rFonts w:ascii="Times New Roman" w:hAnsi="Times New Roman" w:cs="Times New Roman"/>
          <w:i/>
          <w:sz w:val="24"/>
          <w:szCs w:val="24"/>
          <w:lang w:val="en-US"/>
        </w:rPr>
        <w:t xml:space="preserve"> imagine</w:t>
      </w:r>
      <w:r w:rsidR="00E07890">
        <w:rPr>
          <w:rFonts w:ascii="Times New Roman" w:hAnsi="Times New Roman" w:cs="Times New Roman"/>
          <w:sz w:val="24"/>
          <w:szCs w:val="24"/>
          <w:lang w:val="en-US"/>
        </w:rPr>
        <w:t>, and existence predicates like</w:t>
      </w:r>
      <w:r w:rsidR="00E07890" w:rsidRPr="00E07890">
        <w:rPr>
          <w:rFonts w:ascii="Times New Roman" w:hAnsi="Times New Roman" w:cs="Times New Roman"/>
          <w:i/>
          <w:sz w:val="24"/>
          <w:szCs w:val="24"/>
          <w:lang w:val="en-US"/>
        </w:rPr>
        <w:t xml:space="preserve"> exist</w:t>
      </w:r>
      <w:r w:rsidR="00E07890">
        <w:rPr>
          <w:rFonts w:ascii="Times New Roman" w:hAnsi="Times New Roman" w:cs="Times New Roman"/>
          <w:sz w:val="24"/>
          <w:szCs w:val="24"/>
          <w:lang w:val="en-US"/>
        </w:rPr>
        <w:t xml:space="preserve"> and </w:t>
      </w:r>
      <w:r w:rsidR="00E07890" w:rsidRPr="00E07890">
        <w:rPr>
          <w:rFonts w:ascii="Times New Roman" w:hAnsi="Times New Roman" w:cs="Times New Roman"/>
          <w:i/>
          <w:sz w:val="24"/>
          <w:szCs w:val="24"/>
          <w:lang w:val="en-US"/>
        </w:rPr>
        <w:t>occur</w:t>
      </w:r>
      <w:r w:rsidR="00E07890">
        <w:rPr>
          <w:rFonts w:ascii="Times New Roman" w:hAnsi="Times New Roman" w:cs="Times New Roman"/>
          <w:sz w:val="24"/>
          <w:szCs w:val="24"/>
          <w:lang w:val="en-US"/>
        </w:rPr>
        <w:t>.</w:t>
      </w:r>
      <w:r w:rsidR="00763552">
        <w:rPr>
          <w:rFonts w:ascii="Times New Roman" w:hAnsi="Times New Roman" w:cs="Times New Roman"/>
          <w:sz w:val="24"/>
          <w:szCs w:val="24"/>
          <w:lang w:val="en-US"/>
        </w:rPr>
        <w:t xml:space="preserve"> There are various syntactic and semantic criteria for referential NPs. For philosophers, since Frege, they include the ability of an NP to support anaphora, to be replaceable by quantificational NPs, and to serve as arguments of ordinary (i.e. extensional) predicates (Frege 1892, Hale 1987).  For syntacticians, referential NPs also must satisfy certain syntactic conditions (having the more complex structure of a </w:t>
      </w:r>
      <w:r w:rsidR="00B36C5E">
        <w:rPr>
          <w:rFonts w:ascii="Times New Roman" w:hAnsi="Times New Roman" w:cs="Times New Roman"/>
          <w:sz w:val="24"/>
          <w:szCs w:val="24"/>
          <w:lang w:val="en-US"/>
        </w:rPr>
        <w:t>determiner phrase (DP)</w:t>
      </w:r>
      <w:r w:rsidR="00763552">
        <w:rPr>
          <w:rFonts w:ascii="Times New Roman" w:hAnsi="Times New Roman" w:cs="Times New Roman"/>
          <w:sz w:val="24"/>
          <w:szCs w:val="24"/>
          <w:lang w:val="en-US"/>
        </w:rPr>
        <w:t xml:space="preserve"> rather than just an NP, the category of predicative NPs</w:t>
      </w:r>
      <w:r w:rsidR="00B36C5E">
        <w:rPr>
          <w:rFonts w:ascii="Times New Roman" w:hAnsi="Times New Roman" w:cs="Times New Roman"/>
          <w:sz w:val="24"/>
          <w:szCs w:val="24"/>
          <w:lang w:val="en-US"/>
        </w:rPr>
        <w:t xml:space="preserve"> (Borer</w:t>
      </w:r>
      <w:r w:rsidR="00CE7A81">
        <w:rPr>
          <w:rFonts w:ascii="Times New Roman" w:hAnsi="Times New Roman" w:cs="Times New Roman"/>
          <w:sz w:val="24"/>
          <w:szCs w:val="24"/>
          <w:lang w:val="en-US"/>
        </w:rPr>
        <w:t xml:space="preserve"> 2005</w:t>
      </w:r>
      <w:r w:rsidR="00763552">
        <w:rPr>
          <w:rFonts w:ascii="Times New Roman" w:hAnsi="Times New Roman" w:cs="Times New Roman"/>
          <w:sz w:val="24"/>
          <w:szCs w:val="24"/>
          <w:lang w:val="en-US"/>
        </w:rPr>
        <w:t>).</w:t>
      </w:r>
    </w:p>
    <w:p w14:paraId="31CEA05F" w14:textId="77777777" w:rsidR="00763552" w:rsidRDefault="00763552" w:rsidP="00763552">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The notion of a referential NP (or </w:t>
      </w:r>
      <w:commentRangeStart w:id="12"/>
      <w:r>
        <w:rPr>
          <w:rFonts w:ascii="Times New Roman" w:hAnsi="Times New Roman" w:cs="Times New Roman"/>
          <w:sz w:val="24"/>
          <w:szCs w:val="24"/>
          <w:lang w:val="en-US"/>
        </w:rPr>
        <w:t>’name’</w:t>
      </w:r>
      <w:commentRangeEnd w:id="12"/>
      <w:r w:rsidR="00CA726A">
        <w:rPr>
          <w:rStyle w:val="CommentReference"/>
        </w:rPr>
        <w:commentReference w:id="12"/>
      </w:r>
      <w:r>
        <w:rPr>
          <w:rFonts w:ascii="Times New Roman" w:hAnsi="Times New Roman" w:cs="Times New Roman"/>
          <w:sz w:val="24"/>
          <w:szCs w:val="24"/>
          <w:lang w:val="en-US"/>
        </w:rPr>
        <w:t xml:space="preserve"> as it was called at the time) already play</w:t>
      </w:r>
      <w:r w:rsidR="00B36C5E">
        <w:rPr>
          <w:rFonts w:ascii="Times New Roman" w:hAnsi="Times New Roman" w:cs="Times New Roman"/>
          <w:sz w:val="24"/>
          <w:szCs w:val="24"/>
          <w:lang w:val="en-US"/>
        </w:rPr>
        <w:t>s</w:t>
      </w:r>
      <w:r>
        <w:rPr>
          <w:rFonts w:ascii="Times New Roman" w:hAnsi="Times New Roman" w:cs="Times New Roman"/>
          <w:sz w:val="24"/>
          <w:szCs w:val="24"/>
          <w:lang w:val="en-US"/>
        </w:rPr>
        <w:t xml:space="preserve"> a </w:t>
      </w:r>
      <w:r w:rsidRPr="00DC1223">
        <w:rPr>
          <w:rFonts w:ascii="Times New Roman" w:hAnsi="Times New Roman" w:cs="Times New Roman"/>
          <w:sz w:val="24"/>
          <w:szCs w:val="24"/>
          <w:lang w:val="en-US"/>
        </w:rPr>
        <w:t xml:space="preserve">central role in Frege’s (1892) philosophy of language and </w:t>
      </w:r>
      <w:r w:rsidR="00DC1223" w:rsidRPr="00DC1223">
        <w:rPr>
          <w:rFonts w:ascii="Times New Roman" w:hAnsi="Times New Roman" w:cs="Times New Roman"/>
          <w:sz w:val="24"/>
          <w:szCs w:val="24"/>
          <w:lang w:val="en-US"/>
        </w:rPr>
        <w:t xml:space="preserve">even </w:t>
      </w:r>
      <w:r w:rsidRPr="00DC1223">
        <w:rPr>
          <w:rFonts w:ascii="Times New Roman" w:hAnsi="Times New Roman" w:cs="Times New Roman"/>
          <w:sz w:val="24"/>
          <w:szCs w:val="24"/>
          <w:lang w:val="en-US"/>
        </w:rPr>
        <w:t>provide</w:t>
      </w:r>
      <w:r w:rsidR="00B36C5E">
        <w:rPr>
          <w:rFonts w:ascii="Times New Roman" w:hAnsi="Times New Roman" w:cs="Times New Roman"/>
          <w:sz w:val="24"/>
          <w:szCs w:val="24"/>
          <w:lang w:val="en-US"/>
        </w:rPr>
        <w:t>s</w:t>
      </w:r>
      <w:r w:rsidRPr="00DC1223">
        <w:rPr>
          <w:rFonts w:ascii="Times New Roman" w:hAnsi="Times New Roman" w:cs="Times New Roman"/>
          <w:sz w:val="24"/>
          <w:szCs w:val="24"/>
          <w:lang w:val="en-US"/>
        </w:rPr>
        <w:t xml:space="preserve"> a synta</w:t>
      </w:r>
      <w:r w:rsidR="00B36C5E">
        <w:rPr>
          <w:rFonts w:ascii="Times New Roman" w:hAnsi="Times New Roman" w:cs="Times New Roman"/>
          <w:sz w:val="24"/>
          <w:szCs w:val="24"/>
          <w:lang w:val="en-US"/>
        </w:rPr>
        <w:t>ctic criterion for objecthood. F</w:t>
      </w:r>
      <w:r w:rsidRPr="00DC1223">
        <w:rPr>
          <w:rFonts w:ascii="Times New Roman" w:hAnsi="Times New Roman" w:cs="Times New Roman"/>
          <w:sz w:val="24"/>
          <w:szCs w:val="24"/>
          <w:lang w:val="en-US"/>
        </w:rPr>
        <w:t>or Frege, an object is what can be the semantic value of a referential NP</w:t>
      </w:r>
      <w:r w:rsidR="001007C8">
        <w:rPr>
          <w:rFonts w:ascii="Times New Roman" w:hAnsi="Times New Roman" w:cs="Times New Roman"/>
          <w:sz w:val="24"/>
          <w:szCs w:val="24"/>
          <w:lang w:val="en-US"/>
        </w:rPr>
        <w:t xml:space="preserve"> (using</w:t>
      </w:r>
      <w:r>
        <w:rPr>
          <w:rFonts w:ascii="Times New Roman" w:hAnsi="Times New Roman" w:cs="Times New Roman"/>
          <w:sz w:val="24"/>
          <w:szCs w:val="24"/>
          <w:lang w:val="en-US"/>
        </w:rPr>
        <w:t xml:space="preserve"> the contemporary term). Standing for an object is the contribution of a referential NP in the context of a sentence</w:t>
      </w:r>
      <w:r w:rsidR="00DC1223">
        <w:rPr>
          <w:rFonts w:ascii="Times New Roman" w:hAnsi="Times New Roman" w:cs="Times New Roman"/>
          <w:sz w:val="24"/>
          <w:szCs w:val="24"/>
          <w:lang w:val="en-US"/>
        </w:rPr>
        <w:t xml:space="preserve">, and </w:t>
      </w:r>
      <w:r w:rsidR="00824957">
        <w:rPr>
          <w:rFonts w:ascii="Times New Roman" w:hAnsi="Times New Roman" w:cs="Times New Roman"/>
          <w:sz w:val="24"/>
          <w:szCs w:val="24"/>
          <w:lang w:val="en-US"/>
        </w:rPr>
        <w:t>is considered</w:t>
      </w:r>
      <w:r w:rsidR="00DC1223">
        <w:rPr>
          <w:rFonts w:ascii="Times New Roman" w:hAnsi="Times New Roman" w:cs="Times New Roman"/>
          <w:sz w:val="24"/>
          <w:szCs w:val="24"/>
          <w:lang w:val="en-US"/>
        </w:rPr>
        <w:t xml:space="preserve"> part</w:t>
      </w:r>
      <w:r w:rsidR="001007C8">
        <w:rPr>
          <w:rFonts w:ascii="Times New Roman" w:hAnsi="Times New Roman" w:cs="Times New Roman"/>
          <w:sz w:val="24"/>
          <w:szCs w:val="24"/>
          <w:lang w:val="en-US"/>
        </w:rPr>
        <w:t xml:space="preserve"> of </w:t>
      </w:r>
      <w:r>
        <w:rPr>
          <w:rFonts w:ascii="Times New Roman" w:hAnsi="Times New Roman" w:cs="Times New Roman"/>
          <w:sz w:val="24"/>
          <w:szCs w:val="24"/>
          <w:lang w:val="en-US"/>
        </w:rPr>
        <w:t>Frege’s Context Principle</w:t>
      </w:r>
      <w:r w:rsidR="00DC1223">
        <w:rPr>
          <w:rFonts w:ascii="Times New Roman" w:hAnsi="Times New Roman" w:cs="Times New Roman"/>
          <w:sz w:val="24"/>
          <w:szCs w:val="24"/>
          <w:lang w:val="en-US"/>
        </w:rPr>
        <w:t xml:space="preserve"> (Wright 1983).</w:t>
      </w:r>
    </w:p>
    <w:p w14:paraId="5EEB1767" w14:textId="77777777" w:rsidR="004A71C7" w:rsidRDefault="004A71C7" w:rsidP="00763552">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C1223">
        <w:rPr>
          <w:rFonts w:ascii="Times New Roman" w:hAnsi="Times New Roman" w:cs="Times New Roman"/>
          <w:sz w:val="24"/>
          <w:szCs w:val="24"/>
          <w:lang w:val="en-US"/>
        </w:rPr>
        <w:t xml:space="preserve">Entities </w:t>
      </w:r>
      <w:r>
        <w:rPr>
          <w:rFonts w:ascii="Times New Roman" w:hAnsi="Times New Roman" w:cs="Times New Roman"/>
          <w:sz w:val="24"/>
          <w:szCs w:val="24"/>
          <w:lang w:val="en-US"/>
        </w:rPr>
        <w:t>also</w:t>
      </w:r>
      <w:r w:rsidR="00DC1223">
        <w:rPr>
          <w:rFonts w:ascii="Times New Roman" w:hAnsi="Times New Roman" w:cs="Times New Roman"/>
          <w:sz w:val="24"/>
          <w:szCs w:val="24"/>
          <w:lang w:val="en-US"/>
        </w:rPr>
        <w:t xml:space="preserve"> play a role as </w:t>
      </w:r>
      <w:r w:rsidR="00544D68">
        <w:rPr>
          <w:rFonts w:ascii="Times New Roman" w:hAnsi="Times New Roman" w:cs="Times New Roman"/>
          <w:sz w:val="24"/>
          <w:szCs w:val="24"/>
          <w:lang w:val="en-US"/>
        </w:rPr>
        <w:t>s</w:t>
      </w:r>
      <w:r w:rsidR="00DC1223">
        <w:rPr>
          <w:rFonts w:ascii="Times New Roman" w:hAnsi="Times New Roman" w:cs="Times New Roman"/>
          <w:sz w:val="24"/>
          <w:szCs w:val="24"/>
          <w:lang w:val="en-US"/>
        </w:rPr>
        <w:t xml:space="preserve">emantic values of </w:t>
      </w:r>
      <w:r w:rsidR="00485447">
        <w:rPr>
          <w:rFonts w:ascii="Times New Roman" w:hAnsi="Times New Roman" w:cs="Times New Roman"/>
          <w:sz w:val="24"/>
          <w:szCs w:val="24"/>
          <w:lang w:val="en-US"/>
        </w:rPr>
        <w:t>variables</w:t>
      </w:r>
      <w:r w:rsidR="00DC1223">
        <w:rPr>
          <w:rFonts w:ascii="Times New Roman" w:hAnsi="Times New Roman" w:cs="Times New Roman"/>
          <w:sz w:val="24"/>
          <w:szCs w:val="24"/>
          <w:lang w:val="en-US"/>
        </w:rPr>
        <w:t xml:space="preserve"> </w:t>
      </w:r>
      <w:r w:rsidR="00485447">
        <w:rPr>
          <w:rFonts w:ascii="Times New Roman" w:hAnsi="Times New Roman" w:cs="Times New Roman"/>
          <w:sz w:val="24"/>
          <w:szCs w:val="24"/>
          <w:lang w:val="en-US"/>
        </w:rPr>
        <w:t>and thus quantifiers</w:t>
      </w:r>
      <w:r w:rsidR="00DC1223">
        <w:rPr>
          <w:rFonts w:ascii="Times New Roman" w:hAnsi="Times New Roman" w:cs="Times New Roman"/>
          <w:sz w:val="24"/>
          <w:szCs w:val="24"/>
          <w:lang w:val="en-US"/>
        </w:rPr>
        <w:t xml:space="preserve">. </w:t>
      </w:r>
      <w:r w:rsidR="00FB3C2C">
        <w:rPr>
          <w:rFonts w:ascii="Times New Roman" w:hAnsi="Times New Roman" w:cs="Times New Roman"/>
          <w:sz w:val="24"/>
          <w:szCs w:val="24"/>
          <w:lang w:val="en-US"/>
        </w:rPr>
        <w:t xml:space="preserve">Ontological commitment </w:t>
      </w:r>
      <w:r>
        <w:rPr>
          <w:rFonts w:ascii="Times New Roman" w:hAnsi="Times New Roman" w:cs="Times New Roman"/>
          <w:sz w:val="24"/>
          <w:szCs w:val="24"/>
          <w:lang w:val="en-US"/>
        </w:rPr>
        <w:t>has been tied to</w:t>
      </w:r>
      <w:r w:rsidR="00544D68">
        <w:rPr>
          <w:rFonts w:ascii="Times New Roman" w:hAnsi="Times New Roman" w:cs="Times New Roman"/>
          <w:sz w:val="24"/>
          <w:szCs w:val="24"/>
          <w:lang w:val="en-US"/>
        </w:rPr>
        <w:t xml:space="preserve"> the role of semantic values of variables</w:t>
      </w:r>
      <w:r>
        <w:rPr>
          <w:rFonts w:ascii="Times New Roman" w:hAnsi="Times New Roman" w:cs="Times New Roman"/>
          <w:sz w:val="24"/>
          <w:szCs w:val="24"/>
          <w:lang w:val="en-US"/>
        </w:rPr>
        <w:t xml:space="preserve"> by</w:t>
      </w:r>
      <w:r w:rsidR="00544D68">
        <w:rPr>
          <w:rFonts w:ascii="Times New Roman" w:hAnsi="Times New Roman" w:cs="Times New Roman"/>
          <w:sz w:val="24"/>
          <w:szCs w:val="24"/>
          <w:lang w:val="en-US"/>
        </w:rPr>
        <w:t xml:space="preserve"> Quine</w:t>
      </w:r>
      <w:r>
        <w:rPr>
          <w:rFonts w:ascii="Times New Roman" w:hAnsi="Times New Roman" w:cs="Times New Roman"/>
          <w:sz w:val="24"/>
          <w:szCs w:val="24"/>
          <w:lang w:val="en-US"/>
        </w:rPr>
        <w:t xml:space="preserve">, </w:t>
      </w:r>
      <w:r w:rsidR="00485447">
        <w:rPr>
          <w:rFonts w:ascii="Times New Roman" w:hAnsi="Times New Roman" w:cs="Times New Roman"/>
          <w:sz w:val="24"/>
          <w:szCs w:val="24"/>
          <w:lang w:val="en-US"/>
        </w:rPr>
        <w:t>who put forward the</w:t>
      </w:r>
      <w:r>
        <w:rPr>
          <w:rFonts w:ascii="Times New Roman" w:hAnsi="Times New Roman" w:cs="Times New Roman"/>
          <w:sz w:val="24"/>
          <w:szCs w:val="24"/>
          <w:lang w:val="en-US"/>
        </w:rPr>
        <w:t xml:space="preserve"> </w:t>
      </w:r>
      <w:r w:rsidR="00544D68">
        <w:rPr>
          <w:rFonts w:ascii="Times New Roman" w:hAnsi="Times New Roman" w:cs="Times New Roman"/>
          <w:sz w:val="24"/>
          <w:szCs w:val="24"/>
          <w:lang w:val="en-US"/>
        </w:rPr>
        <w:t>dictum ‘to be is to be the value of a variable’</w:t>
      </w:r>
      <w:r w:rsidR="00485447">
        <w:rPr>
          <w:rFonts w:ascii="Times New Roman" w:hAnsi="Times New Roman" w:cs="Times New Roman"/>
          <w:sz w:val="24"/>
          <w:szCs w:val="24"/>
          <w:lang w:val="en-US"/>
        </w:rPr>
        <w:t>. This</w:t>
      </w:r>
      <w:r w:rsidR="00544D68">
        <w:rPr>
          <w:rFonts w:ascii="Times New Roman" w:hAnsi="Times New Roman" w:cs="Times New Roman"/>
          <w:sz w:val="24"/>
          <w:szCs w:val="24"/>
          <w:lang w:val="en-US"/>
        </w:rPr>
        <w:t xml:space="preserve"> </w:t>
      </w:r>
      <w:r>
        <w:rPr>
          <w:rFonts w:ascii="Times New Roman" w:hAnsi="Times New Roman" w:cs="Times New Roman"/>
          <w:sz w:val="24"/>
          <w:szCs w:val="24"/>
          <w:lang w:val="en-US"/>
        </w:rPr>
        <w:t>was meant to</w:t>
      </w:r>
      <w:r w:rsidR="00544D68">
        <w:rPr>
          <w:rFonts w:ascii="Times New Roman" w:hAnsi="Times New Roman" w:cs="Times New Roman"/>
          <w:sz w:val="24"/>
          <w:szCs w:val="24"/>
          <w:lang w:val="en-US"/>
        </w:rPr>
        <w:t xml:space="preserve"> apply not so much to natural language, </w:t>
      </w:r>
      <w:r w:rsidR="00485447">
        <w:rPr>
          <w:rFonts w:ascii="Times New Roman" w:hAnsi="Times New Roman" w:cs="Times New Roman"/>
          <w:sz w:val="24"/>
          <w:szCs w:val="24"/>
          <w:lang w:val="en-US"/>
        </w:rPr>
        <w:t xml:space="preserve">though, </w:t>
      </w:r>
      <w:r w:rsidR="00544D68">
        <w:rPr>
          <w:rFonts w:ascii="Times New Roman" w:hAnsi="Times New Roman" w:cs="Times New Roman"/>
          <w:sz w:val="24"/>
          <w:szCs w:val="24"/>
          <w:lang w:val="en-US"/>
        </w:rPr>
        <w:t>but to regimentations of it, in particular</w:t>
      </w:r>
      <w:r w:rsidR="00E90226">
        <w:rPr>
          <w:rFonts w:ascii="Times New Roman" w:hAnsi="Times New Roman" w:cs="Times New Roman"/>
          <w:sz w:val="24"/>
          <w:szCs w:val="24"/>
          <w:lang w:val="en-US"/>
        </w:rPr>
        <w:t xml:space="preserve"> in</w:t>
      </w:r>
      <w:r w:rsidR="00544D68">
        <w:rPr>
          <w:rFonts w:ascii="Times New Roman" w:hAnsi="Times New Roman" w:cs="Times New Roman"/>
          <w:sz w:val="24"/>
          <w:szCs w:val="24"/>
          <w:lang w:val="en-US"/>
        </w:rPr>
        <w:t xml:space="preserve"> formal theories of science</w:t>
      </w:r>
      <w:r>
        <w:rPr>
          <w:rFonts w:ascii="Times New Roman" w:hAnsi="Times New Roman" w:cs="Times New Roman"/>
          <w:sz w:val="24"/>
          <w:szCs w:val="24"/>
          <w:lang w:val="en-US"/>
        </w:rPr>
        <w:t xml:space="preserve">. </w:t>
      </w:r>
      <w:r w:rsidR="00485447">
        <w:rPr>
          <w:rFonts w:ascii="Times New Roman" w:hAnsi="Times New Roman" w:cs="Times New Roman"/>
          <w:sz w:val="24"/>
          <w:szCs w:val="24"/>
          <w:lang w:val="en-US"/>
        </w:rPr>
        <w:t xml:space="preserve">Yet </w:t>
      </w:r>
      <w:commentRangeStart w:id="13"/>
      <w:r w:rsidR="00485447">
        <w:rPr>
          <w:rFonts w:ascii="Times New Roman" w:hAnsi="Times New Roman" w:cs="Times New Roman"/>
          <w:sz w:val="24"/>
          <w:szCs w:val="24"/>
          <w:lang w:val="en-US"/>
        </w:rPr>
        <w:t xml:space="preserve">being the semantic value of whatever may correspond to </w:t>
      </w:r>
      <w:r w:rsidR="007E2B18">
        <w:rPr>
          <w:rFonts w:ascii="Times New Roman" w:hAnsi="Times New Roman" w:cs="Times New Roman"/>
          <w:sz w:val="24"/>
          <w:szCs w:val="24"/>
          <w:lang w:val="en-US"/>
        </w:rPr>
        <w:t xml:space="preserve">a variable in natural language </w:t>
      </w:r>
      <w:commentRangeEnd w:id="13"/>
      <w:r w:rsidR="00CA726A">
        <w:rPr>
          <w:rStyle w:val="CommentReference"/>
        </w:rPr>
        <w:commentReference w:id="13"/>
      </w:r>
      <w:r w:rsidR="007E2B18">
        <w:rPr>
          <w:rFonts w:ascii="Times New Roman" w:hAnsi="Times New Roman" w:cs="Times New Roman"/>
          <w:sz w:val="24"/>
          <w:szCs w:val="24"/>
          <w:lang w:val="en-US"/>
        </w:rPr>
        <w:t>has become a well-established criterion for objecthood</w:t>
      </w:r>
      <w:r w:rsidR="00DF5614">
        <w:rPr>
          <w:rFonts w:ascii="Times New Roman" w:hAnsi="Times New Roman" w:cs="Times New Roman"/>
          <w:sz w:val="24"/>
          <w:szCs w:val="24"/>
          <w:lang w:val="en-US"/>
        </w:rPr>
        <w:t xml:space="preserve"> in the practice of natural language ontology.</w:t>
      </w:r>
    </w:p>
    <w:p w14:paraId="7BEDC1C7" w14:textId="77777777" w:rsidR="00DC1223" w:rsidRDefault="004A71C7" w:rsidP="00763552">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Some c</w:t>
      </w:r>
      <w:r w:rsidR="00544D68">
        <w:rPr>
          <w:rFonts w:ascii="Times New Roman" w:hAnsi="Times New Roman" w:cs="Times New Roman"/>
          <w:sz w:val="24"/>
          <w:szCs w:val="24"/>
          <w:lang w:val="en-US"/>
        </w:rPr>
        <w:t>aution needs to be applied to b</w:t>
      </w:r>
      <w:r w:rsidR="00486791">
        <w:rPr>
          <w:rFonts w:ascii="Times New Roman" w:hAnsi="Times New Roman" w:cs="Times New Roman"/>
          <w:sz w:val="24"/>
          <w:szCs w:val="24"/>
          <w:lang w:val="en-US"/>
        </w:rPr>
        <w:t>o</w:t>
      </w:r>
      <w:r w:rsidR="00544D68">
        <w:rPr>
          <w:rFonts w:ascii="Times New Roman" w:hAnsi="Times New Roman" w:cs="Times New Roman"/>
          <w:sz w:val="24"/>
          <w:szCs w:val="24"/>
          <w:lang w:val="en-US"/>
        </w:rPr>
        <w:t>th the Fregean and the Quinean criterion</w:t>
      </w:r>
      <w:r w:rsidR="00DF5614">
        <w:rPr>
          <w:rFonts w:ascii="Times New Roman" w:hAnsi="Times New Roman" w:cs="Times New Roman"/>
          <w:sz w:val="24"/>
          <w:szCs w:val="24"/>
          <w:lang w:val="en-US"/>
        </w:rPr>
        <w:t xml:space="preserve"> of object</w:t>
      </w:r>
      <w:r w:rsidR="00CE7A81">
        <w:rPr>
          <w:rFonts w:ascii="Times New Roman" w:hAnsi="Times New Roman" w:cs="Times New Roman"/>
          <w:sz w:val="24"/>
          <w:szCs w:val="24"/>
          <w:lang w:val="en-US"/>
        </w:rPr>
        <w:t>h</w:t>
      </w:r>
      <w:r w:rsidR="00DF5614">
        <w:rPr>
          <w:rFonts w:ascii="Times New Roman" w:hAnsi="Times New Roman" w:cs="Times New Roman"/>
          <w:sz w:val="24"/>
          <w:szCs w:val="24"/>
          <w:lang w:val="en-US"/>
        </w:rPr>
        <w:t>ood</w:t>
      </w:r>
      <w:r w:rsidR="00544D68">
        <w:rPr>
          <w:rFonts w:ascii="Times New Roman" w:hAnsi="Times New Roman" w:cs="Times New Roman"/>
          <w:sz w:val="24"/>
          <w:szCs w:val="24"/>
          <w:lang w:val="en-US"/>
        </w:rPr>
        <w:t xml:space="preserve">. </w:t>
      </w:r>
      <w:r w:rsidR="00DF5614">
        <w:rPr>
          <w:rFonts w:ascii="Times New Roman" w:hAnsi="Times New Roman" w:cs="Times New Roman"/>
          <w:sz w:val="24"/>
          <w:szCs w:val="24"/>
          <w:lang w:val="en-US"/>
        </w:rPr>
        <w:t xml:space="preserve">There are </w:t>
      </w:r>
      <w:r w:rsidR="00544D68">
        <w:rPr>
          <w:rFonts w:ascii="Times New Roman" w:hAnsi="Times New Roman" w:cs="Times New Roman"/>
          <w:sz w:val="24"/>
          <w:szCs w:val="24"/>
          <w:lang w:val="en-US"/>
        </w:rPr>
        <w:t>apparently referential NPs whose function is not that o</w:t>
      </w:r>
      <w:r w:rsidR="00DF5614">
        <w:rPr>
          <w:rFonts w:ascii="Times New Roman" w:hAnsi="Times New Roman" w:cs="Times New Roman"/>
          <w:sz w:val="24"/>
          <w:szCs w:val="24"/>
          <w:lang w:val="en-US"/>
        </w:rPr>
        <w:t>f standing for an object</w:t>
      </w:r>
      <w:r w:rsidR="00122B78">
        <w:rPr>
          <w:rFonts w:ascii="Times New Roman" w:hAnsi="Times New Roman" w:cs="Times New Roman"/>
          <w:sz w:val="24"/>
          <w:szCs w:val="24"/>
          <w:lang w:val="en-US"/>
        </w:rPr>
        <w:t>, such as that are subjects</w:t>
      </w:r>
      <w:r w:rsidR="005530A9">
        <w:rPr>
          <w:rFonts w:ascii="Times New Roman" w:hAnsi="Times New Roman" w:cs="Times New Roman"/>
          <w:sz w:val="24"/>
          <w:szCs w:val="24"/>
          <w:lang w:val="en-US"/>
        </w:rPr>
        <w:t xml:space="preserve"> of existential statements (</w:t>
      </w:r>
      <w:r w:rsidR="005530A9" w:rsidRPr="003B0E80">
        <w:rPr>
          <w:rFonts w:ascii="Times New Roman" w:hAnsi="Times New Roman" w:cs="Times New Roman"/>
          <w:i/>
          <w:sz w:val="24"/>
          <w:szCs w:val="24"/>
          <w:lang w:val="en-US"/>
        </w:rPr>
        <w:t>Santa Claus does not exist</w:t>
      </w:r>
      <w:r w:rsidR="005530A9">
        <w:rPr>
          <w:rFonts w:ascii="Times New Roman" w:hAnsi="Times New Roman" w:cs="Times New Roman"/>
          <w:sz w:val="24"/>
          <w:szCs w:val="24"/>
          <w:lang w:val="en-US"/>
        </w:rPr>
        <w:t>), and arguments of intentional verbs (</w:t>
      </w:r>
      <w:r w:rsidR="005530A9" w:rsidRPr="003B0E80">
        <w:rPr>
          <w:rFonts w:ascii="Times New Roman" w:hAnsi="Times New Roman" w:cs="Times New Roman"/>
          <w:i/>
          <w:sz w:val="24"/>
          <w:szCs w:val="24"/>
          <w:lang w:val="en-US"/>
        </w:rPr>
        <w:t>John is thinking about Santa Claus</w:t>
      </w:r>
      <w:r w:rsidR="005530A9">
        <w:rPr>
          <w:rFonts w:ascii="Times New Roman" w:hAnsi="Times New Roman" w:cs="Times New Roman"/>
          <w:sz w:val="24"/>
          <w:szCs w:val="24"/>
          <w:lang w:val="en-US"/>
        </w:rPr>
        <w:t>).</w:t>
      </w:r>
      <w:r w:rsidR="00486791">
        <w:rPr>
          <w:rFonts w:ascii="Times New Roman" w:hAnsi="Times New Roman" w:cs="Times New Roman"/>
          <w:sz w:val="24"/>
          <w:szCs w:val="24"/>
          <w:lang w:val="en-US"/>
        </w:rPr>
        <w:t xml:space="preserve"> </w:t>
      </w:r>
      <w:r w:rsidR="00122B78">
        <w:rPr>
          <w:rFonts w:ascii="Times New Roman" w:hAnsi="Times New Roman" w:cs="Times New Roman"/>
          <w:sz w:val="24"/>
          <w:szCs w:val="24"/>
          <w:lang w:val="en-US"/>
        </w:rPr>
        <w:t>There</w:t>
      </w:r>
      <w:r w:rsidR="00486791">
        <w:rPr>
          <w:rFonts w:ascii="Times New Roman" w:hAnsi="Times New Roman" w:cs="Times New Roman"/>
          <w:sz w:val="24"/>
          <w:szCs w:val="24"/>
          <w:lang w:val="en-US"/>
        </w:rPr>
        <w:t xml:space="preserve"> are</w:t>
      </w:r>
      <w:r w:rsidR="00122B78">
        <w:rPr>
          <w:rFonts w:ascii="Times New Roman" w:hAnsi="Times New Roman" w:cs="Times New Roman"/>
          <w:sz w:val="24"/>
          <w:szCs w:val="24"/>
          <w:lang w:val="en-US"/>
        </w:rPr>
        <w:t xml:space="preserve"> moreover</w:t>
      </w:r>
      <w:r w:rsidR="00486791">
        <w:rPr>
          <w:rFonts w:ascii="Times New Roman" w:hAnsi="Times New Roman" w:cs="Times New Roman"/>
          <w:sz w:val="24"/>
          <w:szCs w:val="24"/>
          <w:lang w:val="en-US"/>
        </w:rPr>
        <w:t xml:space="preserve"> views according to which </w:t>
      </w:r>
      <w:r w:rsidR="00122B78">
        <w:rPr>
          <w:rFonts w:ascii="Times New Roman" w:hAnsi="Times New Roman" w:cs="Times New Roman"/>
          <w:sz w:val="24"/>
          <w:szCs w:val="24"/>
          <w:lang w:val="en-US"/>
        </w:rPr>
        <w:t xml:space="preserve">referential and </w:t>
      </w:r>
      <w:r w:rsidR="00486791">
        <w:rPr>
          <w:rFonts w:ascii="Times New Roman" w:hAnsi="Times New Roman" w:cs="Times New Roman"/>
          <w:sz w:val="24"/>
          <w:szCs w:val="24"/>
          <w:lang w:val="en-US"/>
        </w:rPr>
        <w:t>quantif</w:t>
      </w:r>
      <w:r w:rsidR="00122B78">
        <w:rPr>
          <w:rFonts w:ascii="Times New Roman" w:hAnsi="Times New Roman" w:cs="Times New Roman"/>
          <w:sz w:val="24"/>
          <w:szCs w:val="24"/>
          <w:lang w:val="en-US"/>
        </w:rPr>
        <w:t>icational NPs</w:t>
      </w:r>
      <w:r w:rsidR="00486791">
        <w:rPr>
          <w:rFonts w:ascii="Times New Roman" w:hAnsi="Times New Roman" w:cs="Times New Roman"/>
          <w:sz w:val="24"/>
          <w:szCs w:val="24"/>
          <w:lang w:val="en-US"/>
        </w:rPr>
        <w:t xml:space="preserve"> do not </w:t>
      </w:r>
      <w:r w:rsidR="00122B78">
        <w:rPr>
          <w:rFonts w:ascii="Times New Roman" w:hAnsi="Times New Roman" w:cs="Times New Roman"/>
          <w:sz w:val="24"/>
          <w:szCs w:val="24"/>
          <w:lang w:val="en-US"/>
        </w:rPr>
        <w:t xml:space="preserve">always </w:t>
      </w:r>
      <w:r w:rsidR="00486791">
        <w:rPr>
          <w:rFonts w:ascii="Times New Roman" w:hAnsi="Times New Roman" w:cs="Times New Roman"/>
          <w:sz w:val="24"/>
          <w:szCs w:val="24"/>
          <w:lang w:val="en-US"/>
        </w:rPr>
        <w:t xml:space="preserve">range over objects, but </w:t>
      </w:r>
      <w:r w:rsidR="00122B78">
        <w:rPr>
          <w:rFonts w:ascii="Times New Roman" w:hAnsi="Times New Roman" w:cs="Times New Roman"/>
          <w:sz w:val="24"/>
          <w:szCs w:val="24"/>
          <w:lang w:val="en-US"/>
        </w:rPr>
        <w:t xml:space="preserve">may just </w:t>
      </w:r>
      <w:r w:rsidR="00486791">
        <w:rPr>
          <w:rFonts w:ascii="Times New Roman" w:hAnsi="Times New Roman" w:cs="Times New Roman"/>
          <w:sz w:val="24"/>
          <w:szCs w:val="24"/>
          <w:lang w:val="en-US"/>
        </w:rPr>
        <w:t>have an inferential role (Hofweber</w:t>
      </w:r>
      <w:r w:rsidR="003D239C">
        <w:rPr>
          <w:rFonts w:ascii="Times New Roman" w:hAnsi="Times New Roman" w:cs="Times New Roman"/>
          <w:sz w:val="24"/>
          <w:szCs w:val="24"/>
          <w:lang w:val="en-US"/>
        </w:rPr>
        <w:t xml:space="preserve">  2016</w:t>
      </w:r>
      <w:r w:rsidR="00B36C5E">
        <w:rPr>
          <w:rFonts w:ascii="Times New Roman" w:hAnsi="Times New Roman" w:cs="Times New Roman"/>
          <w:sz w:val="24"/>
          <w:szCs w:val="24"/>
          <w:lang w:val="en-US"/>
        </w:rPr>
        <w:t>)</w:t>
      </w:r>
      <w:r w:rsidR="00122B78">
        <w:rPr>
          <w:rFonts w:ascii="Times New Roman" w:hAnsi="Times New Roman" w:cs="Times New Roman"/>
          <w:sz w:val="24"/>
          <w:szCs w:val="24"/>
          <w:lang w:val="en-US"/>
        </w:rPr>
        <w:t>.</w:t>
      </w:r>
      <w:r w:rsidR="00B36C5E">
        <w:rPr>
          <w:rFonts w:ascii="Times New Roman" w:hAnsi="Times New Roman" w:cs="Times New Roman"/>
          <w:sz w:val="24"/>
          <w:szCs w:val="24"/>
          <w:lang w:val="en-US"/>
        </w:rPr>
        <w:t xml:space="preserve"> </w:t>
      </w:r>
      <w:r w:rsidR="00486791">
        <w:rPr>
          <w:rFonts w:ascii="Times New Roman" w:hAnsi="Times New Roman" w:cs="Times New Roman"/>
          <w:sz w:val="24"/>
          <w:szCs w:val="24"/>
          <w:lang w:val="en-US"/>
        </w:rPr>
        <w:t>Moreover</w:t>
      </w:r>
      <w:r w:rsidR="00B36C5E">
        <w:rPr>
          <w:rFonts w:ascii="Times New Roman" w:hAnsi="Times New Roman" w:cs="Times New Roman"/>
          <w:sz w:val="24"/>
          <w:szCs w:val="24"/>
          <w:lang w:val="en-US"/>
        </w:rPr>
        <w:t>,</w:t>
      </w:r>
      <w:r w:rsidR="00486791">
        <w:rPr>
          <w:rFonts w:ascii="Times New Roman" w:hAnsi="Times New Roman" w:cs="Times New Roman"/>
          <w:sz w:val="24"/>
          <w:szCs w:val="24"/>
          <w:lang w:val="en-US"/>
        </w:rPr>
        <w:t xml:space="preserve"> </w:t>
      </w:r>
      <w:r w:rsidR="00122B78">
        <w:rPr>
          <w:rFonts w:ascii="Times New Roman" w:hAnsi="Times New Roman" w:cs="Times New Roman"/>
          <w:sz w:val="24"/>
          <w:szCs w:val="24"/>
          <w:lang w:val="en-US"/>
        </w:rPr>
        <w:t xml:space="preserve">not all quantificational NPs have the same semantic role, ranging over entities that will also act as arguments of the embedding predicate. </w:t>
      </w:r>
      <w:r w:rsidR="00486791">
        <w:rPr>
          <w:rFonts w:ascii="Times New Roman" w:hAnsi="Times New Roman" w:cs="Times New Roman"/>
          <w:sz w:val="24"/>
          <w:szCs w:val="24"/>
          <w:lang w:val="en-US"/>
        </w:rPr>
        <w:t xml:space="preserve"> </w:t>
      </w:r>
      <w:r w:rsidR="00122B78">
        <w:rPr>
          <w:rFonts w:ascii="Times New Roman" w:hAnsi="Times New Roman" w:cs="Times New Roman"/>
          <w:sz w:val="24"/>
          <w:szCs w:val="24"/>
          <w:lang w:val="en-US"/>
        </w:rPr>
        <w:t xml:space="preserve">Quantificational NPs of </w:t>
      </w:r>
      <w:r w:rsidR="00486791">
        <w:rPr>
          <w:rFonts w:ascii="Times New Roman" w:hAnsi="Times New Roman" w:cs="Times New Roman"/>
          <w:sz w:val="24"/>
          <w:szCs w:val="24"/>
          <w:lang w:val="en-US"/>
        </w:rPr>
        <w:t xml:space="preserve">the sort </w:t>
      </w:r>
      <w:r w:rsidR="00486791" w:rsidRPr="00E90226">
        <w:rPr>
          <w:rFonts w:ascii="Times New Roman" w:hAnsi="Times New Roman" w:cs="Times New Roman"/>
          <w:i/>
          <w:sz w:val="24"/>
          <w:szCs w:val="24"/>
          <w:lang w:val="en-US"/>
        </w:rPr>
        <w:t>something</w:t>
      </w:r>
      <w:r w:rsidR="00E90226" w:rsidRPr="00E90226">
        <w:rPr>
          <w:rFonts w:ascii="Times New Roman" w:hAnsi="Times New Roman" w:cs="Times New Roman"/>
          <w:i/>
          <w:sz w:val="24"/>
          <w:szCs w:val="24"/>
          <w:lang w:val="en-US"/>
        </w:rPr>
        <w:t>, everything</w:t>
      </w:r>
      <w:r w:rsidR="00E90226">
        <w:rPr>
          <w:rFonts w:ascii="Times New Roman" w:hAnsi="Times New Roman" w:cs="Times New Roman"/>
          <w:sz w:val="24"/>
          <w:szCs w:val="24"/>
          <w:lang w:val="en-US"/>
        </w:rPr>
        <w:t xml:space="preserve">, and </w:t>
      </w:r>
      <w:r w:rsidR="00E90226" w:rsidRPr="00E90226">
        <w:rPr>
          <w:rFonts w:ascii="Times New Roman" w:hAnsi="Times New Roman" w:cs="Times New Roman"/>
          <w:i/>
          <w:sz w:val="24"/>
          <w:szCs w:val="24"/>
          <w:lang w:val="en-US"/>
        </w:rPr>
        <w:t>several things</w:t>
      </w:r>
      <w:r w:rsidR="00486791">
        <w:rPr>
          <w:rFonts w:ascii="Times New Roman" w:hAnsi="Times New Roman" w:cs="Times New Roman"/>
          <w:sz w:val="24"/>
          <w:szCs w:val="24"/>
          <w:lang w:val="en-US"/>
        </w:rPr>
        <w:t xml:space="preserve"> in English</w:t>
      </w:r>
      <w:r w:rsidR="005740D1">
        <w:rPr>
          <w:rFonts w:ascii="Times New Roman" w:hAnsi="Times New Roman" w:cs="Times New Roman"/>
          <w:sz w:val="24"/>
          <w:szCs w:val="24"/>
          <w:lang w:val="en-US"/>
        </w:rPr>
        <w:t>, which can take the place of predicative complements as well as other nonreferential positions</w:t>
      </w:r>
      <w:r w:rsidR="00E90226">
        <w:rPr>
          <w:rFonts w:ascii="Times New Roman" w:hAnsi="Times New Roman" w:cs="Times New Roman"/>
          <w:sz w:val="24"/>
          <w:szCs w:val="24"/>
          <w:lang w:val="en-US"/>
        </w:rPr>
        <w:t>,</w:t>
      </w:r>
      <w:r w:rsidR="00486791">
        <w:rPr>
          <w:rFonts w:ascii="Times New Roman" w:hAnsi="Times New Roman" w:cs="Times New Roman"/>
          <w:sz w:val="24"/>
          <w:szCs w:val="24"/>
          <w:lang w:val="en-US"/>
        </w:rPr>
        <w:t xml:space="preserve"> have been argued </w:t>
      </w:r>
      <w:r w:rsidR="00122B78">
        <w:rPr>
          <w:rFonts w:ascii="Times New Roman" w:hAnsi="Times New Roman" w:cs="Times New Roman"/>
          <w:sz w:val="24"/>
          <w:szCs w:val="24"/>
          <w:lang w:val="en-US"/>
        </w:rPr>
        <w:t xml:space="preserve">to </w:t>
      </w:r>
      <w:r w:rsidR="003B0E80">
        <w:rPr>
          <w:rFonts w:ascii="Times New Roman" w:hAnsi="Times New Roman" w:cs="Times New Roman"/>
          <w:sz w:val="24"/>
          <w:szCs w:val="24"/>
          <w:lang w:val="en-US"/>
        </w:rPr>
        <w:t>have a nominalizing function introducing a new entity into the sem</w:t>
      </w:r>
      <w:r w:rsidR="00E90226">
        <w:rPr>
          <w:rFonts w:ascii="Times New Roman" w:hAnsi="Times New Roman" w:cs="Times New Roman"/>
          <w:sz w:val="24"/>
          <w:szCs w:val="24"/>
          <w:lang w:val="en-US"/>
        </w:rPr>
        <w:t>a</w:t>
      </w:r>
      <w:r w:rsidR="003B0E80">
        <w:rPr>
          <w:rFonts w:ascii="Times New Roman" w:hAnsi="Times New Roman" w:cs="Times New Roman"/>
          <w:sz w:val="24"/>
          <w:szCs w:val="24"/>
          <w:lang w:val="en-US"/>
        </w:rPr>
        <w:t>ntic structure of a sentence (Moltmann 2003, 2013</w:t>
      </w:r>
      <w:r w:rsidR="006B386D">
        <w:rPr>
          <w:rFonts w:ascii="Times New Roman" w:hAnsi="Times New Roman" w:cs="Times New Roman"/>
          <w:sz w:val="24"/>
          <w:szCs w:val="24"/>
          <w:lang w:val="en-US"/>
        </w:rPr>
        <w:t>a</w:t>
      </w:r>
      <w:r w:rsidR="003B0E80">
        <w:rPr>
          <w:rFonts w:ascii="Times New Roman" w:hAnsi="Times New Roman" w:cs="Times New Roman"/>
          <w:sz w:val="24"/>
          <w:szCs w:val="24"/>
          <w:lang w:val="en-US"/>
        </w:rPr>
        <w:t>)</w:t>
      </w:r>
      <w:r w:rsidR="008E6122">
        <w:rPr>
          <w:rFonts w:ascii="Times New Roman" w:hAnsi="Times New Roman" w:cs="Times New Roman"/>
          <w:sz w:val="24"/>
          <w:szCs w:val="24"/>
          <w:lang w:val="en-US"/>
        </w:rPr>
        <w:t xml:space="preserve"> or, as non-nominal quantifiers </w:t>
      </w:r>
      <w:r w:rsidR="00B92FE0">
        <w:rPr>
          <w:rFonts w:ascii="Times New Roman" w:hAnsi="Times New Roman" w:cs="Times New Roman"/>
          <w:sz w:val="24"/>
          <w:szCs w:val="24"/>
          <w:lang w:val="en-US"/>
        </w:rPr>
        <w:t>to range over the same higher-order</w:t>
      </w:r>
      <w:r w:rsidR="00B36C5E">
        <w:rPr>
          <w:rFonts w:ascii="Times New Roman" w:hAnsi="Times New Roman" w:cs="Times New Roman"/>
          <w:sz w:val="24"/>
          <w:szCs w:val="24"/>
          <w:lang w:val="en-US"/>
        </w:rPr>
        <w:t xml:space="preserve"> over entities </w:t>
      </w:r>
      <w:r w:rsidR="00B92FE0">
        <w:rPr>
          <w:rFonts w:ascii="Times New Roman" w:hAnsi="Times New Roman" w:cs="Times New Roman"/>
          <w:sz w:val="24"/>
          <w:szCs w:val="24"/>
          <w:lang w:val="en-US"/>
        </w:rPr>
        <w:t xml:space="preserve">that are the semantic values of the expressions they may replace </w:t>
      </w:r>
      <w:r w:rsidR="00B36C5E">
        <w:rPr>
          <w:rFonts w:ascii="Times New Roman" w:hAnsi="Times New Roman" w:cs="Times New Roman"/>
          <w:sz w:val="24"/>
          <w:szCs w:val="24"/>
          <w:lang w:val="en-US"/>
        </w:rPr>
        <w:t>(</w:t>
      </w:r>
      <w:r w:rsidR="00B92FE0">
        <w:rPr>
          <w:rFonts w:ascii="Times New Roman" w:hAnsi="Times New Roman" w:cs="Times New Roman"/>
          <w:sz w:val="24"/>
          <w:szCs w:val="24"/>
          <w:lang w:val="en-US"/>
        </w:rPr>
        <w:t xml:space="preserve">Rosefeld </w:t>
      </w:r>
      <w:r w:rsidR="008E6122">
        <w:rPr>
          <w:rFonts w:ascii="Times New Roman" w:hAnsi="Times New Roman" w:cs="Times New Roman"/>
          <w:sz w:val="24"/>
          <w:szCs w:val="24"/>
          <w:lang w:val="en-US"/>
        </w:rPr>
        <w:t>2008</w:t>
      </w:r>
      <w:r w:rsidR="00B92FE0">
        <w:rPr>
          <w:rFonts w:ascii="Times New Roman" w:hAnsi="Times New Roman" w:cs="Times New Roman"/>
          <w:sz w:val="24"/>
          <w:szCs w:val="24"/>
          <w:lang w:val="en-US"/>
        </w:rPr>
        <w:t>)</w:t>
      </w:r>
      <w:r w:rsidR="008E6122">
        <w:rPr>
          <w:rFonts w:ascii="Times New Roman" w:hAnsi="Times New Roman" w:cs="Times New Roman"/>
          <w:sz w:val="24"/>
          <w:szCs w:val="24"/>
          <w:lang w:val="en-US"/>
        </w:rPr>
        <w:t>.</w:t>
      </w:r>
    </w:p>
    <w:p w14:paraId="6B2FD6B1" w14:textId="77777777" w:rsidR="008E6122" w:rsidRDefault="008E6122" w:rsidP="00763552">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The notion of a referential NP also plays </w:t>
      </w:r>
      <w:commentRangeStart w:id="14"/>
      <w:r>
        <w:rPr>
          <w:rFonts w:ascii="Times New Roman" w:hAnsi="Times New Roman" w:cs="Times New Roman"/>
          <w:sz w:val="24"/>
          <w:szCs w:val="24"/>
          <w:lang w:val="en-US"/>
        </w:rPr>
        <w:t xml:space="preserve">a central </w:t>
      </w:r>
      <w:commentRangeEnd w:id="14"/>
      <w:r w:rsidR="00CA726A">
        <w:rPr>
          <w:rStyle w:val="CommentReference"/>
        </w:rPr>
        <w:commentReference w:id="14"/>
      </w:r>
      <w:r>
        <w:rPr>
          <w:rFonts w:ascii="Times New Roman" w:hAnsi="Times New Roman" w:cs="Times New Roman"/>
          <w:sz w:val="24"/>
          <w:szCs w:val="24"/>
          <w:lang w:val="en-US"/>
        </w:rPr>
        <w:t xml:space="preserve">in the tradition of Montague Grammar, where referential NPs are taken to be of type </w:t>
      </w:r>
      <w:r w:rsidRPr="0017563C">
        <w:rPr>
          <w:rFonts w:ascii="Times New Roman" w:hAnsi="Times New Roman" w:cs="Times New Roman"/>
          <w:i/>
          <w:sz w:val="24"/>
          <w:szCs w:val="24"/>
          <w:lang w:val="en-US"/>
        </w:rPr>
        <w:t>e</w:t>
      </w:r>
      <w:r>
        <w:rPr>
          <w:rFonts w:ascii="Times New Roman" w:hAnsi="Times New Roman" w:cs="Times New Roman"/>
          <w:sz w:val="24"/>
          <w:szCs w:val="24"/>
          <w:lang w:val="en-US"/>
        </w:rPr>
        <w:t>, the type of entities</w:t>
      </w:r>
      <w:r w:rsidR="0017563C">
        <w:rPr>
          <w:rFonts w:ascii="Times New Roman" w:hAnsi="Times New Roman" w:cs="Times New Roman"/>
          <w:sz w:val="24"/>
          <w:szCs w:val="24"/>
          <w:lang w:val="en-US"/>
        </w:rPr>
        <w:t xml:space="preserve"> (Thomason 1970)</w:t>
      </w:r>
      <w:r>
        <w:rPr>
          <w:rFonts w:ascii="Times New Roman" w:hAnsi="Times New Roman" w:cs="Times New Roman"/>
          <w:sz w:val="24"/>
          <w:szCs w:val="24"/>
          <w:lang w:val="en-US"/>
        </w:rPr>
        <w:t xml:space="preserve">. Montague himself, though, proposed type-lifting referential NPs to </w:t>
      </w:r>
      <w:r w:rsidR="0017563C">
        <w:rPr>
          <w:rFonts w:ascii="Times New Roman" w:hAnsi="Times New Roman" w:cs="Times New Roman"/>
          <w:sz w:val="24"/>
          <w:szCs w:val="24"/>
          <w:lang w:val="en-US"/>
        </w:rPr>
        <w:t>the type of</w:t>
      </w:r>
      <w:r>
        <w:rPr>
          <w:rFonts w:ascii="Times New Roman" w:hAnsi="Times New Roman" w:cs="Times New Roman"/>
          <w:sz w:val="24"/>
          <w:szCs w:val="24"/>
          <w:lang w:val="en-US"/>
        </w:rPr>
        <w:t xml:space="preserve"> individual concept</w:t>
      </w:r>
      <w:r w:rsidR="0017563C">
        <w:rPr>
          <w:rFonts w:ascii="Times New Roman" w:hAnsi="Times New Roman" w:cs="Times New Roman"/>
          <w:sz w:val="24"/>
          <w:szCs w:val="24"/>
          <w:lang w:val="en-US"/>
        </w:rPr>
        <w:t>. This allows for semantic uniformity with respect to entities that have been taken to stand for individual concepts, such as</w:t>
      </w:r>
      <w:r>
        <w:rPr>
          <w:rFonts w:ascii="Times New Roman" w:hAnsi="Times New Roman" w:cs="Times New Roman"/>
          <w:sz w:val="24"/>
          <w:szCs w:val="24"/>
          <w:lang w:val="en-US"/>
        </w:rPr>
        <w:t xml:space="preserve"> </w:t>
      </w:r>
      <w:r w:rsidRPr="0017563C">
        <w:rPr>
          <w:rFonts w:ascii="Times New Roman" w:hAnsi="Times New Roman" w:cs="Times New Roman"/>
          <w:i/>
          <w:sz w:val="24"/>
          <w:szCs w:val="24"/>
          <w:lang w:val="en-US"/>
        </w:rPr>
        <w:t>the rising temperature</w:t>
      </w:r>
      <w:r w:rsidR="0017563C">
        <w:rPr>
          <w:rFonts w:ascii="Times New Roman" w:hAnsi="Times New Roman" w:cs="Times New Roman"/>
          <w:sz w:val="24"/>
          <w:szCs w:val="24"/>
          <w:lang w:val="en-US"/>
        </w:rPr>
        <w:t xml:space="preserve">, </w:t>
      </w:r>
      <w:r w:rsidR="0017563C" w:rsidRPr="0017563C">
        <w:rPr>
          <w:rFonts w:ascii="Times New Roman" w:hAnsi="Times New Roman" w:cs="Times New Roman"/>
          <w:i/>
          <w:sz w:val="24"/>
          <w:szCs w:val="24"/>
          <w:lang w:val="en-US"/>
        </w:rPr>
        <w:t>the golden mountain</w:t>
      </w:r>
      <w:r w:rsidR="0017563C">
        <w:rPr>
          <w:rFonts w:ascii="Times New Roman" w:hAnsi="Times New Roman" w:cs="Times New Roman"/>
          <w:sz w:val="24"/>
          <w:szCs w:val="24"/>
          <w:lang w:val="en-US"/>
        </w:rPr>
        <w:t xml:space="preserve"> and </w:t>
      </w:r>
      <w:r w:rsidR="0017563C" w:rsidRPr="0017563C">
        <w:rPr>
          <w:rFonts w:ascii="Times New Roman" w:hAnsi="Times New Roman" w:cs="Times New Roman"/>
          <w:i/>
          <w:sz w:val="24"/>
          <w:szCs w:val="24"/>
          <w:lang w:val="en-US"/>
        </w:rPr>
        <w:t>the mathematician John claims to be</w:t>
      </w:r>
      <w:r w:rsidR="0017563C">
        <w:rPr>
          <w:rFonts w:ascii="Times New Roman" w:hAnsi="Times New Roman" w:cs="Times New Roman"/>
          <w:sz w:val="24"/>
          <w:szCs w:val="24"/>
          <w:lang w:val="en-US"/>
        </w:rPr>
        <w:t xml:space="preserve"> (but see Section3.1.1.). This move, however, blurs the distinction between the ontological and the conceptual, with referential NPs no longer being a criterion for what is in the ontology of the language.</w:t>
      </w:r>
    </w:p>
    <w:p w14:paraId="254C379E" w14:textId="77777777" w:rsidR="00B665D7" w:rsidRDefault="00B665D7" w:rsidP="00B1683B">
      <w:pPr>
        <w:spacing w:after="0" w:line="360" w:lineRule="auto"/>
        <w:contextualSpacing/>
        <w:jc w:val="both"/>
        <w:rPr>
          <w:rFonts w:ascii="Times New Roman" w:hAnsi="Times New Roman" w:cs="Times New Roman"/>
          <w:sz w:val="24"/>
          <w:szCs w:val="24"/>
          <w:lang w:val="en-US"/>
        </w:rPr>
      </w:pPr>
    </w:p>
    <w:p w14:paraId="77FE70DA" w14:textId="77777777" w:rsidR="00B665D7" w:rsidRDefault="00C45EFA" w:rsidP="00B1683B">
      <w:pPr>
        <w:spacing w:after="0" w:line="360" w:lineRule="auto"/>
        <w:contextualSpacing/>
        <w:jc w:val="both"/>
        <w:rPr>
          <w:rFonts w:ascii="Times New Roman" w:hAnsi="Times New Roman" w:cs="Times New Roman"/>
          <w:b/>
          <w:sz w:val="24"/>
          <w:szCs w:val="24"/>
          <w:lang w:val="en-US"/>
        </w:rPr>
      </w:pPr>
      <w:r>
        <w:rPr>
          <w:rFonts w:ascii="Times New Roman" w:hAnsi="Times New Roman" w:cs="Times New Roman"/>
          <w:b/>
          <w:sz w:val="24"/>
          <w:szCs w:val="24"/>
          <w:lang w:val="en-US"/>
        </w:rPr>
        <w:t>2.</w:t>
      </w:r>
      <w:r w:rsidR="00DC1223" w:rsidRPr="00DC1223">
        <w:rPr>
          <w:rFonts w:ascii="Times New Roman" w:hAnsi="Times New Roman" w:cs="Times New Roman"/>
          <w:b/>
          <w:sz w:val="24"/>
          <w:szCs w:val="24"/>
          <w:lang w:val="en-US"/>
        </w:rPr>
        <w:t>2.</w:t>
      </w:r>
      <w:r w:rsidR="00CA7DC9">
        <w:rPr>
          <w:rFonts w:ascii="Times New Roman" w:hAnsi="Times New Roman" w:cs="Times New Roman"/>
          <w:b/>
          <w:sz w:val="24"/>
          <w:szCs w:val="24"/>
          <w:lang w:val="en-US"/>
        </w:rPr>
        <w:t>1</w:t>
      </w:r>
      <w:r w:rsidR="00DC1223">
        <w:rPr>
          <w:rFonts w:ascii="Times New Roman" w:hAnsi="Times New Roman" w:cs="Times New Roman"/>
          <w:b/>
          <w:sz w:val="24"/>
          <w:szCs w:val="24"/>
          <w:lang w:val="en-US"/>
        </w:rPr>
        <w:t>.2</w:t>
      </w:r>
      <w:r w:rsidR="00DC1223" w:rsidRPr="00DC1223">
        <w:rPr>
          <w:rFonts w:ascii="Times New Roman" w:hAnsi="Times New Roman" w:cs="Times New Roman"/>
          <w:b/>
          <w:sz w:val="24"/>
          <w:szCs w:val="24"/>
          <w:lang w:val="en-US"/>
        </w:rPr>
        <w:t xml:space="preserve">. </w:t>
      </w:r>
      <w:r w:rsidR="00B665D7" w:rsidRPr="00B665D7">
        <w:rPr>
          <w:rFonts w:ascii="Times New Roman" w:hAnsi="Times New Roman" w:cs="Times New Roman"/>
          <w:b/>
          <w:sz w:val="24"/>
          <w:szCs w:val="24"/>
          <w:lang w:val="en-US"/>
        </w:rPr>
        <w:t>Implicit arguments</w:t>
      </w:r>
    </w:p>
    <w:p w14:paraId="773C4DD5" w14:textId="77777777" w:rsidR="00DC1223" w:rsidRPr="00B665D7" w:rsidRDefault="00DC1223" w:rsidP="00B1683B">
      <w:pPr>
        <w:spacing w:after="0" w:line="360" w:lineRule="auto"/>
        <w:contextualSpacing/>
        <w:jc w:val="both"/>
        <w:rPr>
          <w:rFonts w:ascii="Times New Roman" w:hAnsi="Times New Roman" w:cs="Times New Roman"/>
          <w:b/>
          <w:sz w:val="24"/>
          <w:szCs w:val="24"/>
          <w:lang w:val="en-US"/>
        </w:rPr>
      </w:pPr>
    </w:p>
    <w:p w14:paraId="5F82E148" w14:textId="77777777" w:rsidR="00763552" w:rsidRDefault="00BC75CC" w:rsidP="00B1683B">
      <w:pPr>
        <w:spacing w:after="0" w:line="360" w:lineRule="auto"/>
        <w:contextualSpacing/>
        <w:jc w:val="both"/>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Another role</w:t>
      </w:r>
      <w:r w:rsidR="003B0E80">
        <w:rPr>
          <w:rFonts w:ascii="Times New Roman" w:eastAsia="Times New Roman" w:hAnsi="Times New Roman" w:cs="Times New Roman"/>
          <w:sz w:val="24"/>
          <w:szCs w:val="24"/>
          <w:lang w:val="en-US" w:eastAsia="en-GB"/>
        </w:rPr>
        <w:t xml:space="preserve"> entities may play in the semantic structure of sentences is that of</w:t>
      </w:r>
      <w:r w:rsidR="00763552" w:rsidRPr="004B6F16">
        <w:rPr>
          <w:rFonts w:ascii="Times New Roman" w:eastAsia="Times New Roman" w:hAnsi="Times New Roman" w:cs="Times New Roman"/>
          <w:sz w:val="24"/>
          <w:szCs w:val="24"/>
          <w:lang w:val="en-US" w:eastAsia="en-GB"/>
        </w:rPr>
        <w:t xml:space="preserve"> implicit arguments, that is, as arguments of predicates without also being the semantic values of a referential NP. </w:t>
      </w:r>
      <w:r w:rsidR="007B19CA">
        <w:rPr>
          <w:rFonts w:ascii="Times New Roman" w:eastAsia="Times New Roman" w:hAnsi="Times New Roman" w:cs="Times New Roman"/>
          <w:sz w:val="24"/>
          <w:szCs w:val="24"/>
          <w:lang w:val="en-US" w:eastAsia="en-GB"/>
        </w:rPr>
        <w:t>For example</w:t>
      </w:r>
      <w:r w:rsidR="00763552" w:rsidRPr="004B6F16">
        <w:rPr>
          <w:rFonts w:ascii="Times New Roman" w:eastAsia="Times New Roman" w:hAnsi="Times New Roman" w:cs="Times New Roman"/>
          <w:sz w:val="24"/>
          <w:szCs w:val="24"/>
          <w:lang w:val="en-US" w:eastAsia="en-GB"/>
        </w:rPr>
        <w:t>, on Davidson‘</w:t>
      </w:r>
      <w:r w:rsidR="00763552">
        <w:rPr>
          <w:rFonts w:ascii="Times New Roman" w:eastAsia="Times New Roman" w:hAnsi="Times New Roman" w:cs="Times New Roman"/>
          <w:sz w:val="24"/>
          <w:szCs w:val="24"/>
          <w:lang w:val="en-US" w:eastAsia="en-GB"/>
        </w:rPr>
        <w:t>s (1967) influential analysis, the</w:t>
      </w:r>
      <w:r w:rsidR="00763552" w:rsidRPr="004B6F16">
        <w:rPr>
          <w:rFonts w:ascii="Times New Roman" w:eastAsia="Times New Roman" w:hAnsi="Times New Roman" w:cs="Times New Roman"/>
          <w:sz w:val="24"/>
          <w:szCs w:val="24"/>
          <w:lang w:val="en-US" w:eastAsia="en-GB"/>
        </w:rPr>
        <w:t xml:space="preserve"> sentence </w:t>
      </w:r>
      <w:r w:rsidR="00763552">
        <w:rPr>
          <w:rFonts w:ascii="Times New Roman" w:eastAsia="Times New Roman" w:hAnsi="Times New Roman" w:cs="Times New Roman"/>
          <w:sz w:val="24"/>
          <w:szCs w:val="24"/>
          <w:lang w:val="en-US" w:eastAsia="en-GB"/>
        </w:rPr>
        <w:t xml:space="preserve"> </w:t>
      </w:r>
      <w:r w:rsidR="00763552" w:rsidRPr="004B6F16">
        <w:rPr>
          <w:rFonts w:ascii="Times New Roman" w:eastAsia="Times New Roman" w:hAnsi="Times New Roman" w:cs="Times New Roman"/>
          <w:i/>
          <w:sz w:val="24"/>
          <w:szCs w:val="24"/>
          <w:lang w:val="en-US" w:eastAsia="en-GB"/>
        </w:rPr>
        <w:t>John walked slowly</w:t>
      </w:r>
      <w:r w:rsidR="00763552" w:rsidRPr="004B6F16">
        <w:rPr>
          <w:rFonts w:ascii="Times New Roman" w:eastAsia="Times New Roman" w:hAnsi="Times New Roman" w:cs="Times New Roman"/>
          <w:sz w:val="24"/>
          <w:szCs w:val="24"/>
          <w:lang w:val="en-US" w:eastAsia="en-GB"/>
        </w:rPr>
        <w:t xml:space="preserve"> states that there is an event which, together with John, is an argument of </w:t>
      </w:r>
      <w:r w:rsidR="00763552" w:rsidRPr="004B6F16">
        <w:rPr>
          <w:rFonts w:ascii="Times New Roman" w:eastAsia="Times New Roman" w:hAnsi="Times New Roman" w:cs="Times New Roman"/>
          <w:i/>
          <w:sz w:val="24"/>
          <w:szCs w:val="24"/>
          <w:lang w:val="en-US" w:eastAsia="en-GB"/>
        </w:rPr>
        <w:t>walk</w:t>
      </w:r>
      <w:r w:rsidR="00763552" w:rsidRPr="004B6F16">
        <w:rPr>
          <w:rFonts w:ascii="Times New Roman" w:eastAsia="Times New Roman" w:hAnsi="Times New Roman" w:cs="Times New Roman"/>
          <w:sz w:val="24"/>
          <w:szCs w:val="24"/>
          <w:lang w:val="en-US" w:eastAsia="en-GB"/>
        </w:rPr>
        <w:t xml:space="preserve"> and of which </w:t>
      </w:r>
      <w:r w:rsidR="00763552" w:rsidRPr="004B6F16">
        <w:rPr>
          <w:rFonts w:ascii="Times New Roman" w:eastAsia="Times New Roman" w:hAnsi="Times New Roman" w:cs="Times New Roman"/>
          <w:i/>
          <w:sz w:val="24"/>
          <w:szCs w:val="24"/>
          <w:lang w:val="en-US" w:eastAsia="en-GB"/>
        </w:rPr>
        <w:t>slowly</w:t>
      </w:r>
      <w:r w:rsidR="00763552" w:rsidRPr="004B6F16">
        <w:rPr>
          <w:rFonts w:ascii="Times New Roman" w:eastAsia="Times New Roman" w:hAnsi="Times New Roman" w:cs="Times New Roman"/>
          <w:sz w:val="24"/>
          <w:szCs w:val="24"/>
          <w:lang w:val="en-US" w:eastAsia="en-GB"/>
        </w:rPr>
        <w:t xml:space="preserve"> (now treated as a predicate of events) is true. </w:t>
      </w:r>
      <w:r w:rsidR="00763552">
        <w:rPr>
          <w:rFonts w:ascii="Times New Roman" w:eastAsia="Times New Roman" w:hAnsi="Times New Roman" w:cs="Times New Roman"/>
          <w:sz w:val="24"/>
          <w:szCs w:val="24"/>
          <w:lang w:val="en-US" w:eastAsia="en-GB"/>
        </w:rPr>
        <w:t xml:space="preserve">The very same arguments that lead Davidson to posit events as implicit arguments apply to adjectives and motivate tropes (particularized properties) as arguments of adjectives. </w:t>
      </w:r>
      <w:r w:rsidR="00763552" w:rsidRPr="004B6F16">
        <w:rPr>
          <w:rFonts w:ascii="Times New Roman" w:eastAsia="Times New Roman" w:hAnsi="Times New Roman" w:cs="Times New Roman"/>
          <w:i/>
          <w:sz w:val="24"/>
          <w:szCs w:val="24"/>
          <w:lang w:val="en-US" w:eastAsia="en-GB"/>
        </w:rPr>
        <w:t>John is profoundly happy</w:t>
      </w:r>
      <w:r w:rsidR="00763552" w:rsidRPr="004B6F16">
        <w:rPr>
          <w:rFonts w:ascii="Times New Roman" w:eastAsia="Times New Roman" w:hAnsi="Times New Roman" w:cs="Times New Roman"/>
          <w:sz w:val="24"/>
          <w:szCs w:val="24"/>
          <w:lang w:val="en-US" w:eastAsia="en-GB"/>
        </w:rPr>
        <w:t xml:space="preserve"> will </w:t>
      </w:r>
      <w:r w:rsidR="005740D1">
        <w:rPr>
          <w:rFonts w:ascii="Times New Roman" w:eastAsia="Times New Roman" w:hAnsi="Times New Roman" w:cs="Times New Roman"/>
          <w:sz w:val="24"/>
          <w:szCs w:val="24"/>
          <w:lang w:val="en-US" w:eastAsia="en-GB"/>
        </w:rPr>
        <w:t xml:space="preserve">then </w:t>
      </w:r>
      <w:r w:rsidR="00763552" w:rsidRPr="004B6F16">
        <w:rPr>
          <w:rFonts w:ascii="Times New Roman" w:eastAsia="Times New Roman" w:hAnsi="Times New Roman" w:cs="Times New Roman"/>
          <w:sz w:val="24"/>
          <w:szCs w:val="24"/>
          <w:lang w:val="en-US" w:eastAsia="en-GB"/>
        </w:rPr>
        <w:t xml:space="preserve">state that there is </w:t>
      </w:r>
      <w:commentRangeStart w:id="15"/>
      <w:r w:rsidR="00763552" w:rsidRPr="004B6F16">
        <w:rPr>
          <w:rFonts w:ascii="Times New Roman" w:eastAsia="Times New Roman" w:hAnsi="Times New Roman" w:cs="Times New Roman"/>
          <w:sz w:val="24"/>
          <w:szCs w:val="24"/>
          <w:lang w:val="en-US" w:eastAsia="en-GB"/>
        </w:rPr>
        <w:t xml:space="preserve">manifestation of happiness </w:t>
      </w:r>
      <w:commentRangeEnd w:id="15"/>
      <w:r w:rsidR="00CA7F4E">
        <w:rPr>
          <w:rStyle w:val="CommentReference"/>
        </w:rPr>
        <w:commentReference w:id="15"/>
      </w:r>
      <w:r w:rsidR="00763552" w:rsidRPr="004B6F16">
        <w:rPr>
          <w:rFonts w:ascii="Times New Roman" w:eastAsia="Times New Roman" w:hAnsi="Times New Roman" w:cs="Times New Roman"/>
          <w:sz w:val="24"/>
          <w:szCs w:val="24"/>
          <w:lang w:val="en-US" w:eastAsia="en-GB"/>
        </w:rPr>
        <w:t xml:space="preserve">(a trope) that, together with John, is an argument of </w:t>
      </w:r>
      <w:r w:rsidR="00763552" w:rsidRPr="004B6F16">
        <w:rPr>
          <w:rFonts w:ascii="Times New Roman" w:eastAsia="Times New Roman" w:hAnsi="Times New Roman" w:cs="Times New Roman"/>
          <w:i/>
          <w:sz w:val="24"/>
          <w:szCs w:val="24"/>
          <w:lang w:val="en-US" w:eastAsia="en-GB"/>
        </w:rPr>
        <w:t>happy</w:t>
      </w:r>
      <w:r w:rsidR="00763552" w:rsidRPr="004B6F16">
        <w:rPr>
          <w:rFonts w:ascii="Times New Roman" w:eastAsia="Times New Roman" w:hAnsi="Times New Roman" w:cs="Times New Roman"/>
          <w:sz w:val="24"/>
          <w:szCs w:val="24"/>
          <w:lang w:val="en-US" w:eastAsia="en-GB"/>
        </w:rPr>
        <w:t xml:space="preserve"> and of which </w:t>
      </w:r>
      <w:r w:rsidR="00763552" w:rsidRPr="004B6F16">
        <w:rPr>
          <w:rFonts w:ascii="Times New Roman" w:eastAsia="Times New Roman" w:hAnsi="Times New Roman" w:cs="Times New Roman"/>
          <w:i/>
          <w:sz w:val="24"/>
          <w:szCs w:val="24"/>
          <w:lang w:val="en-US" w:eastAsia="en-GB"/>
        </w:rPr>
        <w:t>profoundly</w:t>
      </w:r>
      <w:r w:rsidR="00763552" w:rsidRPr="004B6F16">
        <w:rPr>
          <w:rFonts w:ascii="Times New Roman" w:eastAsia="Times New Roman" w:hAnsi="Times New Roman" w:cs="Times New Roman"/>
          <w:sz w:val="24"/>
          <w:szCs w:val="24"/>
          <w:lang w:val="en-US" w:eastAsia="en-GB"/>
        </w:rPr>
        <w:t xml:space="preserve"> is true (Moltmann 2009, 2013a). </w:t>
      </w:r>
      <w:r w:rsidR="005740D1">
        <w:rPr>
          <w:rFonts w:ascii="Times New Roman" w:eastAsia="Times New Roman" w:hAnsi="Times New Roman" w:cs="Times New Roman"/>
          <w:sz w:val="24"/>
          <w:szCs w:val="24"/>
          <w:lang w:val="en-US" w:eastAsia="en-GB"/>
        </w:rPr>
        <w:t>O</w:t>
      </w:r>
      <w:r w:rsidR="000D03F6">
        <w:rPr>
          <w:rFonts w:ascii="Times New Roman" w:eastAsia="Times New Roman" w:hAnsi="Times New Roman" w:cs="Times New Roman"/>
          <w:sz w:val="24"/>
          <w:szCs w:val="24"/>
          <w:lang w:val="en-US" w:eastAsia="en-GB"/>
        </w:rPr>
        <w:t>t</w:t>
      </w:r>
      <w:r w:rsidR="005740D1">
        <w:rPr>
          <w:rFonts w:ascii="Times New Roman" w:eastAsia="Times New Roman" w:hAnsi="Times New Roman" w:cs="Times New Roman"/>
          <w:sz w:val="24"/>
          <w:szCs w:val="24"/>
          <w:lang w:val="en-US" w:eastAsia="en-GB"/>
        </w:rPr>
        <w:t xml:space="preserve">her implicit arguments proposed in the literature are degrees as arguments of adjectives, </w:t>
      </w:r>
      <w:r w:rsidR="009B2A7D">
        <w:rPr>
          <w:rFonts w:ascii="Times New Roman" w:eastAsia="Times New Roman" w:hAnsi="Times New Roman" w:cs="Times New Roman"/>
          <w:sz w:val="24"/>
          <w:szCs w:val="24"/>
          <w:lang w:val="en-US" w:eastAsia="en-GB"/>
        </w:rPr>
        <w:t>implicit location a</w:t>
      </w:r>
      <w:r w:rsidR="008B1D31">
        <w:rPr>
          <w:rFonts w:ascii="Times New Roman" w:eastAsia="Times New Roman" w:hAnsi="Times New Roman" w:cs="Times New Roman"/>
          <w:sz w:val="24"/>
          <w:szCs w:val="24"/>
          <w:lang w:val="en-US" w:eastAsia="en-GB"/>
        </w:rPr>
        <w:t xml:space="preserve">rguments </w:t>
      </w:r>
      <w:r w:rsidR="008B1D31">
        <w:rPr>
          <w:rFonts w:ascii="Times New Roman" w:eastAsia="Times New Roman" w:hAnsi="Times New Roman" w:cs="Times New Roman"/>
          <w:sz w:val="24"/>
          <w:szCs w:val="24"/>
          <w:lang w:val="en-US" w:eastAsia="en-GB"/>
        </w:rPr>
        <w:lastRenderedPageBreak/>
        <w:t xml:space="preserve">for weather predicates, </w:t>
      </w:r>
      <w:r w:rsidR="009B2A7D">
        <w:rPr>
          <w:rFonts w:ascii="Times New Roman" w:eastAsia="Times New Roman" w:hAnsi="Times New Roman" w:cs="Times New Roman"/>
          <w:sz w:val="24"/>
          <w:szCs w:val="24"/>
          <w:lang w:val="en-US" w:eastAsia="en-GB"/>
        </w:rPr>
        <w:t xml:space="preserve">and implicit taste parameters </w:t>
      </w:r>
      <w:r w:rsidR="008B1D31">
        <w:rPr>
          <w:rFonts w:ascii="Times New Roman" w:eastAsia="Times New Roman" w:hAnsi="Times New Roman" w:cs="Times New Roman"/>
          <w:sz w:val="24"/>
          <w:szCs w:val="24"/>
          <w:lang w:val="en-US" w:eastAsia="en-GB"/>
        </w:rPr>
        <w:t xml:space="preserve">or judges </w:t>
      </w:r>
      <w:r w:rsidR="009B2A7D">
        <w:rPr>
          <w:rFonts w:ascii="Times New Roman" w:eastAsia="Times New Roman" w:hAnsi="Times New Roman" w:cs="Times New Roman"/>
          <w:sz w:val="24"/>
          <w:szCs w:val="24"/>
          <w:lang w:val="en-US" w:eastAsia="en-GB"/>
        </w:rPr>
        <w:t xml:space="preserve">for predicates of </w:t>
      </w:r>
      <w:r w:rsidR="008B1D31">
        <w:rPr>
          <w:rFonts w:ascii="Times New Roman" w:eastAsia="Times New Roman" w:hAnsi="Times New Roman" w:cs="Times New Roman"/>
          <w:sz w:val="24"/>
          <w:szCs w:val="24"/>
          <w:lang w:val="en-US" w:eastAsia="en-GB"/>
        </w:rPr>
        <w:t>personal taste</w:t>
      </w:r>
      <w:r w:rsidR="007B19CA">
        <w:rPr>
          <w:rFonts w:ascii="Times New Roman" w:eastAsia="Times New Roman" w:hAnsi="Times New Roman" w:cs="Times New Roman"/>
          <w:sz w:val="24"/>
          <w:szCs w:val="24"/>
          <w:lang w:val="en-US" w:eastAsia="en-GB"/>
        </w:rPr>
        <w:t>.</w:t>
      </w:r>
      <w:r w:rsidR="009B2A7D">
        <w:rPr>
          <w:rFonts w:ascii="Times New Roman" w:eastAsia="Times New Roman" w:hAnsi="Times New Roman" w:cs="Times New Roman"/>
          <w:sz w:val="24"/>
          <w:szCs w:val="24"/>
          <w:lang w:val="en-US" w:eastAsia="en-GB"/>
        </w:rPr>
        <w:t xml:space="preserve"> Generally</w:t>
      </w:r>
      <w:r w:rsidR="008B1D31">
        <w:rPr>
          <w:rFonts w:ascii="Times New Roman" w:eastAsia="Times New Roman" w:hAnsi="Times New Roman" w:cs="Times New Roman"/>
          <w:sz w:val="24"/>
          <w:szCs w:val="24"/>
          <w:lang w:val="en-US" w:eastAsia="en-GB"/>
        </w:rPr>
        <w:t>,</w:t>
      </w:r>
      <w:r w:rsidR="009B2A7D">
        <w:rPr>
          <w:rFonts w:ascii="Times New Roman" w:eastAsia="Times New Roman" w:hAnsi="Times New Roman" w:cs="Times New Roman"/>
          <w:sz w:val="24"/>
          <w:szCs w:val="24"/>
          <w:lang w:val="en-US" w:eastAsia="en-GB"/>
        </w:rPr>
        <w:t xml:space="preserve"> implicit arguments are motivated by </w:t>
      </w:r>
      <w:r w:rsidR="009661B4">
        <w:rPr>
          <w:rFonts w:ascii="Times New Roman" w:eastAsia="Times New Roman" w:hAnsi="Times New Roman" w:cs="Times New Roman"/>
          <w:sz w:val="24"/>
          <w:szCs w:val="24"/>
          <w:lang w:val="en-US" w:eastAsia="en-GB"/>
        </w:rPr>
        <w:t xml:space="preserve">observations about </w:t>
      </w:r>
      <w:r w:rsidR="00122B78">
        <w:rPr>
          <w:rFonts w:ascii="Times New Roman" w:eastAsia="Times New Roman" w:hAnsi="Times New Roman" w:cs="Times New Roman"/>
          <w:sz w:val="24"/>
          <w:szCs w:val="24"/>
          <w:lang w:val="en-US" w:eastAsia="en-GB"/>
        </w:rPr>
        <w:t xml:space="preserve">expressions </w:t>
      </w:r>
      <w:r w:rsidR="00642699">
        <w:rPr>
          <w:rFonts w:ascii="Times New Roman" w:eastAsia="Times New Roman" w:hAnsi="Times New Roman" w:cs="Times New Roman"/>
          <w:sz w:val="24"/>
          <w:szCs w:val="24"/>
          <w:lang w:val="en-US" w:eastAsia="en-GB"/>
        </w:rPr>
        <w:t xml:space="preserve">(such as adverbials) </w:t>
      </w:r>
      <w:r w:rsidR="00122B78">
        <w:rPr>
          <w:rFonts w:ascii="Times New Roman" w:eastAsia="Times New Roman" w:hAnsi="Times New Roman" w:cs="Times New Roman"/>
          <w:sz w:val="24"/>
          <w:szCs w:val="24"/>
          <w:lang w:val="en-US" w:eastAsia="en-GB"/>
        </w:rPr>
        <w:t>acting as predicates</w:t>
      </w:r>
      <w:r w:rsidR="009661B4">
        <w:rPr>
          <w:rFonts w:ascii="Times New Roman" w:eastAsia="Times New Roman" w:hAnsi="Times New Roman" w:cs="Times New Roman"/>
          <w:sz w:val="24"/>
          <w:szCs w:val="24"/>
          <w:lang w:val="en-US" w:eastAsia="en-GB"/>
        </w:rPr>
        <w:t xml:space="preserve"> targeting an entity for which there is no overt noun phrase.</w:t>
      </w:r>
      <w:r w:rsidR="009B2A7D">
        <w:rPr>
          <w:rFonts w:ascii="Times New Roman" w:eastAsia="Times New Roman" w:hAnsi="Times New Roman" w:cs="Times New Roman"/>
          <w:sz w:val="24"/>
          <w:szCs w:val="24"/>
          <w:lang w:val="en-US" w:eastAsia="en-GB"/>
        </w:rPr>
        <w:t xml:space="preserve"> </w:t>
      </w:r>
    </w:p>
    <w:p w14:paraId="3B097F91" w14:textId="77777777" w:rsidR="003717D9" w:rsidRDefault="00824957" w:rsidP="00B1683B">
      <w:pPr>
        <w:spacing w:after="0" w:line="360" w:lineRule="auto"/>
        <w:contextualSpacing/>
        <w:jc w:val="both"/>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 xml:space="preserve">     The semantic role of implicit arguments raises the question whether there is a difference in ontological status between entities that are </w:t>
      </w:r>
      <w:r w:rsidR="007B19CA">
        <w:rPr>
          <w:rFonts w:ascii="Times New Roman" w:eastAsia="Times New Roman" w:hAnsi="Times New Roman" w:cs="Times New Roman"/>
          <w:sz w:val="24"/>
          <w:szCs w:val="24"/>
          <w:lang w:val="en-US" w:eastAsia="en-GB"/>
        </w:rPr>
        <w:t xml:space="preserve">implicit arguments and entities that are </w:t>
      </w:r>
      <w:commentRangeStart w:id="16"/>
      <w:r w:rsidR="007B19CA">
        <w:rPr>
          <w:rFonts w:ascii="Times New Roman" w:eastAsia="Times New Roman" w:hAnsi="Times New Roman" w:cs="Times New Roman"/>
          <w:sz w:val="24"/>
          <w:szCs w:val="24"/>
          <w:lang w:val="en-US" w:eastAsia="en-GB"/>
        </w:rPr>
        <w:t xml:space="preserve">semantic values of </w:t>
      </w:r>
      <w:r>
        <w:rPr>
          <w:rFonts w:ascii="Times New Roman" w:eastAsia="Times New Roman" w:hAnsi="Times New Roman" w:cs="Times New Roman"/>
          <w:sz w:val="24"/>
          <w:szCs w:val="24"/>
          <w:lang w:val="en-US" w:eastAsia="en-GB"/>
        </w:rPr>
        <w:t>semantic values of</w:t>
      </w:r>
      <w:commentRangeEnd w:id="16"/>
      <w:r w:rsidR="00CA7F4E">
        <w:rPr>
          <w:rStyle w:val="CommentReference"/>
        </w:rPr>
        <w:commentReference w:id="16"/>
      </w:r>
      <w:r>
        <w:rPr>
          <w:rFonts w:ascii="Times New Roman" w:eastAsia="Times New Roman" w:hAnsi="Times New Roman" w:cs="Times New Roman"/>
          <w:sz w:val="24"/>
          <w:szCs w:val="24"/>
          <w:lang w:val="en-US" w:eastAsia="en-GB"/>
        </w:rPr>
        <w:t xml:space="preserve"> referential </w:t>
      </w:r>
      <w:r w:rsidR="007B19CA">
        <w:rPr>
          <w:rFonts w:ascii="Times New Roman" w:eastAsia="Times New Roman" w:hAnsi="Times New Roman" w:cs="Times New Roman"/>
          <w:sz w:val="24"/>
          <w:szCs w:val="24"/>
          <w:lang w:val="en-US" w:eastAsia="en-GB"/>
        </w:rPr>
        <w:t>NPs. In fact</w:t>
      </w:r>
      <w:r w:rsidR="00DF16EF">
        <w:rPr>
          <w:rFonts w:ascii="Times New Roman" w:eastAsia="Times New Roman" w:hAnsi="Times New Roman" w:cs="Times New Roman"/>
          <w:sz w:val="24"/>
          <w:szCs w:val="24"/>
          <w:lang w:val="en-US" w:eastAsia="en-GB"/>
        </w:rPr>
        <w:t>,</w:t>
      </w:r>
      <w:r w:rsidR="007B19CA">
        <w:rPr>
          <w:rFonts w:ascii="Times New Roman" w:eastAsia="Times New Roman" w:hAnsi="Times New Roman" w:cs="Times New Roman"/>
          <w:sz w:val="24"/>
          <w:szCs w:val="24"/>
          <w:lang w:val="en-US" w:eastAsia="en-GB"/>
        </w:rPr>
        <w:t xml:space="preserve"> the two sorts of roles are treated differently in the practice of natural language ontology.</w:t>
      </w:r>
      <w:r w:rsidR="00BA27B8">
        <w:rPr>
          <w:rFonts w:ascii="Times New Roman" w:eastAsia="Times New Roman" w:hAnsi="Times New Roman" w:cs="Times New Roman"/>
          <w:sz w:val="24"/>
          <w:szCs w:val="24"/>
          <w:lang w:val="en-US" w:eastAsia="en-GB"/>
        </w:rPr>
        <w:t xml:space="preserve"> D</w:t>
      </w:r>
      <w:r w:rsidR="00DF16EF">
        <w:rPr>
          <w:rFonts w:ascii="Times New Roman" w:eastAsia="Times New Roman" w:hAnsi="Times New Roman" w:cs="Times New Roman"/>
          <w:sz w:val="24"/>
          <w:szCs w:val="24"/>
          <w:lang w:val="en-US" w:eastAsia="en-GB"/>
        </w:rPr>
        <w:t>avi</w:t>
      </w:r>
      <w:r w:rsidR="00BA27B8">
        <w:rPr>
          <w:rFonts w:ascii="Times New Roman" w:eastAsia="Times New Roman" w:hAnsi="Times New Roman" w:cs="Times New Roman"/>
          <w:sz w:val="24"/>
          <w:szCs w:val="24"/>
          <w:lang w:val="en-US" w:eastAsia="en-GB"/>
        </w:rPr>
        <w:t xml:space="preserve">dson’s arguments for events </w:t>
      </w:r>
      <w:r w:rsidR="00DF16EF">
        <w:rPr>
          <w:rFonts w:ascii="Times New Roman" w:eastAsia="Times New Roman" w:hAnsi="Times New Roman" w:cs="Times New Roman"/>
          <w:sz w:val="24"/>
          <w:szCs w:val="24"/>
          <w:lang w:val="en-US" w:eastAsia="en-GB"/>
        </w:rPr>
        <w:t>are</w:t>
      </w:r>
      <w:r w:rsidR="00BA27B8">
        <w:rPr>
          <w:rFonts w:ascii="Times New Roman" w:eastAsia="Times New Roman" w:hAnsi="Times New Roman" w:cs="Times New Roman"/>
          <w:sz w:val="24"/>
          <w:szCs w:val="24"/>
          <w:lang w:val="en-US" w:eastAsia="en-GB"/>
        </w:rPr>
        <w:t xml:space="preserve"> generally </w:t>
      </w:r>
      <w:r w:rsidR="00DF16EF">
        <w:rPr>
          <w:rFonts w:ascii="Times New Roman" w:eastAsia="Times New Roman" w:hAnsi="Times New Roman" w:cs="Times New Roman"/>
          <w:sz w:val="24"/>
          <w:szCs w:val="24"/>
          <w:lang w:val="en-US" w:eastAsia="en-GB"/>
        </w:rPr>
        <w:t>considered stronger arguments for events being art of natural language than the fact that there are referential NPs denoting events. Referential NPs may belong to the periphery of language, which means their semantic values need not belong to the</w:t>
      </w:r>
      <w:r w:rsidR="00E200D0">
        <w:rPr>
          <w:rFonts w:ascii="Times New Roman" w:eastAsia="Times New Roman" w:hAnsi="Times New Roman" w:cs="Times New Roman"/>
          <w:sz w:val="24"/>
          <w:szCs w:val="24"/>
          <w:lang w:val="en-US" w:eastAsia="en-GB"/>
        </w:rPr>
        <w:t xml:space="preserve"> ontology of language (Section 5</w:t>
      </w:r>
      <w:r w:rsidR="00DF16EF">
        <w:rPr>
          <w:rFonts w:ascii="Times New Roman" w:eastAsia="Times New Roman" w:hAnsi="Times New Roman" w:cs="Times New Roman"/>
          <w:sz w:val="24"/>
          <w:szCs w:val="24"/>
          <w:lang w:val="en-US" w:eastAsia="en-GB"/>
        </w:rPr>
        <w:t>).</w:t>
      </w:r>
      <w:r w:rsidR="00676AFD">
        <w:rPr>
          <w:rFonts w:ascii="Times New Roman" w:eastAsia="Times New Roman" w:hAnsi="Times New Roman" w:cs="Times New Roman"/>
          <w:sz w:val="24"/>
          <w:szCs w:val="24"/>
          <w:lang w:val="en-US" w:eastAsia="en-GB"/>
        </w:rPr>
        <w:t xml:space="preserve"> T</w:t>
      </w:r>
      <w:r w:rsidR="00AD6BA8">
        <w:rPr>
          <w:rFonts w:ascii="Times New Roman" w:eastAsia="Times New Roman" w:hAnsi="Times New Roman" w:cs="Times New Roman"/>
          <w:sz w:val="24"/>
          <w:szCs w:val="24"/>
          <w:lang w:val="en-US" w:eastAsia="en-GB"/>
        </w:rPr>
        <w:t>his would</w:t>
      </w:r>
      <w:r w:rsidR="00676AFD">
        <w:rPr>
          <w:rFonts w:ascii="Times New Roman" w:eastAsia="Times New Roman" w:hAnsi="Times New Roman" w:cs="Times New Roman"/>
          <w:sz w:val="24"/>
          <w:szCs w:val="24"/>
          <w:lang w:val="en-US" w:eastAsia="en-GB"/>
        </w:rPr>
        <w:t xml:space="preserve"> not be an option for implicit arguments of </w:t>
      </w:r>
      <w:r w:rsidR="00AD6BA8">
        <w:rPr>
          <w:rFonts w:ascii="Times New Roman" w:eastAsia="Times New Roman" w:hAnsi="Times New Roman" w:cs="Times New Roman"/>
          <w:sz w:val="24"/>
          <w:szCs w:val="24"/>
          <w:lang w:val="en-US" w:eastAsia="en-GB"/>
        </w:rPr>
        <w:t>p</w:t>
      </w:r>
      <w:r w:rsidR="00676AFD">
        <w:rPr>
          <w:rFonts w:ascii="Times New Roman" w:eastAsia="Times New Roman" w:hAnsi="Times New Roman" w:cs="Times New Roman"/>
          <w:sz w:val="24"/>
          <w:szCs w:val="24"/>
          <w:lang w:val="en-US" w:eastAsia="en-GB"/>
        </w:rPr>
        <w:t xml:space="preserve">redicates that do not belong to the periphery. There is also a difference in ontological commitment. </w:t>
      </w:r>
      <w:r w:rsidR="00C734D3">
        <w:rPr>
          <w:rFonts w:ascii="Times New Roman" w:eastAsia="Times New Roman" w:hAnsi="Times New Roman" w:cs="Times New Roman"/>
          <w:sz w:val="24"/>
          <w:szCs w:val="24"/>
          <w:lang w:val="en-US" w:eastAsia="en-GB"/>
        </w:rPr>
        <w:t xml:space="preserve"> Referential NP, it seems, are able to stand for non-existent</w:t>
      </w:r>
      <w:r w:rsidR="00F91BB8">
        <w:rPr>
          <w:rFonts w:ascii="Times New Roman" w:eastAsia="Times New Roman" w:hAnsi="Times New Roman" w:cs="Times New Roman"/>
          <w:sz w:val="24"/>
          <w:szCs w:val="24"/>
          <w:lang w:val="en-US" w:eastAsia="en-GB"/>
        </w:rPr>
        <w:t xml:space="preserve"> entities under particular circumstances </w:t>
      </w:r>
      <w:r w:rsidR="00DC022E">
        <w:rPr>
          <w:rFonts w:ascii="Times New Roman" w:eastAsia="Times New Roman" w:hAnsi="Times New Roman" w:cs="Times New Roman"/>
          <w:sz w:val="24"/>
          <w:szCs w:val="24"/>
          <w:lang w:val="en-US" w:eastAsia="en-GB"/>
        </w:rPr>
        <w:t xml:space="preserve">(Section </w:t>
      </w:r>
      <w:r w:rsidR="00644DF0">
        <w:rPr>
          <w:rFonts w:ascii="Times New Roman" w:eastAsia="Times New Roman" w:hAnsi="Times New Roman" w:cs="Times New Roman"/>
          <w:sz w:val="24"/>
          <w:szCs w:val="24"/>
          <w:lang w:val="en-US" w:eastAsia="en-GB"/>
        </w:rPr>
        <w:t>3.2.</w:t>
      </w:r>
      <w:r w:rsidR="00C734D3">
        <w:rPr>
          <w:rFonts w:ascii="Times New Roman" w:eastAsia="Times New Roman" w:hAnsi="Times New Roman" w:cs="Times New Roman"/>
          <w:sz w:val="24"/>
          <w:szCs w:val="24"/>
          <w:lang w:val="en-US" w:eastAsia="en-GB"/>
        </w:rPr>
        <w:t>).  But implicit arguments cannot be nonexistent entities.</w:t>
      </w:r>
    </w:p>
    <w:p w14:paraId="766FB38A" w14:textId="77777777" w:rsidR="00B665D7" w:rsidRDefault="00B665D7" w:rsidP="00B665D7">
      <w:pPr>
        <w:spacing w:after="0" w:line="360" w:lineRule="auto"/>
        <w:contextualSpacing/>
        <w:jc w:val="both"/>
        <w:rPr>
          <w:rFonts w:ascii="Times New Roman" w:eastAsia="Times New Roman" w:hAnsi="Times New Roman" w:cs="Times New Roman"/>
          <w:sz w:val="24"/>
          <w:szCs w:val="24"/>
          <w:lang w:val="en-US" w:eastAsia="en-GB"/>
        </w:rPr>
      </w:pPr>
    </w:p>
    <w:p w14:paraId="3647BB7B" w14:textId="77777777" w:rsidR="00B665D7" w:rsidRDefault="004C2B2C" w:rsidP="00B665D7">
      <w:pPr>
        <w:spacing w:after="0" w:line="360" w:lineRule="auto"/>
        <w:contextualSpacing/>
        <w:jc w:val="both"/>
        <w:rPr>
          <w:rFonts w:ascii="Times New Roman" w:eastAsia="Times New Roman" w:hAnsi="Times New Roman" w:cs="Times New Roman"/>
          <w:b/>
          <w:sz w:val="24"/>
          <w:szCs w:val="24"/>
          <w:lang w:val="en-US" w:eastAsia="en-GB"/>
        </w:rPr>
      </w:pPr>
      <w:r w:rsidRPr="00DC1223">
        <w:rPr>
          <w:rFonts w:ascii="Times New Roman" w:hAnsi="Times New Roman" w:cs="Times New Roman"/>
          <w:b/>
          <w:sz w:val="24"/>
          <w:szCs w:val="24"/>
          <w:lang w:val="en-US"/>
        </w:rPr>
        <w:t>2.</w:t>
      </w:r>
      <w:r>
        <w:rPr>
          <w:rFonts w:ascii="Times New Roman" w:hAnsi="Times New Roman" w:cs="Times New Roman"/>
          <w:b/>
          <w:sz w:val="24"/>
          <w:szCs w:val="24"/>
          <w:lang w:val="en-US"/>
        </w:rPr>
        <w:t>2.1.3</w:t>
      </w:r>
      <w:r w:rsidR="00DC1223" w:rsidRPr="00DC1223">
        <w:rPr>
          <w:rFonts w:ascii="Times New Roman" w:hAnsi="Times New Roman" w:cs="Times New Roman"/>
          <w:b/>
          <w:sz w:val="24"/>
          <w:szCs w:val="24"/>
          <w:lang w:val="en-US"/>
        </w:rPr>
        <w:t xml:space="preserve">. </w:t>
      </w:r>
      <w:r w:rsidR="00B665D7" w:rsidRPr="00B665D7">
        <w:rPr>
          <w:rFonts w:ascii="Times New Roman" w:eastAsia="Times New Roman" w:hAnsi="Times New Roman" w:cs="Times New Roman"/>
          <w:b/>
          <w:sz w:val="24"/>
          <w:szCs w:val="24"/>
          <w:lang w:val="en-US" w:eastAsia="en-GB"/>
        </w:rPr>
        <w:t>Parameters of evaluation and truthmakers</w:t>
      </w:r>
    </w:p>
    <w:p w14:paraId="78F02B62" w14:textId="77777777" w:rsidR="005740D1" w:rsidRPr="00B665D7" w:rsidRDefault="005740D1" w:rsidP="00B665D7">
      <w:pPr>
        <w:spacing w:after="0" w:line="360" w:lineRule="auto"/>
        <w:contextualSpacing/>
        <w:jc w:val="both"/>
        <w:rPr>
          <w:rFonts w:ascii="Times New Roman" w:eastAsia="Times New Roman" w:hAnsi="Times New Roman" w:cs="Times New Roman"/>
          <w:b/>
          <w:sz w:val="24"/>
          <w:szCs w:val="24"/>
          <w:lang w:val="en-US" w:eastAsia="en-GB"/>
        </w:rPr>
      </w:pPr>
    </w:p>
    <w:p w14:paraId="30BD364E" w14:textId="77777777" w:rsidR="00763552" w:rsidRDefault="00763552" w:rsidP="00B665D7">
      <w:pPr>
        <w:spacing w:after="0" w:line="360" w:lineRule="auto"/>
        <w:contextualSpacing/>
        <w:jc w:val="both"/>
        <w:rPr>
          <w:rFonts w:ascii="Times New Roman" w:eastAsia="Times New Roman" w:hAnsi="Times New Roman" w:cs="Times New Roman"/>
          <w:sz w:val="24"/>
          <w:szCs w:val="24"/>
          <w:lang w:val="en-US" w:eastAsia="en-GB"/>
        </w:rPr>
      </w:pPr>
      <w:r w:rsidRPr="004B6F16">
        <w:rPr>
          <w:rFonts w:ascii="Times New Roman" w:eastAsia="Times New Roman" w:hAnsi="Times New Roman" w:cs="Times New Roman"/>
          <w:sz w:val="24"/>
          <w:szCs w:val="24"/>
          <w:lang w:val="en-US" w:eastAsia="en-GB"/>
        </w:rPr>
        <w:t>An</w:t>
      </w:r>
      <w:r>
        <w:rPr>
          <w:rFonts w:ascii="Times New Roman" w:eastAsia="Times New Roman" w:hAnsi="Times New Roman" w:cs="Times New Roman"/>
          <w:sz w:val="24"/>
          <w:szCs w:val="24"/>
          <w:lang w:val="en-US" w:eastAsia="en-GB"/>
        </w:rPr>
        <w:t>other</w:t>
      </w:r>
      <w:r w:rsidRPr="004B6F16">
        <w:rPr>
          <w:rFonts w:ascii="Times New Roman" w:eastAsia="Times New Roman" w:hAnsi="Times New Roman" w:cs="Times New Roman"/>
          <w:sz w:val="24"/>
          <w:szCs w:val="24"/>
          <w:lang w:val="en-US" w:eastAsia="en-GB"/>
        </w:rPr>
        <w:t xml:space="preserve"> important semantic r</w:t>
      </w:r>
      <w:r>
        <w:rPr>
          <w:rFonts w:ascii="Times New Roman" w:eastAsia="Times New Roman" w:hAnsi="Times New Roman" w:cs="Times New Roman"/>
          <w:sz w:val="24"/>
          <w:szCs w:val="24"/>
          <w:lang w:val="en-US" w:eastAsia="en-GB"/>
        </w:rPr>
        <w:t>ole of entities in the semantic structure</w:t>
      </w:r>
      <w:r w:rsidRPr="004B6F16">
        <w:rPr>
          <w:rFonts w:ascii="Times New Roman" w:eastAsia="Times New Roman" w:hAnsi="Times New Roman" w:cs="Times New Roman"/>
          <w:sz w:val="24"/>
          <w:szCs w:val="24"/>
          <w:lang w:val="en-US" w:eastAsia="en-GB"/>
        </w:rPr>
        <w:t xml:space="preserve"> of natural language</w:t>
      </w:r>
      <w:r>
        <w:rPr>
          <w:rFonts w:ascii="Times New Roman" w:eastAsia="Times New Roman" w:hAnsi="Times New Roman" w:cs="Times New Roman"/>
          <w:sz w:val="24"/>
          <w:szCs w:val="24"/>
          <w:lang w:val="en-US" w:eastAsia="en-GB"/>
        </w:rPr>
        <w:t xml:space="preserve"> sentences</w:t>
      </w:r>
      <w:r w:rsidRPr="004B6F16">
        <w:rPr>
          <w:rFonts w:ascii="Times New Roman" w:eastAsia="Times New Roman" w:hAnsi="Times New Roman" w:cs="Times New Roman"/>
          <w:sz w:val="24"/>
          <w:szCs w:val="24"/>
          <w:lang w:val="en-US" w:eastAsia="en-GB"/>
        </w:rPr>
        <w:t xml:space="preserve"> is that of a parameter of evaluation for the truth of sentences. The standard semantic view takes a sentence to be true or false not absolutely, but relative to a time and a (possible) world. </w:t>
      </w:r>
      <w:r w:rsidR="00A52422">
        <w:rPr>
          <w:rFonts w:ascii="Times New Roman" w:eastAsia="Times New Roman" w:hAnsi="Times New Roman" w:cs="Times New Roman"/>
          <w:sz w:val="24"/>
          <w:szCs w:val="24"/>
          <w:lang w:val="en-US" w:eastAsia="en-GB"/>
        </w:rPr>
        <w:t xml:space="preserve">This </w:t>
      </w:r>
      <w:r w:rsidR="00642699">
        <w:rPr>
          <w:rFonts w:ascii="Times New Roman" w:eastAsia="Times New Roman" w:hAnsi="Times New Roman" w:cs="Times New Roman"/>
          <w:sz w:val="24"/>
          <w:szCs w:val="24"/>
          <w:lang w:val="en-US" w:eastAsia="en-GB"/>
        </w:rPr>
        <w:t>gives</w:t>
      </w:r>
      <w:r w:rsidR="00A52422">
        <w:rPr>
          <w:rFonts w:ascii="Times New Roman" w:eastAsia="Times New Roman" w:hAnsi="Times New Roman" w:cs="Times New Roman"/>
          <w:sz w:val="24"/>
          <w:szCs w:val="24"/>
          <w:lang w:val="en-US" w:eastAsia="en-GB"/>
        </w:rPr>
        <w:t xml:space="preserve"> </w:t>
      </w:r>
      <w:r w:rsidR="00933924">
        <w:rPr>
          <w:rFonts w:ascii="Times New Roman" w:eastAsia="Times New Roman" w:hAnsi="Times New Roman" w:cs="Times New Roman"/>
          <w:sz w:val="24"/>
          <w:szCs w:val="24"/>
          <w:lang w:val="en-US" w:eastAsia="en-GB"/>
        </w:rPr>
        <w:t xml:space="preserve">first of all </w:t>
      </w:r>
      <w:r w:rsidR="00642699">
        <w:rPr>
          <w:rFonts w:ascii="Times New Roman" w:eastAsia="Times New Roman" w:hAnsi="Times New Roman" w:cs="Times New Roman"/>
          <w:sz w:val="24"/>
          <w:szCs w:val="24"/>
          <w:lang w:val="en-US" w:eastAsia="en-GB"/>
        </w:rPr>
        <w:t>justice to</w:t>
      </w:r>
      <w:r w:rsidR="00A52422">
        <w:rPr>
          <w:rFonts w:ascii="Times New Roman" w:eastAsia="Times New Roman" w:hAnsi="Times New Roman" w:cs="Times New Roman"/>
          <w:sz w:val="24"/>
          <w:szCs w:val="24"/>
          <w:lang w:val="en-US" w:eastAsia="en-GB"/>
        </w:rPr>
        <w:t xml:space="preserve"> the intuition that sentences can be true or false in actual as well as counterfactual circumstances. Moreover,</w:t>
      </w:r>
      <w:r w:rsidR="009661B4">
        <w:rPr>
          <w:rFonts w:ascii="Times New Roman" w:eastAsia="Times New Roman" w:hAnsi="Times New Roman" w:cs="Times New Roman"/>
          <w:sz w:val="24"/>
          <w:szCs w:val="24"/>
          <w:lang w:val="en-US" w:eastAsia="en-GB"/>
        </w:rPr>
        <w:t xml:space="preserve"> </w:t>
      </w:r>
      <w:r w:rsidR="00A52422">
        <w:rPr>
          <w:rFonts w:ascii="Times New Roman" w:eastAsia="Times New Roman" w:hAnsi="Times New Roman" w:cs="Times New Roman"/>
          <w:sz w:val="24"/>
          <w:szCs w:val="24"/>
          <w:lang w:val="en-US" w:eastAsia="en-GB"/>
        </w:rPr>
        <w:t>there</w:t>
      </w:r>
      <w:r w:rsidR="009661B4">
        <w:rPr>
          <w:rFonts w:ascii="Times New Roman" w:eastAsia="Times New Roman" w:hAnsi="Times New Roman" w:cs="Times New Roman"/>
          <w:sz w:val="24"/>
          <w:szCs w:val="24"/>
          <w:lang w:val="en-US" w:eastAsia="en-GB"/>
        </w:rPr>
        <w:t xml:space="preserve"> are </w:t>
      </w:r>
      <w:r w:rsidR="00A52422">
        <w:rPr>
          <w:rFonts w:ascii="Times New Roman" w:eastAsia="Times New Roman" w:hAnsi="Times New Roman" w:cs="Times New Roman"/>
          <w:sz w:val="24"/>
          <w:szCs w:val="24"/>
          <w:lang w:val="en-US" w:eastAsia="en-GB"/>
        </w:rPr>
        <w:t xml:space="preserve">natural language </w:t>
      </w:r>
      <w:r w:rsidR="009661B4">
        <w:rPr>
          <w:rFonts w:ascii="Times New Roman" w:eastAsia="Times New Roman" w:hAnsi="Times New Roman" w:cs="Times New Roman"/>
          <w:sz w:val="24"/>
          <w:szCs w:val="24"/>
          <w:lang w:val="en-US" w:eastAsia="en-GB"/>
        </w:rPr>
        <w:t xml:space="preserve">expressions </w:t>
      </w:r>
      <w:r w:rsidR="00A52422">
        <w:rPr>
          <w:rFonts w:ascii="Times New Roman" w:eastAsia="Times New Roman" w:hAnsi="Times New Roman" w:cs="Times New Roman"/>
          <w:sz w:val="24"/>
          <w:szCs w:val="24"/>
          <w:lang w:val="en-US" w:eastAsia="en-GB"/>
        </w:rPr>
        <w:t>that</w:t>
      </w:r>
      <w:r w:rsidR="00AF7B0C">
        <w:rPr>
          <w:rFonts w:ascii="Times New Roman" w:eastAsia="Times New Roman" w:hAnsi="Times New Roman" w:cs="Times New Roman"/>
          <w:sz w:val="24"/>
          <w:szCs w:val="24"/>
          <w:lang w:val="en-US" w:eastAsia="en-GB"/>
        </w:rPr>
        <w:t xml:space="preserve"> have been</w:t>
      </w:r>
      <w:r w:rsidR="009661B4">
        <w:rPr>
          <w:rFonts w:ascii="Times New Roman" w:eastAsia="Times New Roman" w:hAnsi="Times New Roman" w:cs="Times New Roman"/>
          <w:sz w:val="24"/>
          <w:szCs w:val="24"/>
          <w:lang w:val="en-US" w:eastAsia="en-GB"/>
        </w:rPr>
        <w:t xml:space="preserve"> considered operators shifting</w:t>
      </w:r>
      <w:r w:rsidR="00933924">
        <w:rPr>
          <w:rFonts w:ascii="Times New Roman" w:eastAsia="Times New Roman" w:hAnsi="Times New Roman" w:cs="Times New Roman"/>
          <w:sz w:val="24"/>
          <w:szCs w:val="24"/>
          <w:lang w:val="en-US" w:eastAsia="en-GB"/>
        </w:rPr>
        <w:t xml:space="preserve"> a parameter of evaluation.</w:t>
      </w:r>
      <w:r w:rsidR="009661B4">
        <w:rPr>
          <w:rFonts w:ascii="Times New Roman" w:eastAsia="Times New Roman" w:hAnsi="Times New Roman" w:cs="Times New Roman"/>
          <w:sz w:val="24"/>
          <w:szCs w:val="24"/>
          <w:lang w:val="en-US" w:eastAsia="en-GB"/>
        </w:rPr>
        <w:t xml:space="preserve"> </w:t>
      </w:r>
      <w:r w:rsidR="00933924">
        <w:rPr>
          <w:rFonts w:ascii="Times New Roman" w:eastAsia="Times New Roman" w:hAnsi="Times New Roman" w:cs="Times New Roman"/>
          <w:sz w:val="24"/>
          <w:szCs w:val="24"/>
          <w:lang w:val="en-US" w:eastAsia="en-GB"/>
        </w:rPr>
        <w:t xml:space="preserve">Tenses and </w:t>
      </w:r>
      <w:r w:rsidR="00AF7B0C">
        <w:rPr>
          <w:rFonts w:ascii="Times New Roman" w:eastAsia="Times New Roman" w:hAnsi="Times New Roman" w:cs="Times New Roman"/>
          <w:sz w:val="24"/>
          <w:szCs w:val="24"/>
          <w:lang w:val="en-US" w:eastAsia="en-GB"/>
        </w:rPr>
        <w:t>temporal adverbials</w:t>
      </w:r>
      <w:r w:rsidR="00933924">
        <w:rPr>
          <w:rFonts w:ascii="Times New Roman" w:eastAsia="Times New Roman" w:hAnsi="Times New Roman" w:cs="Times New Roman"/>
          <w:sz w:val="24"/>
          <w:szCs w:val="24"/>
          <w:lang w:val="en-US" w:eastAsia="en-GB"/>
        </w:rPr>
        <w:t xml:space="preserve"> are standardly taken to act as operators shifting the time of evaluation</w:t>
      </w:r>
      <w:r w:rsidR="00AF7B0C">
        <w:rPr>
          <w:rFonts w:ascii="Times New Roman" w:eastAsia="Times New Roman" w:hAnsi="Times New Roman" w:cs="Times New Roman"/>
          <w:sz w:val="24"/>
          <w:szCs w:val="24"/>
          <w:lang w:val="en-US" w:eastAsia="en-GB"/>
        </w:rPr>
        <w:t xml:space="preserve"> and modals</w:t>
      </w:r>
      <w:r w:rsidR="00933924">
        <w:rPr>
          <w:rFonts w:ascii="Times New Roman" w:eastAsia="Times New Roman" w:hAnsi="Times New Roman" w:cs="Times New Roman"/>
          <w:sz w:val="24"/>
          <w:szCs w:val="24"/>
          <w:lang w:val="en-US" w:eastAsia="en-GB"/>
        </w:rPr>
        <w:t xml:space="preserve"> as operators shifting the world of evaluation.</w:t>
      </w:r>
      <w:r w:rsidR="00AF7B0C">
        <w:rPr>
          <w:rFonts w:ascii="Times New Roman" w:eastAsia="Times New Roman" w:hAnsi="Times New Roman" w:cs="Times New Roman"/>
          <w:sz w:val="24"/>
          <w:szCs w:val="24"/>
          <w:lang w:val="en-US" w:eastAsia="en-GB"/>
        </w:rPr>
        <w:t xml:space="preserve"> Also conditionals are generally treated as involving a shift in the </w:t>
      </w:r>
      <w:r w:rsidR="00E93769">
        <w:rPr>
          <w:rFonts w:ascii="Times New Roman" w:eastAsia="Times New Roman" w:hAnsi="Times New Roman" w:cs="Times New Roman"/>
          <w:sz w:val="24"/>
          <w:szCs w:val="24"/>
          <w:lang w:val="en-US" w:eastAsia="en-GB"/>
        </w:rPr>
        <w:t>world of eval</w:t>
      </w:r>
      <w:r w:rsidR="00E1784E">
        <w:rPr>
          <w:rFonts w:ascii="Times New Roman" w:eastAsia="Times New Roman" w:hAnsi="Times New Roman" w:cs="Times New Roman"/>
          <w:sz w:val="24"/>
          <w:szCs w:val="24"/>
          <w:lang w:val="en-US" w:eastAsia="en-GB"/>
        </w:rPr>
        <w:t>uation for antecedent and conseq</w:t>
      </w:r>
      <w:r w:rsidR="00E93769">
        <w:rPr>
          <w:rFonts w:ascii="Times New Roman" w:eastAsia="Times New Roman" w:hAnsi="Times New Roman" w:cs="Times New Roman"/>
          <w:sz w:val="24"/>
          <w:szCs w:val="24"/>
          <w:lang w:val="en-US" w:eastAsia="en-GB"/>
        </w:rPr>
        <w:t>uent</w:t>
      </w:r>
      <w:r w:rsidR="00AF7B0C">
        <w:rPr>
          <w:rFonts w:ascii="Times New Roman" w:eastAsia="Times New Roman" w:hAnsi="Times New Roman" w:cs="Times New Roman"/>
          <w:sz w:val="24"/>
          <w:szCs w:val="24"/>
          <w:lang w:val="en-US" w:eastAsia="en-GB"/>
        </w:rPr>
        <w:t xml:space="preserve">. </w:t>
      </w:r>
    </w:p>
    <w:p w14:paraId="65D910CC" w14:textId="77777777" w:rsidR="005E6892" w:rsidRPr="00BB7E58" w:rsidRDefault="00AF7B0C" w:rsidP="00BC6CD4">
      <w:pPr>
        <w:spacing w:after="0" w:line="360" w:lineRule="auto"/>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 xml:space="preserve">      </w:t>
      </w:r>
      <w:r w:rsidR="00A554D1">
        <w:rPr>
          <w:rFonts w:ascii="Times New Roman" w:hAnsi="Times New Roman" w:cs="Times New Roman"/>
          <w:sz w:val="24"/>
          <w:szCs w:val="24"/>
          <w:lang w:val="en-US"/>
        </w:rPr>
        <w:t>Entities as parameters of evaluation raise an important issue, namely whether there is a difference in ontological commitment between parameters of evaluation on the one hand and semantic values of referential terms and implicit arguments of predicates</w:t>
      </w:r>
      <w:r w:rsidR="00E1784E">
        <w:rPr>
          <w:rFonts w:ascii="Times New Roman" w:hAnsi="Times New Roman" w:cs="Times New Roman"/>
          <w:sz w:val="24"/>
          <w:szCs w:val="24"/>
          <w:lang w:val="en-US"/>
        </w:rPr>
        <w:t xml:space="preserve"> on the other</w:t>
      </w:r>
      <w:r w:rsidR="00A554D1">
        <w:rPr>
          <w:rFonts w:ascii="Times New Roman" w:hAnsi="Times New Roman" w:cs="Times New Roman"/>
          <w:sz w:val="24"/>
          <w:szCs w:val="24"/>
          <w:lang w:val="en-US"/>
        </w:rPr>
        <w:t>. A common view is that parameters of evaluation are mere posits in the semantic theory</w:t>
      </w:r>
      <w:r w:rsidR="00E1784E">
        <w:rPr>
          <w:rFonts w:ascii="Times New Roman" w:hAnsi="Times New Roman" w:cs="Times New Roman"/>
          <w:sz w:val="24"/>
          <w:szCs w:val="24"/>
          <w:lang w:val="en-US"/>
        </w:rPr>
        <w:t>, not involving an ontological commitment on the part of the language user</w:t>
      </w:r>
      <w:r w:rsidR="00A554D1">
        <w:rPr>
          <w:rFonts w:ascii="Times New Roman" w:eastAsia="Times New Roman" w:hAnsi="Times New Roman" w:cs="Times New Roman"/>
          <w:sz w:val="24"/>
          <w:szCs w:val="24"/>
          <w:lang w:val="en-US" w:eastAsia="en-GB"/>
        </w:rPr>
        <w:t>.</w:t>
      </w:r>
      <w:r w:rsidR="003717D9">
        <w:rPr>
          <w:rFonts w:ascii="Times New Roman" w:eastAsia="Times New Roman" w:hAnsi="Times New Roman" w:cs="Times New Roman"/>
          <w:sz w:val="24"/>
          <w:szCs w:val="24"/>
          <w:lang w:val="en-US" w:eastAsia="en-GB"/>
        </w:rPr>
        <w:t xml:space="preserve"> </w:t>
      </w:r>
      <w:r w:rsidR="00785251">
        <w:rPr>
          <w:rFonts w:ascii="Times New Roman" w:eastAsia="Times New Roman" w:hAnsi="Times New Roman" w:cs="Times New Roman"/>
          <w:sz w:val="24"/>
          <w:szCs w:val="24"/>
          <w:lang w:val="en-US" w:eastAsia="en-GB"/>
        </w:rPr>
        <w:t>Only</w:t>
      </w:r>
      <w:r w:rsidR="00905042">
        <w:rPr>
          <w:rFonts w:ascii="Times New Roman" w:eastAsia="Times New Roman" w:hAnsi="Times New Roman" w:cs="Times New Roman"/>
          <w:sz w:val="24"/>
          <w:szCs w:val="24"/>
          <w:lang w:val="en-US" w:eastAsia="en-GB"/>
        </w:rPr>
        <w:t xml:space="preserve"> </w:t>
      </w:r>
      <w:r w:rsidR="00FC3EE0">
        <w:rPr>
          <w:rFonts w:ascii="Times New Roman" w:eastAsia="Times New Roman" w:hAnsi="Times New Roman" w:cs="Times New Roman"/>
          <w:sz w:val="24"/>
          <w:szCs w:val="24"/>
          <w:lang w:val="en-US" w:eastAsia="en-GB"/>
        </w:rPr>
        <w:t>under particular circumstances</w:t>
      </w:r>
      <w:r w:rsidR="00785251">
        <w:rPr>
          <w:rFonts w:ascii="Times New Roman" w:eastAsia="Times New Roman" w:hAnsi="Times New Roman" w:cs="Times New Roman"/>
          <w:sz w:val="24"/>
          <w:szCs w:val="24"/>
          <w:lang w:val="en-US" w:eastAsia="en-GB"/>
        </w:rPr>
        <w:t xml:space="preserve"> are </w:t>
      </w:r>
      <w:r w:rsidR="00FC3EE0">
        <w:rPr>
          <w:rFonts w:ascii="Times New Roman" w:eastAsia="Times New Roman" w:hAnsi="Times New Roman" w:cs="Times New Roman"/>
          <w:sz w:val="24"/>
          <w:szCs w:val="24"/>
          <w:lang w:val="en-US" w:eastAsia="en-GB"/>
        </w:rPr>
        <w:t>p</w:t>
      </w:r>
      <w:r w:rsidR="00BB7E58">
        <w:rPr>
          <w:rFonts w:ascii="Times New Roman" w:eastAsia="Times New Roman" w:hAnsi="Times New Roman" w:cs="Times New Roman"/>
          <w:sz w:val="24"/>
          <w:szCs w:val="24"/>
          <w:lang w:val="en-US" w:eastAsia="en-GB"/>
        </w:rPr>
        <w:t>arameters of evaluation taken to invo</w:t>
      </w:r>
      <w:r w:rsidR="000E5A9A">
        <w:rPr>
          <w:rFonts w:ascii="Times New Roman" w:eastAsia="Times New Roman" w:hAnsi="Times New Roman" w:cs="Times New Roman"/>
          <w:sz w:val="24"/>
          <w:szCs w:val="24"/>
          <w:lang w:val="en-US" w:eastAsia="en-GB"/>
        </w:rPr>
        <w:t>l</w:t>
      </w:r>
      <w:r w:rsidR="00BB7E58">
        <w:rPr>
          <w:rFonts w:ascii="Times New Roman" w:eastAsia="Times New Roman" w:hAnsi="Times New Roman" w:cs="Times New Roman"/>
          <w:sz w:val="24"/>
          <w:szCs w:val="24"/>
          <w:lang w:val="en-US" w:eastAsia="en-GB"/>
        </w:rPr>
        <w:t xml:space="preserve">ve an ontological commitment. One </w:t>
      </w:r>
      <w:r w:rsidR="00917B23">
        <w:rPr>
          <w:rFonts w:ascii="Times New Roman" w:eastAsia="Times New Roman" w:hAnsi="Times New Roman" w:cs="Times New Roman"/>
          <w:sz w:val="24"/>
          <w:szCs w:val="24"/>
          <w:lang w:val="en-US" w:eastAsia="en-GB"/>
        </w:rPr>
        <w:t xml:space="preserve">criterion is of course if </w:t>
      </w:r>
      <w:r w:rsidR="00A554D1">
        <w:rPr>
          <w:rFonts w:ascii="Times New Roman" w:hAnsi="Times New Roman" w:cs="Times New Roman"/>
          <w:sz w:val="24"/>
          <w:szCs w:val="24"/>
          <w:lang w:val="en-US"/>
        </w:rPr>
        <w:t xml:space="preserve">the object language also offers referential expressions referring to the </w:t>
      </w:r>
      <w:r w:rsidR="00BB7E58">
        <w:rPr>
          <w:rFonts w:ascii="Times New Roman" w:hAnsi="Times New Roman" w:cs="Times New Roman"/>
          <w:sz w:val="24"/>
          <w:szCs w:val="24"/>
          <w:lang w:val="en-US"/>
        </w:rPr>
        <w:t xml:space="preserve">entities that can act as </w:t>
      </w:r>
      <w:r w:rsidR="00A554D1">
        <w:rPr>
          <w:rFonts w:ascii="Times New Roman" w:hAnsi="Times New Roman" w:cs="Times New Roman"/>
          <w:sz w:val="24"/>
          <w:szCs w:val="24"/>
          <w:lang w:val="en-US"/>
        </w:rPr>
        <w:t>parameters</w:t>
      </w:r>
      <w:r w:rsidR="00BB7E58">
        <w:rPr>
          <w:rFonts w:ascii="Times New Roman" w:hAnsi="Times New Roman" w:cs="Times New Roman"/>
          <w:sz w:val="24"/>
          <w:szCs w:val="24"/>
          <w:lang w:val="en-US"/>
        </w:rPr>
        <w:t xml:space="preserve"> evaluation</w:t>
      </w:r>
      <w:r w:rsidR="00A554D1">
        <w:rPr>
          <w:rFonts w:ascii="Times New Roman" w:hAnsi="Times New Roman" w:cs="Times New Roman"/>
          <w:sz w:val="24"/>
          <w:szCs w:val="24"/>
          <w:lang w:val="en-US"/>
        </w:rPr>
        <w:t>.</w:t>
      </w:r>
      <w:r w:rsidR="00271161">
        <w:rPr>
          <w:rFonts w:ascii="Times New Roman" w:hAnsi="Times New Roman" w:cs="Times New Roman"/>
          <w:sz w:val="24"/>
          <w:szCs w:val="24"/>
          <w:lang w:val="en-US"/>
        </w:rPr>
        <w:t xml:space="preserve"> </w:t>
      </w:r>
      <w:r w:rsidR="00FC3EE0">
        <w:rPr>
          <w:rFonts w:ascii="Times New Roman" w:hAnsi="Times New Roman" w:cs="Times New Roman"/>
          <w:sz w:val="24"/>
          <w:szCs w:val="24"/>
          <w:lang w:val="en-US"/>
        </w:rPr>
        <w:t>F</w:t>
      </w:r>
      <w:r w:rsidR="00BB7E58">
        <w:rPr>
          <w:rFonts w:ascii="Times New Roman" w:hAnsi="Times New Roman" w:cs="Times New Roman"/>
          <w:sz w:val="24"/>
          <w:szCs w:val="24"/>
          <w:lang w:val="en-US"/>
        </w:rPr>
        <w:t>or example,</w:t>
      </w:r>
      <w:r w:rsidR="00FC3EE0">
        <w:rPr>
          <w:rFonts w:ascii="Times New Roman" w:hAnsi="Times New Roman" w:cs="Times New Roman"/>
          <w:sz w:val="24"/>
          <w:szCs w:val="24"/>
          <w:lang w:val="en-US"/>
        </w:rPr>
        <w:t xml:space="preserve"> there are generally lots of </w:t>
      </w:r>
      <w:r w:rsidR="00FC3EE0">
        <w:rPr>
          <w:rFonts w:ascii="Times New Roman" w:hAnsi="Times New Roman" w:cs="Times New Roman"/>
          <w:sz w:val="24"/>
          <w:szCs w:val="24"/>
          <w:lang w:val="en-US"/>
        </w:rPr>
        <w:lastRenderedPageBreak/>
        <w:t>referential expressions in natural languages referring to times</w:t>
      </w:r>
      <w:r w:rsidR="00BB7E58">
        <w:rPr>
          <w:rFonts w:ascii="Times New Roman" w:hAnsi="Times New Roman" w:cs="Times New Roman"/>
          <w:sz w:val="24"/>
          <w:szCs w:val="24"/>
          <w:lang w:val="en-US"/>
        </w:rPr>
        <w:t xml:space="preserve"> (</w:t>
      </w:r>
      <w:r w:rsidR="00BB7E58" w:rsidRPr="00BB7E58">
        <w:rPr>
          <w:rFonts w:ascii="Times New Roman" w:hAnsi="Times New Roman" w:cs="Times New Roman"/>
          <w:i/>
          <w:sz w:val="24"/>
          <w:szCs w:val="24"/>
          <w:lang w:val="en-US"/>
        </w:rPr>
        <w:t>t</w:t>
      </w:r>
      <w:r w:rsidR="00FC3EE0" w:rsidRPr="00BB7E58">
        <w:rPr>
          <w:rFonts w:ascii="Times New Roman" w:hAnsi="Times New Roman" w:cs="Times New Roman"/>
          <w:i/>
          <w:sz w:val="24"/>
          <w:szCs w:val="24"/>
          <w:lang w:val="en-US"/>
        </w:rPr>
        <w:t>oday, that day, that moment</w:t>
      </w:r>
      <w:r w:rsidR="00FC3EE0">
        <w:rPr>
          <w:rFonts w:ascii="Times New Roman" w:hAnsi="Times New Roman" w:cs="Times New Roman"/>
          <w:sz w:val="24"/>
          <w:szCs w:val="24"/>
          <w:lang w:val="en-US"/>
        </w:rPr>
        <w:t xml:space="preserve"> etc)</w:t>
      </w:r>
      <w:r w:rsidR="00BB7E58">
        <w:rPr>
          <w:rFonts w:ascii="Times New Roman" w:hAnsi="Times New Roman" w:cs="Times New Roman"/>
          <w:sz w:val="24"/>
          <w:szCs w:val="24"/>
          <w:lang w:val="en-US"/>
        </w:rPr>
        <w:t>, but not for</w:t>
      </w:r>
      <w:r w:rsidR="00FC3EE0">
        <w:rPr>
          <w:rFonts w:ascii="Times New Roman" w:hAnsi="Times New Roman" w:cs="Times New Roman"/>
          <w:sz w:val="24"/>
          <w:szCs w:val="24"/>
          <w:lang w:val="en-US"/>
        </w:rPr>
        <w:t xml:space="preserve"> worlds</w:t>
      </w:r>
      <w:r w:rsidR="0099561E">
        <w:rPr>
          <w:rFonts w:ascii="Times New Roman" w:hAnsi="Times New Roman" w:cs="Times New Roman"/>
          <w:sz w:val="24"/>
          <w:szCs w:val="24"/>
          <w:lang w:val="en-US"/>
        </w:rPr>
        <w:t>, at least not from</w:t>
      </w:r>
      <w:r w:rsidR="00E200D0">
        <w:rPr>
          <w:rFonts w:ascii="Times New Roman" w:hAnsi="Times New Roman" w:cs="Times New Roman"/>
          <w:sz w:val="24"/>
          <w:szCs w:val="24"/>
          <w:lang w:val="en-US"/>
        </w:rPr>
        <w:t xml:space="preserve"> the core of language (Section 5</w:t>
      </w:r>
      <w:r w:rsidR="0099561E">
        <w:rPr>
          <w:rFonts w:ascii="Times New Roman" w:hAnsi="Times New Roman" w:cs="Times New Roman"/>
          <w:sz w:val="24"/>
          <w:szCs w:val="24"/>
          <w:lang w:val="en-US"/>
        </w:rPr>
        <w:t>)</w:t>
      </w:r>
      <w:r w:rsidR="00FC3EE0">
        <w:rPr>
          <w:rFonts w:ascii="Times New Roman" w:hAnsi="Times New Roman" w:cs="Times New Roman"/>
          <w:sz w:val="24"/>
          <w:szCs w:val="24"/>
          <w:lang w:val="en-US"/>
        </w:rPr>
        <w:t xml:space="preserve">. </w:t>
      </w:r>
      <w:r w:rsidR="00A554D1">
        <w:rPr>
          <w:rFonts w:ascii="Times New Roman" w:hAnsi="Times New Roman" w:cs="Times New Roman"/>
          <w:sz w:val="24"/>
          <w:szCs w:val="24"/>
          <w:lang w:val="en-US"/>
        </w:rPr>
        <w:t>Another c</w:t>
      </w:r>
      <w:r w:rsidR="00BB7E58">
        <w:rPr>
          <w:rFonts w:ascii="Times New Roman" w:hAnsi="Times New Roman" w:cs="Times New Roman"/>
          <w:sz w:val="24"/>
          <w:szCs w:val="24"/>
          <w:lang w:val="en-US"/>
        </w:rPr>
        <w:t>riterion</w:t>
      </w:r>
      <w:r w:rsidR="00A554D1">
        <w:rPr>
          <w:rFonts w:ascii="Times New Roman" w:hAnsi="Times New Roman" w:cs="Times New Roman"/>
          <w:sz w:val="24"/>
          <w:szCs w:val="24"/>
          <w:lang w:val="en-US"/>
        </w:rPr>
        <w:t xml:space="preserve"> is whether parameters </w:t>
      </w:r>
      <w:r w:rsidR="00A554D1">
        <w:rPr>
          <w:rFonts w:ascii="Times New Roman" w:eastAsia="Times New Roman" w:hAnsi="Times New Roman" w:cs="Times New Roman"/>
          <w:sz w:val="24"/>
          <w:szCs w:val="24"/>
          <w:lang w:val="en-US" w:eastAsia="en-GB"/>
        </w:rPr>
        <w:t>can be discarded once the parameter is shifted</w:t>
      </w:r>
      <w:r w:rsidR="00271161">
        <w:rPr>
          <w:rFonts w:ascii="Times New Roman" w:eastAsia="Times New Roman" w:hAnsi="Times New Roman" w:cs="Times New Roman"/>
          <w:sz w:val="24"/>
          <w:szCs w:val="24"/>
          <w:lang w:val="en-US" w:eastAsia="en-GB"/>
        </w:rPr>
        <w:t xml:space="preserve"> to a new entity. If not, </w:t>
      </w:r>
      <w:r w:rsidR="00BB7E58">
        <w:rPr>
          <w:rFonts w:ascii="Times New Roman" w:eastAsia="Times New Roman" w:hAnsi="Times New Roman" w:cs="Times New Roman"/>
          <w:sz w:val="24"/>
          <w:szCs w:val="24"/>
          <w:lang w:val="en-US" w:eastAsia="en-GB"/>
        </w:rPr>
        <w:t xml:space="preserve">that is, if the re-identification of the entity serving as parameter is required, </w:t>
      </w:r>
      <w:r w:rsidR="00271161">
        <w:rPr>
          <w:rFonts w:ascii="Times New Roman" w:eastAsia="Times New Roman" w:hAnsi="Times New Roman" w:cs="Times New Roman"/>
          <w:sz w:val="24"/>
          <w:szCs w:val="24"/>
          <w:lang w:val="en-US" w:eastAsia="en-GB"/>
        </w:rPr>
        <w:t>then there is an ontological commitment to such a</w:t>
      </w:r>
      <w:r w:rsidR="00BC6CD4">
        <w:rPr>
          <w:rFonts w:ascii="Times New Roman" w:eastAsia="Times New Roman" w:hAnsi="Times New Roman" w:cs="Times New Roman"/>
          <w:sz w:val="24"/>
          <w:szCs w:val="24"/>
          <w:lang w:val="en-US" w:eastAsia="en-GB"/>
        </w:rPr>
        <w:t>n e</w:t>
      </w:r>
      <w:r w:rsidR="00271161">
        <w:rPr>
          <w:rFonts w:ascii="Times New Roman" w:eastAsia="Times New Roman" w:hAnsi="Times New Roman" w:cs="Times New Roman"/>
          <w:sz w:val="24"/>
          <w:szCs w:val="24"/>
          <w:lang w:val="en-US" w:eastAsia="en-GB"/>
        </w:rPr>
        <w:t>ntity</w:t>
      </w:r>
      <w:r w:rsidR="00E200D0">
        <w:rPr>
          <w:rFonts w:ascii="Times New Roman" w:eastAsia="Times New Roman" w:hAnsi="Times New Roman" w:cs="Times New Roman"/>
          <w:sz w:val="24"/>
          <w:szCs w:val="24"/>
          <w:lang w:val="en-US" w:eastAsia="en-GB"/>
        </w:rPr>
        <w:t xml:space="preserve"> [</w:t>
      </w:r>
      <w:r w:rsidR="005814E5">
        <w:rPr>
          <w:rFonts w:ascii="Times New Roman" w:eastAsia="Times New Roman" w:hAnsi="Times New Roman" w:cs="Times New Roman"/>
          <w:sz w:val="24"/>
          <w:szCs w:val="24"/>
          <w:lang w:val="en-US" w:eastAsia="en-GB"/>
        </w:rPr>
        <w:t xml:space="preserve">see </w:t>
      </w:r>
      <w:r w:rsidR="00E200D0">
        <w:rPr>
          <w:rFonts w:ascii="Times New Roman" w:eastAsia="Times New Roman" w:hAnsi="Times New Roman" w:cs="Times New Roman"/>
          <w:sz w:val="24"/>
          <w:szCs w:val="24"/>
          <w:lang w:val="en-US" w:eastAsia="en-GB"/>
        </w:rPr>
        <w:t>SEP Situations]</w:t>
      </w:r>
      <w:r w:rsidR="00271161">
        <w:rPr>
          <w:rFonts w:ascii="Times New Roman" w:eastAsia="Times New Roman" w:hAnsi="Times New Roman" w:cs="Times New Roman"/>
          <w:sz w:val="24"/>
          <w:szCs w:val="24"/>
          <w:lang w:val="en-US" w:eastAsia="en-GB"/>
        </w:rPr>
        <w:t xml:space="preserve">. </w:t>
      </w:r>
      <w:r w:rsidR="00DF495C">
        <w:rPr>
          <w:rFonts w:ascii="Times New Roman" w:eastAsia="Times New Roman" w:hAnsi="Times New Roman" w:cs="Times New Roman"/>
          <w:sz w:val="24"/>
          <w:szCs w:val="24"/>
          <w:lang w:val="en-US" w:eastAsia="en-GB"/>
        </w:rPr>
        <w:t xml:space="preserve">Frege’s criterion of objecthood of course </w:t>
      </w:r>
      <w:r w:rsidR="00785251">
        <w:rPr>
          <w:rFonts w:ascii="Times New Roman" w:eastAsia="Times New Roman" w:hAnsi="Times New Roman" w:cs="Times New Roman"/>
          <w:sz w:val="24"/>
          <w:szCs w:val="24"/>
          <w:lang w:val="en-US" w:eastAsia="en-GB"/>
        </w:rPr>
        <w:t>does not apply to parameters of evaluation</w:t>
      </w:r>
      <w:r w:rsidR="005814E5">
        <w:rPr>
          <w:rFonts w:ascii="Times New Roman" w:eastAsia="Times New Roman" w:hAnsi="Times New Roman" w:cs="Times New Roman"/>
          <w:sz w:val="24"/>
          <w:szCs w:val="24"/>
          <w:lang w:val="en-US" w:eastAsia="en-GB"/>
        </w:rPr>
        <w:t xml:space="preserve"> (</w:t>
      </w:r>
      <w:r w:rsidR="00785251">
        <w:rPr>
          <w:rFonts w:ascii="Times New Roman" w:eastAsia="Times New Roman" w:hAnsi="Times New Roman" w:cs="Times New Roman"/>
          <w:sz w:val="24"/>
          <w:szCs w:val="24"/>
          <w:lang w:val="en-US" w:eastAsia="en-GB"/>
        </w:rPr>
        <w:t>and it did n</w:t>
      </w:r>
      <w:r w:rsidR="005814E5">
        <w:rPr>
          <w:rFonts w:ascii="Times New Roman" w:eastAsia="Times New Roman" w:hAnsi="Times New Roman" w:cs="Times New Roman"/>
          <w:sz w:val="24"/>
          <w:szCs w:val="24"/>
          <w:lang w:val="en-US" w:eastAsia="en-GB"/>
        </w:rPr>
        <w:t>o</w:t>
      </w:r>
      <w:r w:rsidR="00785251">
        <w:rPr>
          <w:rFonts w:ascii="Times New Roman" w:eastAsia="Times New Roman" w:hAnsi="Times New Roman" w:cs="Times New Roman"/>
          <w:sz w:val="24"/>
          <w:szCs w:val="24"/>
          <w:lang w:val="en-US" w:eastAsia="en-GB"/>
        </w:rPr>
        <w:t>t even apply to implicit arguments</w:t>
      </w:r>
      <w:r w:rsidR="005814E5">
        <w:rPr>
          <w:rFonts w:ascii="Times New Roman" w:eastAsia="Times New Roman" w:hAnsi="Times New Roman" w:cs="Times New Roman"/>
          <w:sz w:val="24"/>
          <w:szCs w:val="24"/>
          <w:lang w:val="en-US" w:eastAsia="en-GB"/>
        </w:rPr>
        <w:t>)</w:t>
      </w:r>
      <w:r w:rsidR="00785251">
        <w:rPr>
          <w:rFonts w:ascii="Times New Roman" w:eastAsia="Times New Roman" w:hAnsi="Times New Roman" w:cs="Times New Roman"/>
          <w:sz w:val="24"/>
          <w:szCs w:val="24"/>
          <w:lang w:val="en-US" w:eastAsia="en-GB"/>
        </w:rPr>
        <w:t>.</w:t>
      </w:r>
    </w:p>
    <w:p w14:paraId="5366405E" w14:textId="77777777" w:rsidR="003717D9" w:rsidRDefault="003717D9" w:rsidP="00B665D7">
      <w:pPr>
        <w:spacing w:after="0" w:line="360" w:lineRule="auto"/>
        <w:contextualSpacing/>
        <w:jc w:val="both"/>
        <w:rPr>
          <w:rFonts w:ascii="Times New Roman" w:eastAsia="Times New Roman" w:hAnsi="Times New Roman" w:cs="Times New Roman"/>
          <w:sz w:val="24"/>
          <w:szCs w:val="24"/>
          <w:lang w:val="en-US" w:eastAsia="en-GB"/>
        </w:rPr>
      </w:pPr>
    </w:p>
    <w:p w14:paraId="14C04352" w14:textId="77777777" w:rsidR="00DC1223" w:rsidRDefault="004C2B2C" w:rsidP="00B665D7">
      <w:pPr>
        <w:spacing w:after="0" w:line="360" w:lineRule="auto"/>
        <w:contextualSpacing/>
        <w:jc w:val="both"/>
        <w:rPr>
          <w:rFonts w:ascii="Times New Roman" w:hAnsi="Times New Roman" w:cs="Times New Roman"/>
          <w:b/>
          <w:sz w:val="24"/>
          <w:szCs w:val="24"/>
          <w:lang w:val="en-US"/>
        </w:rPr>
      </w:pPr>
      <w:r w:rsidRPr="00DC1223">
        <w:rPr>
          <w:rFonts w:ascii="Times New Roman" w:hAnsi="Times New Roman" w:cs="Times New Roman"/>
          <w:b/>
          <w:sz w:val="24"/>
          <w:szCs w:val="24"/>
          <w:lang w:val="en-US"/>
        </w:rPr>
        <w:t>2.</w:t>
      </w:r>
      <w:r>
        <w:rPr>
          <w:rFonts w:ascii="Times New Roman" w:hAnsi="Times New Roman" w:cs="Times New Roman"/>
          <w:b/>
          <w:sz w:val="24"/>
          <w:szCs w:val="24"/>
          <w:lang w:val="en-US"/>
        </w:rPr>
        <w:t xml:space="preserve">2.1.4. </w:t>
      </w:r>
      <w:r w:rsidR="00DC1223">
        <w:rPr>
          <w:rFonts w:ascii="Times New Roman" w:hAnsi="Times New Roman" w:cs="Times New Roman"/>
          <w:b/>
          <w:sz w:val="24"/>
          <w:szCs w:val="24"/>
          <w:lang w:val="en-US"/>
        </w:rPr>
        <w:t>Other semantic roles</w:t>
      </w:r>
    </w:p>
    <w:p w14:paraId="2EE36D38" w14:textId="77777777" w:rsidR="001A4875" w:rsidRDefault="001A4875" w:rsidP="00B665D7">
      <w:pPr>
        <w:spacing w:after="0" w:line="360" w:lineRule="auto"/>
        <w:contextualSpacing/>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
    <w:p w14:paraId="65E1BB4F" w14:textId="77777777" w:rsidR="001A4875" w:rsidRDefault="00A67242" w:rsidP="001A4875">
      <w:pPr>
        <w:spacing w:after="0"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Entities pla</w:t>
      </w:r>
      <w:r w:rsidR="00F201A8">
        <w:rPr>
          <w:rFonts w:ascii="Times New Roman" w:hAnsi="Times New Roman" w:cs="Times New Roman"/>
          <w:sz w:val="24"/>
          <w:szCs w:val="24"/>
          <w:lang w:val="en-US"/>
        </w:rPr>
        <w:t>y yet other</w:t>
      </w:r>
      <w:r w:rsidR="003E5DF9">
        <w:rPr>
          <w:rFonts w:ascii="Times New Roman" w:hAnsi="Times New Roman" w:cs="Times New Roman"/>
          <w:sz w:val="24"/>
          <w:szCs w:val="24"/>
          <w:lang w:val="en-US"/>
        </w:rPr>
        <w:t xml:space="preserve"> </w:t>
      </w:r>
      <w:r w:rsidR="00F201A8">
        <w:rPr>
          <w:rFonts w:ascii="Times New Roman" w:hAnsi="Times New Roman" w:cs="Times New Roman"/>
          <w:sz w:val="24"/>
          <w:szCs w:val="24"/>
          <w:lang w:val="en-US"/>
        </w:rPr>
        <w:t>semantic roles</w:t>
      </w:r>
      <w:r w:rsidR="00AB1B07">
        <w:rPr>
          <w:rFonts w:ascii="Times New Roman" w:hAnsi="Times New Roman" w:cs="Times New Roman"/>
          <w:sz w:val="24"/>
          <w:szCs w:val="24"/>
          <w:lang w:val="en-US"/>
        </w:rPr>
        <w:t xml:space="preserve">, </w:t>
      </w:r>
      <w:r w:rsidR="003F16EA">
        <w:rPr>
          <w:rFonts w:ascii="Times New Roman" w:hAnsi="Times New Roman" w:cs="Times New Roman"/>
          <w:sz w:val="24"/>
          <w:szCs w:val="24"/>
          <w:lang w:val="en-US"/>
        </w:rPr>
        <w:t>namely</w:t>
      </w:r>
      <w:r w:rsidR="00F40C67">
        <w:rPr>
          <w:rFonts w:ascii="Times New Roman" w:hAnsi="Times New Roman" w:cs="Times New Roman"/>
          <w:sz w:val="24"/>
          <w:szCs w:val="24"/>
          <w:lang w:val="en-US"/>
        </w:rPr>
        <w:t xml:space="preserve"> within other particular </w:t>
      </w:r>
      <w:r w:rsidR="00F201A8">
        <w:rPr>
          <w:rFonts w:ascii="Times New Roman" w:hAnsi="Times New Roman" w:cs="Times New Roman"/>
          <w:sz w:val="24"/>
          <w:szCs w:val="24"/>
          <w:lang w:val="en-US"/>
        </w:rPr>
        <w:t xml:space="preserve">theoretical developments of </w:t>
      </w:r>
      <w:r w:rsidR="00F40C67">
        <w:rPr>
          <w:rFonts w:ascii="Times New Roman" w:hAnsi="Times New Roman" w:cs="Times New Roman"/>
          <w:sz w:val="24"/>
          <w:szCs w:val="24"/>
          <w:lang w:val="en-US"/>
        </w:rPr>
        <w:t xml:space="preserve">formal </w:t>
      </w:r>
      <w:r w:rsidR="00F201A8">
        <w:rPr>
          <w:rFonts w:ascii="Times New Roman" w:hAnsi="Times New Roman" w:cs="Times New Roman"/>
          <w:sz w:val="24"/>
          <w:szCs w:val="24"/>
          <w:lang w:val="en-US"/>
        </w:rPr>
        <w:t>semantics.</w:t>
      </w:r>
      <w:r w:rsidR="003E5DF9">
        <w:rPr>
          <w:rFonts w:ascii="Times New Roman" w:hAnsi="Times New Roman" w:cs="Times New Roman"/>
          <w:sz w:val="24"/>
          <w:szCs w:val="24"/>
          <w:lang w:val="en-US"/>
        </w:rPr>
        <w:t xml:space="preserve"> </w:t>
      </w:r>
      <w:r w:rsidR="003717D9" w:rsidRPr="003717D9">
        <w:rPr>
          <w:rFonts w:ascii="Times New Roman" w:eastAsia="Times New Roman" w:hAnsi="Times New Roman" w:cs="Times New Roman"/>
          <w:sz w:val="24"/>
          <w:szCs w:val="24"/>
          <w:lang w:val="en-US" w:eastAsia="en-GB"/>
        </w:rPr>
        <w:t xml:space="preserve"> </w:t>
      </w:r>
      <w:r w:rsidR="001A4875">
        <w:rPr>
          <w:rFonts w:ascii="Times New Roman" w:eastAsia="Times New Roman" w:hAnsi="Times New Roman" w:cs="Times New Roman"/>
          <w:sz w:val="24"/>
          <w:szCs w:val="24"/>
          <w:lang w:val="en-US" w:eastAsia="en-GB"/>
        </w:rPr>
        <w:t xml:space="preserve">Situations, in particular have been uses for other semantic roles than that of parameters of evaluation. Thus, </w:t>
      </w:r>
      <w:r w:rsidR="001A4875">
        <w:rPr>
          <w:rFonts w:ascii="Times New Roman" w:hAnsi="Times New Roman" w:cs="Times New Roman"/>
          <w:sz w:val="24"/>
          <w:szCs w:val="24"/>
          <w:lang w:val="en-US"/>
        </w:rPr>
        <w:t>in Austin’s</w:t>
      </w:r>
      <w:r w:rsidR="00B0664B">
        <w:rPr>
          <w:rFonts w:ascii="Times New Roman" w:hAnsi="Times New Roman" w:cs="Times New Roman"/>
          <w:sz w:val="24"/>
          <w:szCs w:val="24"/>
          <w:lang w:val="en-US"/>
        </w:rPr>
        <w:t xml:space="preserve"> (1950)</w:t>
      </w:r>
      <w:r w:rsidR="001A4875">
        <w:rPr>
          <w:rFonts w:ascii="Times New Roman" w:hAnsi="Times New Roman" w:cs="Times New Roman"/>
          <w:sz w:val="24"/>
          <w:szCs w:val="24"/>
          <w:lang w:val="en-US"/>
        </w:rPr>
        <w:t xml:space="preserve"> theory of sentence meaning, a speaker, when uttering a sentence, </w:t>
      </w:r>
      <w:commentRangeStart w:id="17"/>
      <w:r w:rsidR="001A4875">
        <w:rPr>
          <w:rFonts w:ascii="Times New Roman" w:hAnsi="Times New Roman" w:cs="Times New Roman"/>
          <w:sz w:val="24"/>
          <w:szCs w:val="24"/>
          <w:lang w:val="en-US"/>
        </w:rPr>
        <w:t>refers to a situation that provides quantifier domains an</w:t>
      </w:r>
      <w:r w:rsidR="00BC4B86">
        <w:rPr>
          <w:rFonts w:ascii="Times New Roman" w:hAnsi="Times New Roman" w:cs="Times New Roman"/>
          <w:sz w:val="24"/>
          <w:szCs w:val="24"/>
          <w:lang w:val="en-US"/>
        </w:rPr>
        <w:t>d semantic values of indexical.</w:t>
      </w:r>
      <w:commentRangeEnd w:id="17"/>
      <w:r w:rsidR="00CA7F4E">
        <w:rPr>
          <w:rStyle w:val="CommentReference"/>
        </w:rPr>
        <w:commentReference w:id="17"/>
      </w:r>
      <w:r w:rsidR="00785251">
        <w:rPr>
          <w:rFonts w:ascii="Times New Roman" w:hAnsi="Times New Roman" w:cs="Times New Roman"/>
          <w:sz w:val="24"/>
          <w:szCs w:val="24"/>
          <w:lang w:val="en-US"/>
        </w:rPr>
        <w:t xml:space="preserve"> Does this mean</w:t>
      </w:r>
      <w:r w:rsidR="001A4875">
        <w:rPr>
          <w:rFonts w:ascii="Times New Roman" w:hAnsi="Times New Roman" w:cs="Times New Roman"/>
          <w:sz w:val="24"/>
          <w:szCs w:val="24"/>
          <w:lang w:val="en-US"/>
        </w:rPr>
        <w:t xml:space="preserve"> an ontolog</w:t>
      </w:r>
      <w:r w:rsidR="00BC4B86">
        <w:rPr>
          <w:rFonts w:ascii="Times New Roman" w:hAnsi="Times New Roman" w:cs="Times New Roman"/>
          <w:sz w:val="24"/>
          <w:szCs w:val="24"/>
          <w:lang w:val="en-US"/>
        </w:rPr>
        <w:t>ical</w:t>
      </w:r>
      <w:r w:rsidR="001A4875">
        <w:rPr>
          <w:rFonts w:ascii="Times New Roman" w:hAnsi="Times New Roman" w:cs="Times New Roman"/>
          <w:sz w:val="24"/>
          <w:szCs w:val="24"/>
          <w:lang w:val="en-US"/>
        </w:rPr>
        <w:t xml:space="preserve"> commitment to sit</w:t>
      </w:r>
      <w:r w:rsidR="00057993">
        <w:rPr>
          <w:rFonts w:ascii="Times New Roman" w:hAnsi="Times New Roman" w:cs="Times New Roman"/>
          <w:sz w:val="24"/>
          <w:szCs w:val="24"/>
          <w:lang w:val="en-US"/>
        </w:rPr>
        <w:t>ua</w:t>
      </w:r>
      <w:r w:rsidR="001A4875">
        <w:rPr>
          <w:rFonts w:ascii="Times New Roman" w:hAnsi="Times New Roman" w:cs="Times New Roman"/>
          <w:sz w:val="24"/>
          <w:szCs w:val="24"/>
          <w:lang w:val="en-US"/>
        </w:rPr>
        <w:t>tions? Certainly, an ontological commitment to situations is in place if situations form part of the intention of speakers when using a sentence, as is the case on that theory.</w:t>
      </w:r>
      <w:r w:rsidR="00F5643C">
        <w:rPr>
          <w:rFonts w:ascii="Times New Roman" w:hAnsi="Times New Roman" w:cs="Times New Roman"/>
          <w:sz w:val="24"/>
          <w:szCs w:val="24"/>
          <w:lang w:val="en-US"/>
        </w:rPr>
        <w:t xml:space="preserve"> This is also the case for various uses of situations for the semantic</w:t>
      </w:r>
      <w:r w:rsidR="00057993">
        <w:rPr>
          <w:rFonts w:ascii="Times New Roman" w:hAnsi="Times New Roman" w:cs="Times New Roman"/>
          <w:sz w:val="24"/>
          <w:szCs w:val="24"/>
          <w:lang w:val="en-US"/>
        </w:rPr>
        <w:t xml:space="preserve"> of definite and quantifi</w:t>
      </w:r>
      <w:r w:rsidR="00F5643C">
        <w:rPr>
          <w:rFonts w:ascii="Times New Roman" w:hAnsi="Times New Roman" w:cs="Times New Roman"/>
          <w:sz w:val="24"/>
          <w:szCs w:val="24"/>
          <w:lang w:val="en-US"/>
        </w:rPr>
        <w:t>cational NPs, as well as E-type pronouns</w:t>
      </w:r>
      <w:r w:rsidR="00E200D0">
        <w:rPr>
          <w:rFonts w:ascii="Times New Roman" w:hAnsi="Times New Roman" w:cs="Times New Roman"/>
          <w:sz w:val="24"/>
          <w:szCs w:val="24"/>
          <w:lang w:val="en-US"/>
        </w:rPr>
        <w:t xml:space="preserve"> (Elbourne 2005</w:t>
      </w:r>
      <w:r w:rsidR="00057993">
        <w:rPr>
          <w:rFonts w:ascii="Times New Roman" w:hAnsi="Times New Roman" w:cs="Times New Roman"/>
          <w:sz w:val="24"/>
          <w:szCs w:val="24"/>
          <w:lang w:val="en-US"/>
        </w:rPr>
        <w:t>)</w:t>
      </w:r>
      <w:r w:rsidR="00F5643C">
        <w:rPr>
          <w:rFonts w:ascii="Times New Roman" w:hAnsi="Times New Roman" w:cs="Times New Roman"/>
          <w:sz w:val="24"/>
          <w:szCs w:val="24"/>
          <w:lang w:val="en-US"/>
        </w:rPr>
        <w:t>.</w:t>
      </w:r>
      <w:r w:rsidR="001E7B2F">
        <w:rPr>
          <w:rFonts w:ascii="Times New Roman" w:hAnsi="Times New Roman" w:cs="Times New Roman"/>
          <w:sz w:val="24"/>
          <w:szCs w:val="24"/>
          <w:lang w:val="en-US"/>
        </w:rPr>
        <w:t xml:space="preserve"> Situations play a role strictly outside the meaning of a sentence in Recanati’s</w:t>
      </w:r>
      <w:r w:rsidR="00A54990">
        <w:rPr>
          <w:rFonts w:ascii="Times New Roman" w:hAnsi="Times New Roman" w:cs="Times New Roman"/>
          <w:sz w:val="24"/>
          <w:szCs w:val="24"/>
          <w:lang w:val="en-US"/>
        </w:rPr>
        <w:t xml:space="preserve"> (2010)</w:t>
      </w:r>
      <w:r w:rsidR="001E7B2F">
        <w:rPr>
          <w:rFonts w:ascii="Times New Roman" w:hAnsi="Times New Roman" w:cs="Times New Roman"/>
          <w:sz w:val="24"/>
          <w:szCs w:val="24"/>
          <w:lang w:val="en-US"/>
        </w:rPr>
        <w:t xml:space="preserve"> theory of pragmatic enrichment.</w:t>
      </w:r>
    </w:p>
    <w:p w14:paraId="1FDBA7DC" w14:textId="77777777" w:rsidR="000E5A9A" w:rsidRPr="00F5643C" w:rsidRDefault="001A4875" w:rsidP="00B665D7">
      <w:pPr>
        <w:spacing w:after="0" w:line="360" w:lineRule="auto"/>
        <w:contextualSpacing/>
        <w:jc w:val="both"/>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 xml:space="preserve">      </w:t>
      </w:r>
      <w:r w:rsidR="003717D9" w:rsidRPr="004B6F16">
        <w:rPr>
          <w:rFonts w:ascii="Times New Roman" w:eastAsia="Times New Roman" w:hAnsi="Times New Roman" w:cs="Times New Roman"/>
          <w:sz w:val="24"/>
          <w:szCs w:val="24"/>
          <w:lang w:val="en-US" w:eastAsia="en-GB"/>
        </w:rPr>
        <w:t>In the more recent development of truthmaker semantics (Fine 2017b), situations play somewhat similar roles</w:t>
      </w:r>
      <w:r w:rsidR="00F201A8">
        <w:rPr>
          <w:rFonts w:ascii="Times New Roman" w:eastAsia="Times New Roman" w:hAnsi="Times New Roman" w:cs="Times New Roman"/>
          <w:sz w:val="24"/>
          <w:szCs w:val="24"/>
          <w:lang w:val="en-US" w:eastAsia="en-GB"/>
        </w:rPr>
        <w:t xml:space="preserve"> as worlds</w:t>
      </w:r>
      <w:r>
        <w:rPr>
          <w:rFonts w:ascii="Times New Roman" w:eastAsia="Times New Roman" w:hAnsi="Times New Roman" w:cs="Times New Roman"/>
          <w:sz w:val="24"/>
          <w:szCs w:val="24"/>
          <w:lang w:val="en-US" w:eastAsia="en-GB"/>
        </w:rPr>
        <w:t xml:space="preserve"> of evaluation</w:t>
      </w:r>
      <w:r w:rsidR="00F201A8">
        <w:rPr>
          <w:rFonts w:ascii="Times New Roman" w:eastAsia="Times New Roman" w:hAnsi="Times New Roman" w:cs="Times New Roman"/>
          <w:sz w:val="24"/>
          <w:szCs w:val="24"/>
          <w:lang w:val="en-US" w:eastAsia="en-GB"/>
        </w:rPr>
        <w:t xml:space="preserve"> in their role as parameters of evaluation</w:t>
      </w:r>
      <w:r w:rsidR="00905042">
        <w:rPr>
          <w:rFonts w:ascii="Times New Roman" w:eastAsia="Times New Roman" w:hAnsi="Times New Roman" w:cs="Times New Roman"/>
          <w:sz w:val="24"/>
          <w:szCs w:val="24"/>
          <w:lang w:val="en-US" w:eastAsia="en-GB"/>
        </w:rPr>
        <w:t xml:space="preserve">, though </w:t>
      </w:r>
      <w:r w:rsidR="00F5643C">
        <w:rPr>
          <w:rFonts w:ascii="Times New Roman" w:eastAsia="Times New Roman" w:hAnsi="Times New Roman" w:cs="Times New Roman"/>
          <w:sz w:val="24"/>
          <w:szCs w:val="24"/>
          <w:lang w:val="en-US" w:eastAsia="en-GB"/>
        </w:rPr>
        <w:t>truthmakers are</w:t>
      </w:r>
      <w:r w:rsidR="00095E0B">
        <w:rPr>
          <w:rFonts w:ascii="Times New Roman" w:eastAsia="Times New Roman" w:hAnsi="Times New Roman" w:cs="Times New Roman"/>
          <w:sz w:val="24"/>
          <w:szCs w:val="24"/>
          <w:lang w:val="en-US" w:eastAsia="en-GB"/>
        </w:rPr>
        <w:t xml:space="preserve"> </w:t>
      </w:r>
      <w:r w:rsidR="00905042">
        <w:rPr>
          <w:rFonts w:ascii="Times New Roman" w:eastAsia="Times New Roman" w:hAnsi="Times New Roman" w:cs="Times New Roman"/>
          <w:sz w:val="24"/>
          <w:szCs w:val="24"/>
          <w:lang w:val="en-US" w:eastAsia="en-GB"/>
        </w:rPr>
        <w:t>based on</w:t>
      </w:r>
      <w:r w:rsidR="00AA213E">
        <w:rPr>
          <w:rFonts w:ascii="Times New Roman" w:eastAsia="Times New Roman" w:hAnsi="Times New Roman" w:cs="Times New Roman"/>
          <w:sz w:val="24"/>
          <w:szCs w:val="24"/>
          <w:lang w:val="en-US" w:eastAsia="en-GB"/>
        </w:rPr>
        <w:t xml:space="preserve"> </w:t>
      </w:r>
      <w:r w:rsidR="00905042">
        <w:rPr>
          <w:rFonts w:ascii="Times New Roman" w:eastAsia="Times New Roman" w:hAnsi="Times New Roman" w:cs="Times New Roman"/>
          <w:sz w:val="24"/>
          <w:szCs w:val="24"/>
          <w:lang w:val="en-US" w:eastAsia="en-GB"/>
        </w:rPr>
        <w:t>a</w:t>
      </w:r>
      <w:r w:rsidR="00AA213E">
        <w:rPr>
          <w:rFonts w:ascii="Times New Roman" w:eastAsia="Times New Roman" w:hAnsi="Times New Roman" w:cs="Times New Roman"/>
          <w:sz w:val="24"/>
          <w:szCs w:val="24"/>
          <w:lang w:val="en-US" w:eastAsia="en-GB"/>
        </w:rPr>
        <w:t xml:space="preserve"> relation of exact truthmaking</w:t>
      </w:r>
      <w:r w:rsidR="00AB1B07">
        <w:rPr>
          <w:rFonts w:ascii="Times New Roman" w:eastAsia="Times New Roman" w:hAnsi="Times New Roman" w:cs="Times New Roman"/>
          <w:sz w:val="24"/>
          <w:szCs w:val="24"/>
          <w:lang w:val="en-US" w:eastAsia="en-GB"/>
        </w:rPr>
        <w:t xml:space="preserve"> </w:t>
      </w:r>
      <w:r w:rsidR="00095E0B">
        <w:rPr>
          <w:rFonts w:ascii="Times New Roman" w:eastAsia="Times New Roman" w:hAnsi="Times New Roman" w:cs="Times New Roman"/>
          <w:sz w:val="24"/>
          <w:szCs w:val="24"/>
          <w:lang w:val="en-US" w:eastAsia="en-GB"/>
        </w:rPr>
        <w:t xml:space="preserve">between situations and sentences. </w:t>
      </w:r>
      <w:r w:rsidR="00905042">
        <w:rPr>
          <w:rFonts w:ascii="Times New Roman" w:hAnsi="Times New Roman" w:cs="Times New Roman"/>
          <w:sz w:val="24"/>
          <w:szCs w:val="24"/>
          <w:lang w:val="en-US"/>
        </w:rPr>
        <w:t>S</w:t>
      </w:r>
      <w:r w:rsidR="006B4C1E">
        <w:rPr>
          <w:rFonts w:ascii="Times New Roman" w:hAnsi="Times New Roman" w:cs="Times New Roman"/>
          <w:sz w:val="24"/>
          <w:szCs w:val="24"/>
          <w:lang w:val="en-US"/>
        </w:rPr>
        <w:t xml:space="preserve">ituations </w:t>
      </w:r>
      <w:r w:rsidR="00057993">
        <w:rPr>
          <w:rFonts w:ascii="Times New Roman" w:hAnsi="Times New Roman" w:cs="Times New Roman"/>
          <w:sz w:val="24"/>
          <w:szCs w:val="24"/>
          <w:lang w:val="en-US"/>
        </w:rPr>
        <w:t>i</w:t>
      </w:r>
      <w:r w:rsidR="00F5643C">
        <w:rPr>
          <w:rFonts w:ascii="Times New Roman" w:hAnsi="Times New Roman" w:cs="Times New Roman"/>
          <w:sz w:val="24"/>
          <w:szCs w:val="24"/>
          <w:lang w:val="en-US"/>
        </w:rPr>
        <w:t xml:space="preserve">n their role as truth maker </w:t>
      </w:r>
      <w:r w:rsidR="00057993">
        <w:rPr>
          <w:rFonts w:ascii="Times New Roman" w:hAnsi="Times New Roman" w:cs="Times New Roman"/>
          <w:sz w:val="24"/>
          <w:szCs w:val="24"/>
          <w:lang w:val="en-US"/>
        </w:rPr>
        <w:t xml:space="preserve">appear to also </w:t>
      </w:r>
      <w:r w:rsidR="00F5643C">
        <w:rPr>
          <w:rFonts w:ascii="Times New Roman" w:hAnsi="Times New Roman" w:cs="Times New Roman"/>
          <w:sz w:val="24"/>
          <w:szCs w:val="24"/>
          <w:lang w:val="en-US"/>
        </w:rPr>
        <w:t>play as</w:t>
      </w:r>
      <w:r w:rsidR="00AA213E">
        <w:rPr>
          <w:rFonts w:ascii="Times New Roman" w:hAnsi="Times New Roman" w:cs="Times New Roman"/>
          <w:sz w:val="24"/>
          <w:szCs w:val="24"/>
          <w:lang w:val="en-US"/>
        </w:rPr>
        <w:t xml:space="preserve"> semantic values of </w:t>
      </w:r>
      <w:r w:rsidR="00F51FE9">
        <w:rPr>
          <w:rFonts w:ascii="Times New Roman" w:hAnsi="Times New Roman" w:cs="Times New Roman"/>
          <w:sz w:val="24"/>
          <w:szCs w:val="24"/>
          <w:lang w:val="en-US"/>
        </w:rPr>
        <w:t xml:space="preserve">referential </w:t>
      </w:r>
      <w:r w:rsidR="006B4C1E">
        <w:rPr>
          <w:rFonts w:ascii="Times New Roman" w:hAnsi="Times New Roman" w:cs="Times New Roman"/>
          <w:sz w:val="24"/>
          <w:szCs w:val="24"/>
          <w:lang w:val="en-US"/>
        </w:rPr>
        <w:t xml:space="preserve">and quantificational </w:t>
      </w:r>
      <w:r w:rsidR="00F51FE9">
        <w:rPr>
          <w:rFonts w:ascii="Times New Roman" w:hAnsi="Times New Roman" w:cs="Times New Roman"/>
          <w:sz w:val="24"/>
          <w:szCs w:val="24"/>
          <w:lang w:val="en-US"/>
        </w:rPr>
        <w:t>NPs</w:t>
      </w:r>
      <w:r w:rsidR="006B4C1E">
        <w:rPr>
          <w:rFonts w:ascii="Times New Roman" w:hAnsi="Times New Roman" w:cs="Times New Roman"/>
          <w:sz w:val="24"/>
          <w:szCs w:val="24"/>
          <w:lang w:val="en-US"/>
        </w:rPr>
        <w:t>, namely those</w:t>
      </w:r>
      <w:r w:rsidR="00632388">
        <w:rPr>
          <w:rFonts w:ascii="Times New Roman" w:hAnsi="Times New Roman" w:cs="Times New Roman"/>
          <w:sz w:val="24"/>
          <w:szCs w:val="24"/>
          <w:lang w:val="en-US"/>
        </w:rPr>
        <w:t xml:space="preserve"> with</w:t>
      </w:r>
      <w:r w:rsidR="00F51FE9">
        <w:rPr>
          <w:rFonts w:ascii="Times New Roman" w:hAnsi="Times New Roman" w:cs="Times New Roman"/>
          <w:sz w:val="24"/>
          <w:szCs w:val="24"/>
          <w:lang w:val="en-US"/>
        </w:rPr>
        <w:t xml:space="preserve"> </w:t>
      </w:r>
      <w:r w:rsidR="00F51FE9" w:rsidRPr="00AB1B07">
        <w:rPr>
          <w:rFonts w:ascii="Times New Roman" w:hAnsi="Times New Roman" w:cs="Times New Roman"/>
          <w:i/>
          <w:sz w:val="24"/>
          <w:szCs w:val="24"/>
          <w:lang w:val="en-US"/>
        </w:rPr>
        <w:t xml:space="preserve">case </w:t>
      </w:r>
      <w:r w:rsidR="00F51FE9">
        <w:rPr>
          <w:rFonts w:ascii="Times New Roman" w:hAnsi="Times New Roman" w:cs="Times New Roman"/>
          <w:sz w:val="24"/>
          <w:szCs w:val="24"/>
          <w:lang w:val="en-US"/>
        </w:rPr>
        <w:t>as head noun</w:t>
      </w:r>
      <w:r w:rsidR="00F5643C">
        <w:rPr>
          <w:rFonts w:ascii="Times New Roman" w:hAnsi="Times New Roman" w:cs="Times New Roman"/>
          <w:sz w:val="24"/>
          <w:szCs w:val="24"/>
          <w:lang w:val="en-US"/>
        </w:rPr>
        <w:t xml:space="preserve"> </w:t>
      </w:r>
      <w:r w:rsidR="00905042">
        <w:rPr>
          <w:rFonts w:ascii="Times New Roman" w:hAnsi="Times New Roman" w:cs="Times New Roman"/>
          <w:sz w:val="24"/>
          <w:szCs w:val="24"/>
          <w:lang w:val="en-US"/>
        </w:rPr>
        <w:t>(Moltmann 20</w:t>
      </w:r>
      <w:r w:rsidR="001E7B2F">
        <w:rPr>
          <w:rFonts w:ascii="Times New Roman" w:hAnsi="Times New Roman" w:cs="Times New Roman"/>
          <w:sz w:val="24"/>
          <w:szCs w:val="24"/>
          <w:lang w:val="en-US"/>
        </w:rPr>
        <w:t>19</w:t>
      </w:r>
      <w:r w:rsidR="00D1464A">
        <w:rPr>
          <w:rFonts w:ascii="Times New Roman" w:hAnsi="Times New Roman" w:cs="Times New Roman"/>
          <w:sz w:val="24"/>
          <w:szCs w:val="24"/>
          <w:lang w:val="en-US"/>
        </w:rPr>
        <w:t>b</w:t>
      </w:r>
      <w:r w:rsidR="00905042">
        <w:rPr>
          <w:rFonts w:ascii="Times New Roman" w:hAnsi="Times New Roman" w:cs="Times New Roman"/>
          <w:sz w:val="24"/>
          <w:szCs w:val="24"/>
          <w:lang w:val="en-US"/>
        </w:rPr>
        <w:t xml:space="preserve">), which would </w:t>
      </w:r>
      <w:r w:rsidR="00F5643C">
        <w:rPr>
          <w:rFonts w:ascii="Times New Roman" w:hAnsi="Times New Roman" w:cs="Times New Roman"/>
          <w:sz w:val="24"/>
          <w:szCs w:val="24"/>
          <w:lang w:val="en-US"/>
        </w:rPr>
        <w:t xml:space="preserve">amount </w:t>
      </w:r>
      <w:r w:rsidR="00057993">
        <w:rPr>
          <w:rFonts w:ascii="Times New Roman" w:hAnsi="Times New Roman" w:cs="Times New Roman"/>
          <w:sz w:val="24"/>
          <w:szCs w:val="24"/>
          <w:lang w:val="en-US"/>
        </w:rPr>
        <w:t>to an</w:t>
      </w:r>
      <w:r w:rsidR="00FB2F9B">
        <w:rPr>
          <w:rFonts w:ascii="Times New Roman" w:hAnsi="Times New Roman" w:cs="Times New Roman"/>
          <w:sz w:val="24"/>
          <w:szCs w:val="24"/>
          <w:lang w:val="en-US"/>
        </w:rPr>
        <w:t xml:space="preserve"> explicit</w:t>
      </w:r>
      <w:r w:rsidR="00F5643C">
        <w:rPr>
          <w:rFonts w:ascii="Times New Roman" w:hAnsi="Times New Roman" w:cs="Times New Roman"/>
          <w:sz w:val="24"/>
          <w:szCs w:val="24"/>
          <w:lang w:val="en-US"/>
        </w:rPr>
        <w:t xml:space="preserve"> ontological commitment, in both the Fregean and the Quinean sense</w:t>
      </w:r>
      <w:r w:rsidR="00905042">
        <w:rPr>
          <w:rFonts w:ascii="Times New Roman" w:hAnsi="Times New Roman" w:cs="Times New Roman"/>
          <w:sz w:val="24"/>
          <w:szCs w:val="24"/>
          <w:lang w:val="en-US"/>
        </w:rPr>
        <w:t>.</w:t>
      </w:r>
    </w:p>
    <w:p w14:paraId="48C35473" w14:textId="77777777" w:rsidR="00763552" w:rsidRDefault="00763552" w:rsidP="00763552">
      <w:pPr>
        <w:spacing w:after="0" w:line="360" w:lineRule="auto"/>
        <w:rPr>
          <w:rFonts w:ascii="Times New Roman" w:hAnsi="Times New Roman" w:cs="Times New Roman"/>
          <w:sz w:val="24"/>
          <w:szCs w:val="24"/>
          <w:lang w:val="en-US"/>
        </w:rPr>
      </w:pPr>
    </w:p>
    <w:p w14:paraId="088B9C18" w14:textId="77777777" w:rsidR="00763552" w:rsidRPr="0033290E" w:rsidRDefault="00FA5EE2" w:rsidP="00763552">
      <w:pPr>
        <w:spacing w:after="0" w:line="360" w:lineRule="auto"/>
        <w:contextualSpacing/>
        <w:jc w:val="both"/>
        <w:rPr>
          <w:rFonts w:ascii="Times New Roman" w:eastAsia="Times New Roman" w:hAnsi="Times New Roman" w:cs="Times New Roman"/>
          <w:b/>
          <w:sz w:val="24"/>
          <w:szCs w:val="24"/>
          <w:lang w:val="en-US" w:eastAsia="en-GB"/>
        </w:rPr>
      </w:pPr>
      <w:r>
        <w:rPr>
          <w:rFonts w:ascii="Times New Roman" w:eastAsia="Times New Roman" w:hAnsi="Times New Roman" w:cs="Times New Roman"/>
          <w:b/>
          <w:sz w:val="24"/>
          <w:szCs w:val="24"/>
          <w:lang w:val="en-US" w:eastAsia="en-GB"/>
        </w:rPr>
        <w:t>2</w:t>
      </w:r>
      <w:r w:rsidR="00763552" w:rsidRPr="0033290E">
        <w:rPr>
          <w:rFonts w:ascii="Times New Roman" w:eastAsia="Times New Roman" w:hAnsi="Times New Roman" w:cs="Times New Roman"/>
          <w:b/>
          <w:sz w:val="24"/>
          <w:szCs w:val="24"/>
          <w:lang w:val="en-US" w:eastAsia="en-GB"/>
        </w:rPr>
        <w:t>.</w:t>
      </w:r>
      <w:r w:rsidR="001F3AAB">
        <w:rPr>
          <w:rFonts w:ascii="Times New Roman" w:eastAsia="Times New Roman" w:hAnsi="Times New Roman" w:cs="Times New Roman"/>
          <w:b/>
          <w:sz w:val="24"/>
          <w:szCs w:val="24"/>
          <w:lang w:val="en-US" w:eastAsia="en-GB"/>
        </w:rPr>
        <w:t>2</w:t>
      </w:r>
      <w:r w:rsidR="00763552" w:rsidRPr="0033290E">
        <w:rPr>
          <w:rFonts w:ascii="Times New Roman" w:eastAsia="Times New Roman" w:hAnsi="Times New Roman" w:cs="Times New Roman"/>
          <w:b/>
          <w:sz w:val="24"/>
          <w:szCs w:val="24"/>
          <w:lang w:val="en-US" w:eastAsia="en-GB"/>
        </w:rPr>
        <w:t>.</w:t>
      </w:r>
      <w:r w:rsidR="004C2B2C">
        <w:rPr>
          <w:rFonts w:ascii="Times New Roman" w:eastAsia="Times New Roman" w:hAnsi="Times New Roman" w:cs="Times New Roman"/>
          <w:b/>
          <w:sz w:val="24"/>
          <w:szCs w:val="24"/>
          <w:lang w:val="en-US" w:eastAsia="en-GB"/>
        </w:rPr>
        <w:t>2.</w:t>
      </w:r>
      <w:r w:rsidR="00763552" w:rsidRPr="0033290E">
        <w:rPr>
          <w:rFonts w:ascii="Times New Roman" w:eastAsia="Times New Roman" w:hAnsi="Times New Roman" w:cs="Times New Roman"/>
          <w:b/>
          <w:sz w:val="24"/>
          <w:szCs w:val="24"/>
          <w:lang w:val="en-US" w:eastAsia="en-GB"/>
        </w:rPr>
        <w:t xml:space="preserve"> The connection between ontology and compositionality</w:t>
      </w:r>
    </w:p>
    <w:p w14:paraId="6EEFEFCD" w14:textId="77777777" w:rsidR="00763552" w:rsidRPr="004B6F16" w:rsidRDefault="00763552" w:rsidP="00763552">
      <w:pPr>
        <w:spacing w:after="0" w:line="360" w:lineRule="auto"/>
        <w:contextualSpacing/>
        <w:jc w:val="both"/>
        <w:rPr>
          <w:rFonts w:ascii="Times New Roman" w:eastAsia="Times New Roman" w:hAnsi="Times New Roman" w:cs="Times New Roman"/>
          <w:sz w:val="24"/>
          <w:szCs w:val="24"/>
          <w:lang w:val="en-US" w:eastAsia="en-GB"/>
        </w:rPr>
      </w:pPr>
    </w:p>
    <w:p w14:paraId="05CF7653" w14:textId="77777777" w:rsidR="00057993" w:rsidRDefault="00763552" w:rsidP="00763552">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The ontology of natural language is intimately linked to compositionality, the chief tenet of natural language semantics.</w:t>
      </w:r>
      <w:r w:rsidRPr="00FC6DE5">
        <w:rPr>
          <w:rFonts w:ascii="Times New Roman" w:hAnsi="Times New Roman" w:cs="Times New Roman"/>
          <w:sz w:val="24"/>
          <w:szCs w:val="24"/>
          <w:lang w:val="en-US"/>
        </w:rPr>
        <w:t xml:space="preserve"> </w:t>
      </w:r>
      <w:r>
        <w:rPr>
          <w:rFonts w:ascii="Times New Roman" w:hAnsi="Times New Roman" w:cs="Times New Roman"/>
          <w:sz w:val="24"/>
          <w:szCs w:val="24"/>
          <w:lang w:val="en-US"/>
        </w:rPr>
        <w:t>Whether and how entities play a role in the semantic structure of</w:t>
      </w:r>
    </w:p>
    <w:p w14:paraId="02FB0288" w14:textId="77777777" w:rsidR="00F7409B" w:rsidRDefault="00763552" w:rsidP="00763552">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natural language depends very much on </w:t>
      </w:r>
      <w:r w:rsidR="001E7B2F">
        <w:rPr>
          <w:rFonts w:ascii="Times New Roman" w:hAnsi="Times New Roman" w:cs="Times New Roman"/>
          <w:sz w:val="24"/>
          <w:szCs w:val="24"/>
          <w:lang w:val="en-US"/>
        </w:rPr>
        <w:t>what</w:t>
      </w:r>
      <w:r>
        <w:rPr>
          <w:rFonts w:ascii="Times New Roman" w:hAnsi="Times New Roman" w:cs="Times New Roman"/>
          <w:sz w:val="24"/>
          <w:szCs w:val="24"/>
          <w:lang w:val="en-US"/>
        </w:rPr>
        <w:t xml:space="preserve"> the</w:t>
      </w:r>
      <w:r w:rsidR="001E7B2F">
        <w:rPr>
          <w:rFonts w:ascii="Times New Roman" w:hAnsi="Times New Roman" w:cs="Times New Roman"/>
          <w:sz w:val="24"/>
          <w:szCs w:val="24"/>
          <w:lang w:val="en-US"/>
        </w:rPr>
        <w:t xml:space="preserve"> semantic</w:t>
      </w:r>
      <w:r>
        <w:rPr>
          <w:rFonts w:ascii="Times New Roman" w:hAnsi="Times New Roman" w:cs="Times New Roman"/>
          <w:sz w:val="24"/>
          <w:szCs w:val="24"/>
          <w:lang w:val="en-US"/>
        </w:rPr>
        <w:t xml:space="preserve"> contribution of occurrences of expressions to the composition of the meaning of the sentence is </w:t>
      </w:r>
      <w:r w:rsidR="001E7B2F">
        <w:rPr>
          <w:rFonts w:ascii="Times New Roman" w:hAnsi="Times New Roman" w:cs="Times New Roman"/>
          <w:sz w:val="24"/>
          <w:szCs w:val="24"/>
          <w:lang w:val="en-US"/>
        </w:rPr>
        <w:t>taken to be</w:t>
      </w:r>
      <w:commentRangeStart w:id="18"/>
      <w:r>
        <w:rPr>
          <w:rFonts w:ascii="Times New Roman" w:hAnsi="Times New Roman" w:cs="Times New Roman"/>
          <w:sz w:val="24"/>
          <w:szCs w:val="24"/>
          <w:lang w:val="en-US"/>
        </w:rPr>
        <w:t>. Generally</w:t>
      </w:r>
      <w:r w:rsidR="001E7B2F">
        <w:rPr>
          <w:rFonts w:ascii="Times New Roman" w:hAnsi="Times New Roman" w:cs="Times New Roman"/>
          <w:sz w:val="24"/>
          <w:szCs w:val="24"/>
          <w:lang w:val="en-US"/>
        </w:rPr>
        <w:t>,</w:t>
      </w:r>
      <w:r>
        <w:rPr>
          <w:rFonts w:ascii="Times New Roman" w:hAnsi="Times New Roman" w:cs="Times New Roman"/>
          <w:sz w:val="24"/>
          <w:szCs w:val="24"/>
          <w:lang w:val="en-US"/>
        </w:rPr>
        <w:t xml:space="preserve"> the contribution of</w:t>
      </w:r>
      <w:r w:rsidR="00325F5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referential NPs is taken to be that of standing for an object and the role of </w:t>
      </w:r>
      <w:r>
        <w:rPr>
          <w:rFonts w:ascii="Times New Roman" w:hAnsi="Times New Roman" w:cs="Times New Roman"/>
          <w:sz w:val="24"/>
          <w:szCs w:val="24"/>
          <w:lang w:val="en-US"/>
        </w:rPr>
        <w:lastRenderedPageBreak/>
        <w:t xml:space="preserve">expressions acting as predicates to take objects as arguments </w:t>
      </w:r>
      <w:r w:rsidR="00826EFF">
        <w:rPr>
          <w:rFonts w:ascii="Times New Roman" w:hAnsi="Times New Roman" w:cs="Times New Roman"/>
          <w:sz w:val="24"/>
          <w:szCs w:val="24"/>
          <w:lang w:val="en-US"/>
        </w:rPr>
        <w:t>for the sentence to be true or false</w:t>
      </w:r>
      <w:r>
        <w:rPr>
          <w:rFonts w:ascii="Times New Roman" w:hAnsi="Times New Roman" w:cs="Times New Roman"/>
          <w:sz w:val="24"/>
          <w:szCs w:val="24"/>
          <w:lang w:val="en-US"/>
        </w:rPr>
        <w:t>.</w:t>
      </w:r>
      <w:commentRangeEnd w:id="18"/>
      <w:r w:rsidR="009311DE">
        <w:rPr>
          <w:rStyle w:val="CommentReference"/>
        </w:rPr>
        <w:commentReference w:id="18"/>
      </w:r>
      <w:r>
        <w:rPr>
          <w:rFonts w:ascii="Times New Roman" w:hAnsi="Times New Roman" w:cs="Times New Roman"/>
          <w:sz w:val="24"/>
          <w:szCs w:val="24"/>
          <w:lang w:val="en-US"/>
        </w:rPr>
        <w:t xml:space="preserve"> </w:t>
      </w:r>
      <w:commentRangeStart w:id="19"/>
      <w:r w:rsidR="00057993">
        <w:rPr>
          <w:rFonts w:ascii="Times New Roman" w:hAnsi="Times New Roman" w:cs="Times New Roman"/>
          <w:sz w:val="24"/>
          <w:szCs w:val="24"/>
          <w:lang w:val="en-US"/>
        </w:rPr>
        <w:t>It is a fundamental implicit assumption of natural language semantics</w:t>
      </w:r>
      <w:commentRangeEnd w:id="19"/>
      <w:r w:rsidR="009311DE">
        <w:rPr>
          <w:rStyle w:val="CommentReference"/>
        </w:rPr>
        <w:commentReference w:id="19"/>
      </w:r>
      <w:r w:rsidR="00057993">
        <w:rPr>
          <w:rFonts w:ascii="Times New Roman" w:hAnsi="Times New Roman" w:cs="Times New Roman"/>
          <w:sz w:val="24"/>
          <w:szCs w:val="24"/>
          <w:lang w:val="en-US"/>
        </w:rPr>
        <w:t xml:space="preserve"> that t</w:t>
      </w:r>
      <w:r w:rsidR="005E6892">
        <w:rPr>
          <w:rFonts w:ascii="Times New Roman" w:hAnsi="Times New Roman" w:cs="Times New Roman"/>
          <w:sz w:val="24"/>
          <w:szCs w:val="24"/>
          <w:lang w:val="en-US"/>
        </w:rPr>
        <w:t>he two assumptions are needed</w:t>
      </w:r>
      <w:r w:rsidR="00057993">
        <w:rPr>
          <w:rFonts w:ascii="Times New Roman" w:hAnsi="Times New Roman" w:cs="Times New Roman"/>
          <w:sz w:val="24"/>
          <w:szCs w:val="24"/>
          <w:lang w:val="en-US"/>
        </w:rPr>
        <w:t xml:space="preserve"> </w:t>
      </w:r>
      <w:r w:rsidR="005E6892">
        <w:rPr>
          <w:rFonts w:ascii="Times New Roman" w:hAnsi="Times New Roman" w:cs="Times New Roman"/>
          <w:sz w:val="24"/>
          <w:szCs w:val="24"/>
          <w:lang w:val="en-US"/>
        </w:rPr>
        <w:t xml:space="preserve">to allow for a uniform account of the contribution of referential NPs and predicates to the truth condition of sentences. </w:t>
      </w:r>
    </w:p>
    <w:p w14:paraId="729CCD9B" w14:textId="77777777" w:rsidR="00763552" w:rsidRDefault="00CE7A81" w:rsidP="001E7443">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There is also</w:t>
      </w:r>
      <w:r w:rsidR="002F27BC">
        <w:rPr>
          <w:rFonts w:ascii="Times New Roman" w:hAnsi="Times New Roman" w:cs="Times New Roman"/>
          <w:sz w:val="24"/>
          <w:szCs w:val="24"/>
          <w:lang w:val="en-US"/>
        </w:rPr>
        <w:t xml:space="preserve"> a</w:t>
      </w:r>
      <w:r>
        <w:rPr>
          <w:rFonts w:ascii="Times New Roman" w:hAnsi="Times New Roman" w:cs="Times New Roman"/>
          <w:sz w:val="24"/>
          <w:szCs w:val="24"/>
          <w:lang w:val="en-US"/>
        </w:rPr>
        <w:t xml:space="preserve"> view </w:t>
      </w:r>
      <w:r w:rsidR="002F27BC">
        <w:rPr>
          <w:rFonts w:ascii="Times New Roman" w:hAnsi="Times New Roman" w:cs="Times New Roman"/>
          <w:sz w:val="24"/>
          <w:szCs w:val="24"/>
          <w:lang w:val="en-US"/>
        </w:rPr>
        <w:t xml:space="preserve">according to which </w:t>
      </w:r>
      <w:r w:rsidR="001C3256">
        <w:rPr>
          <w:rFonts w:ascii="Times New Roman" w:hAnsi="Times New Roman" w:cs="Times New Roman"/>
          <w:sz w:val="24"/>
          <w:szCs w:val="24"/>
          <w:lang w:val="en-US"/>
        </w:rPr>
        <w:t xml:space="preserve">the semantic role of expressions reflects ontology. </w:t>
      </w:r>
      <w:r w:rsidR="002F27BC">
        <w:rPr>
          <w:rFonts w:ascii="Times New Roman" w:hAnsi="Times New Roman" w:cs="Times New Roman"/>
          <w:sz w:val="24"/>
          <w:szCs w:val="24"/>
          <w:lang w:val="en-US"/>
        </w:rPr>
        <w:t>Specifically this view has been held by</w:t>
      </w:r>
      <w:r w:rsidR="001C3256">
        <w:rPr>
          <w:rFonts w:ascii="Times New Roman" w:hAnsi="Times New Roman" w:cs="Times New Roman"/>
          <w:sz w:val="24"/>
          <w:szCs w:val="24"/>
          <w:lang w:val="en-US"/>
        </w:rPr>
        <w:t xml:space="preserve"> Frege</w:t>
      </w:r>
      <w:r w:rsidR="002F27BC">
        <w:rPr>
          <w:rFonts w:ascii="Times New Roman" w:hAnsi="Times New Roman" w:cs="Times New Roman"/>
          <w:sz w:val="24"/>
          <w:szCs w:val="24"/>
          <w:lang w:val="en-US"/>
        </w:rPr>
        <w:t>, for whom</w:t>
      </w:r>
      <w:r w:rsidR="007D6690">
        <w:rPr>
          <w:rFonts w:ascii="Times New Roman" w:hAnsi="Times New Roman" w:cs="Times New Roman"/>
          <w:sz w:val="24"/>
          <w:szCs w:val="24"/>
          <w:lang w:val="en-US"/>
        </w:rPr>
        <w:t xml:space="preserve"> predicates stand for conc</w:t>
      </w:r>
      <w:r w:rsidR="001C3256">
        <w:rPr>
          <w:rFonts w:ascii="Times New Roman" w:hAnsi="Times New Roman" w:cs="Times New Roman"/>
          <w:sz w:val="24"/>
          <w:szCs w:val="24"/>
          <w:lang w:val="en-US"/>
        </w:rPr>
        <w:t>epts, unsaturated entities that need to apply to an object to yield a truth va</w:t>
      </w:r>
      <w:r w:rsidR="007D6690">
        <w:rPr>
          <w:rFonts w:ascii="Times New Roman" w:hAnsi="Times New Roman" w:cs="Times New Roman"/>
          <w:sz w:val="24"/>
          <w:szCs w:val="24"/>
          <w:lang w:val="en-US"/>
        </w:rPr>
        <w:t>l</w:t>
      </w:r>
      <w:r w:rsidR="001C3256">
        <w:rPr>
          <w:rFonts w:ascii="Times New Roman" w:hAnsi="Times New Roman" w:cs="Times New Roman"/>
          <w:sz w:val="24"/>
          <w:szCs w:val="24"/>
          <w:lang w:val="en-US"/>
        </w:rPr>
        <w:t>ue.</w:t>
      </w:r>
      <w:r w:rsidR="00F3066C">
        <w:rPr>
          <w:rFonts w:ascii="Times New Roman" w:hAnsi="Times New Roman" w:cs="Times New Roman"/>
          <w:sz w:val="24"/>
          <w:szCs w:val="24"/>
          <w:lang w:val="en-US"/>
        </w:rPr>
        <w:t xml:space="preserve"> This vie</w:t>
      </w:r>
      <w:r w:rsidR="00DB5CAB">
        <w:rPr>
          <w:rFonts w:ascii="Times New Roman" w:hAnsi="Times New Roman" w:cs="Times New Roman"/>
          <w:sz w:val="24"/>
          <w:szCs w:val="24"/>
          <w:lang w:val="en-US"/>
        </w:rPr>
        <w:t>w</w:t>
      </w:r>
      <w:r w:rsidR="00F3066C">
        <w:rPr>
          <w:rFonts w:ascii="Times New Roman" w:hAnsi="Times New Roman" w:cs="Times New Roman"/>
          <w:sz w:val="24"/>
          <w:szCs w:val="24"/>
          <w:lang w:val="en-US"/>
        </w:rPr>
        <w:t>, however, is not uncontroversial</w:t>
      </w:r>
      <w:r w:rsidR="00DB5CAB">
        <w:rPr>
          <w:rFonts w:ascii="Times New Roman" w:hAnsi="Times New Roman" w:cs="Times New Roman"/>
          <w:sz w:val="24"/>
          <w:szCs w:val="24"/>
          <w:lang w:val="en-US"/>
        </w:rPr>
        <w:t xml:space="preserve"> (</w:t>
      </w:r>
      <w:r w:rsidR="00DB5CAB">
        <w:rPr>
          <w:rFonts w:ascii="Times New Roman" w:hAnsi="Times New Roman" w:cs="Times New Roman"/>
          <w:color w:val="000000"/>
          <w:sz w:val="24"/>
          <w:szCs w:val="24"/>
          <w:lang w:val="en-US"/>
        </w:rPr>
        <w:t xml:space="preserve">Liebesman </w:t>
      </w:r>
      <w:r w:rsidR="00F3066C" w:rsidRPr="00FB5F6E">
        <w:rPr>
          <w:rFonts w:ascii="Times New Roman" w:hAnsi="Times New Roman" w:cs="Times New Roman"/>
          <w:color w:val="000000"/>
          <w:sz w:val="24"/>
          <w:szCs w:val="24"/>
          <w:lang w:val="en-US"/>
        </w:rPr>
        <w:t>2015)</w:t>
      </w:r>
      <w:r w:rsidR="00225526">
        <w:rPr>
          <w:rFonts w:ascii="Times New Roman" w:hAnsi="Times New Roman" w:cs="Times New Roman"/>
          <w:color w:val="000000"/>
          <w:sz w:val="24"/>
          <w:szCs w:val="24"/>
          <w:lang w:val="en-US"/>
        </w:rPr>
        <w:t>.</w:t>
      </w:r>
    </w:p>
    <w:p w14:paraId="0488A7FA" w14:textId="77777777" w:rsidR="00983909" w:rsidRDefault="00983909" w:rsidP="00763552">
      <w:pPr>
        <w:spacing w:after="0" w:line="360" w:lineRule="auto"/>
        <w:rPr>
          <w:rFonts w:ascii="Times New Roman" w:hAnsi="Times New Roman" w:cs="Times New Roman"/>
          <w:b/>
          <w:sz w:val="24"/>
          <w:szCs w:val="24"/>
          <w:lang w:val="en-US"/>
        </w:rPr>
      </w:pPr>
    </w:p>
    <w:p w14:paraId="09A0E52F" w14:textId="77777777" w:rsidR="00E2011B" w:rsidRPr="00EF572E" w:rsidRDefault="00E2011B" w:rsidP="00E2011B">
      <w:pPr>
        <w:spacing w:after="0" w:line="360" w:lineRule="auto"/>
        <w:rPr>
          <w:rFonts w:ascii="Times New Roman" w:hAnsi="Times New Roman" w:cs="Times New Roman"/>
          <w:b/>
          <w:sz w:val="24"/>
          <w:szCs w:val="24"/>
          <w:lang w:val="en-US"/>
        </w:rPr>
      </w:pPr>
      <w:r w:rsidRPr="00DC1223">
        <w:rPr>
          <w:rFonts w:ascii="Times New Roman" w:hAnsi="Times New Roman" w:cs="Times New Roman"/>
          <w:b/>
          <w:sz w:val="24"/>
          <w:szCs w:val="24"/>
          <w:lang w:val="en-US"/>
        </w:rPr>
        <w:t>2.</w:t>
      </w:r>
      <w:r w:rsidR="004C2B2C">
        <w:rPr>
          <w:rFonts w:ascii="Times New Roman" w:hAnsi="Times New Roman" w:cs="Times New Roman"/>
          <w:b/>
          <w:sz w:val="24"/>
          <w:szCs w:val="24"/>
          <w:lang w:val="en-US"/>
        </w:rPr>
        <w:t>2.</w:t>
      </w:r>
      <w:r>
        <w:rPr>
          <w:rFonts w:ascii="Times New Roman" w:hAnsi="Times New Roman" w:cs="Times New Roman"/>
          <w:b/>
          <w:sz w:val="24"/>
          <w:szCs w:val="24"/>
          <w:lang w:val="en-US"/>
        </w:rPr>
        <w:t>3</w:t>
      </w:r>
      <w:r w:rsidRPr="00DC1223">
        <w:rPr>
          <w:rFonts w:ascii="Times New Roman" w:hAnsi="Times New Roman" w:cs="Times New Roman"/>
          <w:b/>
          <w:sz w:val="24"/>
          <w:szCs w:val="24"/>
          <w:lang w:val="en-US"/>
        </w:rPr>
        <w:t xml:space="preserve">. </w:t>
      </w:r>
      <w:r w:rsidRPr="00B665D7">
        <w:rPr>
          <w:rFonts w:ascii="Times New Roman" w:eastAsia="Times New Roman" w:hAnsi="Times New Roman" w:cs="Times New Roman"/>
          <w:b/>
          <w:sz w:val="24"/>
          <w:szCs w:val="24"/>
          <w:lang w:val="en-US" w:eastAsia="en-GB"/>
        </w:rPr>
        <w:t>Ontological</w:t>
      </w:r>
      <w:r>
        <w:rPr>
          <w:rFonts w:ascii="Times New Roman" w:eastAsia="Times New Roman" w:hAnsi="Times New Roman" w:cs="Times New Roman"/>
          <w:b/>
          <w:sz w:val="24"/>
          <w:szCs w:val="24"/>
          <w:lang w:val="en-US" w:eastAsia="en-GB"/>
        </w:rPr>
        <w:t xml:space="preserve"> categories and syntactic categories</w:t>
      </w:r>
      <w:r w:rsidR="00D04B37">
        <w:rPr>
          <w:rFonts w:ascii="Times New Roman" w:eastAsia="Times New Roman" w:hAnsi="Times New Roman" w:cs="Times New Roman"/>
          <w:b/>
          <w:sz w:val="24"/>
          <w:szCs w:val="24"/>
          <w:lang w:val="en-US" w:eastAsia="en-GB"/>
        </w:rPr>
        <w:t>,</w:t>
      </w:r>
      <w:r w:rsidR="00EF572E">
        <w:rPr>
          <w:rFonts w:ascii="Times New Roman" w:eastAsia="Times New Roman" w:hAnsi="Times New Roman" w:cs="Times New Roman"/>
          <w:b/>
          <w:sz w:val="24"/>
          <w:szCs w:val="24"/>
          <w:lang w:val="en-US" w:eastAsia="en-GB"/>
        </w:rPr>
        <w:t xml:space="preserve"> positions</w:t>
      </w:r>
      <w:r w:rsidR="00D04B37">
        <w:rPr>
          <w:rFonts w:ascii="Times New Roman" w:eastAsia="Times New Roman" w:hAnsi="Times New Roman" w:cs="Times New Roman"/>
          <w:b/>
          <w:sz w:val="24"/>
          <w:szCs w:val="24"/>
          <w:lang w:val="en-US" w:eastAsia="en-GB"/>
        </w:rPr>
        <w:t>, and structures</w:t>
      </w:r>
    </w:p>
    <w:p w14:paraId="7C84FADC" w14:textId="77777777" w:rsidR="00E2011B" w:rsidRPr="00FB5F6E" w:rsidRDefault="00E2011B" w:rsidP="00FB5F6E">
      <w:pPr>
        <w:spacing w:after="0" w:line="360" w:lineRule="auto"/>
        <w:rPr>
          <w:rFonts w:ascii="Times New Roman" w:eastAsia="Times New Roman" w:hAnsi="Times New Roman" w:cs="Times New Roman"/>
          <w:b/>
          <w:sz w:val="24"/>
          <w:szCs w:val="24"/>
          <w:lang w:val="en-US" w:eastAsia="en-GB"/>
        </w:rPr>
      </w:pPr>
    </w:p>
    <w:p w14:paraId="1498D25F" w14:textId="77777777" w:rsidR="009624F9" w:rsidRPr="00F3066C" w:rsidRDefault="00F3066C" w:rsidP="00F3066C">
      <w:pPr>
        <w:autoSpaceDE w:val="0"/>
        <w:autoSpaceDN w:val="0"/>
        <w:adjustRightInd w:val="0"/>
        <w:spacing w:after="0" w:line="360" w:lineRule="auto"/>
        <w:rPr>
          <w:rFonts w:ascii="Times New Roman" w:hAnsi="Times New Roman" w:cs="Times New Roman"/>
          <w:sz w:val="24"/>
          <w:szCs w:val="24"/>
          <w:lang w:val="en-US"/>
        </w:rPr>
      </w:pPr>
      <w:r>
        <w:rPr>
          <w:rFonts w:ascii="Times New Roman" w:eastAsia="Times New Roman" w:hAnsi="Times New Roman" w:cs="Times New Roman"/>
          <w:sz w:val="24"/>
          <w:szCs w:val="24"/>
          <w:lang w:val="en-US" w:eastAsia="en-GB"/>
        </w:rPr>
        <w:t>N</w:t>
      </w:r>
      <w:r w:rsidR="004A13D3" w:rsidRPr="00FB5F6E">
        <w:rPr>
          <w:rFonts w:ascii="Times New Roman" w:eastAsia="Times New Roman" w:hAnsi="Times New Roman" w:cs="Times New Roman"/>
          <w:sz w:val="24"/>
          <w:szCs w:val="24"/>
          <w:lang w:val="en-US" w:eastAsia="en-GB"/>
        </w:rPr>
        <w:t xml:space="preserve">atural language appears to </w:t>
      </w:r>
      <w:r>
        <w:rPr>
          <w:rFonts w:ascii="Times New Roman" w:eastAsia="Times New Roman" w:hAnsi="Times New Roman" w:cs="Times New Roman"/>
          <w:sz w:val="24"/>
          <w:szCs w:val="24"/>
          <w:lang w:val="en-US" w:eastAsia="en-GB"/>
        </w:rPr>
        <w:t>manifest ontology also in its</w:t>
      </w:r>
      <w:r w:rsidR="00E2011B" w:rsidRPr="00FB5F6E">
        <w:rPr>
          <w:rFonts w:ascii="Times New Roman" w:eastAsia="Times New Roman" w:hAnsi="Times New Roman" w:cs="Times New Roman"/>
          <w:sz w:val="24"/>
          <w:szCs w:val="24"/>
          <w:lang w:val="en-US" w:eastAsia="en-GB"/>
        </w:rPr>
        <w:t xml:space="preserve"> syntactic categories</w:t>
      </w:r>
      <w:r w:rsidR="005814E5">
        <w:rPr>
          <w:rFonts w:ascii="Times New Roman" w:eastAsia="Times New Roman" w:hAnsi="Times New Roman" w:cs="Times New Roman"/>
          <w:sz w:val="24"/>
          <w:szCs w:val="24"/>
          <w:lang w:val="en-US" w:eastAsia="en-GB"/>
        </w:rPr>
        <w:t xml:space="preserve">, </w:t>
      </w:r>
      <w:r>
        <w:rPr>
          <w:rFonts w:ascii="Times New Roman" w:eastAsia="Times New Roman" w:hAnsi="Times New Roman" w:cs="Times New Roman"/>
          <w:sz w:val="24"/>
          <w:szCs w:val="24"/>
          <w:lang w:val="en-US" w:eastAsia="en-GB"/>
        </w:rPr>
        <w:t xml:space="preserve">which </w:t>
      </w:r>
      <w:r w:rsidR="005814E5">
        <w:rPr>
          <w:rFonts w:ascii="Times New Roman" w:eastAsia="Times New Roman" w:hAnsi="Times New Roman" w:cs="Times New Roman"/>
          <w:sz w:val="24"/>
          <w:szCs w:val="24"/>
          <w:lang w:val="en-US" w:eastAsia="en-GB"/>
        </w:rPr>
        <w:t xml:space="preserve">often </w:t>
      </w:r>
      <w:r>
        <w:rPr>
          <w:rFonts w:ascii="Times New Roman" w:eastAsia="Times New Roman" w:hAnsi="Times New Roman" w:cs="Times New Roman"/>
          <w:sz w:val="24"/>
          <w:szCs w:val="24"/>
          <w:lang w:val="en-US" w:eastAsia="en-GB"/>
        </w:rPr>
        <w:t>appear to reflect ontological categories</w:t>
      </w:r>
      <w:r w:rsidR="005814E5">
        <w:rPr>
          <w:rFonts w:ascii="Times New Roman" w:eastAsia="Times New Roman" w:hAnsi="Times New Roman" w:cs="Times New Roman"/>
          <w:sz w:val="24"/>
          <w:szCs w:val="24"/>
          <w:lang w:val="en-US" w:eastAsia="en-GB"/>
        </w:rPr>
        <w:t xml:space="preserve">. </w:t>
      </w:r>
      <w:r w:rsidR="00E2011B" w:rsidRPr="00FB5F6E">
        <w:rPr>
          <w:rFonts w:ascii="Times New Roman" w:eastAsia="Times New Roman" w:hAnsi="Times New Roman" w:cs="Times New Roman"/>
          <w:sz w:val="24"/>
          <w:szCs w:val="24"/>
          <w:lang w:val="en-US" w:eastAsia="en-GB"/>
        </w:rPr>
        <w:t xml:space="preserve">Thus, verbs are generally taken to reflect the category of events (Szabo 2015). Adjectives generally reflect the category of </w:t>
      </w:r>
      <w:r w:rsidR="00A54990">
        <w:rPr>
          <w:rFonts w:ascii="Times New Roman" w:eastAsia="Times New Roman" w:hAnsi="Times New Roman" w:cs="Times New Roman"/>
          <w:sz w:val="24"/>
          <w:szCs w:val="24"/>
          <w:lang w:val="en-US" w:eastAsia="en-GB"/>
        </w:rPr>
        <w:t>qualities or tropes</w:t>
      </w:r>
      <w:r w:rsidR="00E2011B" w:rsidRPr="00FB5F6E">
        <w:rPr>
          <w:rFonts w:ascii="Times New Roman" w:eastAsia="Times New Roman" w:hAnsi="Times New Roman" w:cs="Times New Roman"/>
          <w:sz w:val="24"/>
          <w:szCs w:val="24"/>
          <w:lang w:val="en-US" w:eastAsia="en-GB"/>
        </w:rPr>
        <w:t xml:space="preserve"> (Williams 1953, Woltersdorff 1970, Moltmann 2009). </w:t>
      </w:r>
      <w:r w:rsidR="00817A8C">
        <w:rPr>
          <w:rFonts w:ascii="Times New Roman" w:eastAsia="Times New Roman" w:hAnsi="Times New Roman" w:cs="Times New Roman"/>
          <w:sz w:val="24"/>
          <w:szCs w:val="24"/>
          <w:lang w:val="en-US" w:eastAsia="en-GB"/>
        </w:rPr>
        <w:t xml:space="preserve"> S</w:t>
      </w:r>
      <w:r w:rsidR="009624F9" w:rsidRPr="00FB5F6E">
        <w:rPr>
          <w:rFonts w:ascii="Times New Roman" w:eastAsia="Times New Roman" w:hAnsi="Times New Roman" w:cs="Times New Roman"/>
          <w:sz w:val="24"/>
          <w:szCs w:val="24"/>
          <w:lang w:val="en-US" w:eastAsia="en-GB"/>
        </w:rPr>
        <w:t>yntactic categories</w:t>
      </w:r>
      <w:r w:rsidR="00305583" w:rsidRPr="00FB5F6E">
        <w:rPr>
          <w:rFonts w:ascii="Times New Roman" w:eastAsia="Times New Roman" w:hAnsi="Times New Roman" w:cs="Times New Roman"/>
          <w:sz w:val="24"/>
          <w:szCs w:val="24"/>
          <w:lang w:val="en-US" w:eastAsia="en-GB"/>
        </w:rPr>
        <w:t xml:space="preserve"> </w:t>
      </w:r>
      <w:r w:rsidR="00817A8C">
        <w:rPr>
          <w:rFonts w:ascii="Times New Roman" w:eastAsia="Times New Roman" w:hAnsi="Times New Roman" w:cs="Times New Roman"/>
          <w:sz w:val="24"/>
          <w:szCs w:val="24"/>
          <w:lang w:val="en-US" w:eastAsia="en-GB"/>
        </w:rPr>
        <w:t xml:space="preserve">do not strictly </w:t>
      </w:r>
      <w:r w:rsidR="009624F9" w:rsidRPr="00FB5F6E">
        <w:rPr>
          <w:rFonts w:ascii="Times New Roman" w:eastAsia="Times New Roman" w:hAnsi="Times New Roman" w:cs="Times New Roman"/>
          <w:sz w:val="24"/>
          <w:szCs w:val="24"/>
          <w:lang w:val="en-US" w:eastAsia="en-GB"/>
        </w:rPr>
        <w:t>correlate with ontological categories</w:t>
      </w:r>
      <w:r w:rsidR="00A54990">
        <w:rPr>
          <w:rFonts w:ascii="Times New Roman" w:eastAsia="Times New Roman" w:hAnsi="Times New Roman" w:cs="Times New Roman"/>
          <w:sz w:val="24"/>
          <w:szCs w:val="24"/>
          <w:lang w:val="en-US" w:eastAsia="en-GB"/>
        </w:rPr>
        <w:t xml:space="preserve">, though. </w:t>
      </w:r>
      <w:r w:rsidR="00A54990" w:rsidRPr="00A54990">
        <w:rPr>
          <w:rFonts w:ascii="Times New Roman" w:eastAsia="Times New Roman" w:hAnsi="Times New Roman" w:cs="Times New Roman"/>
          <w:i/>
          <w:sz w:val="24"/>
          <w:szCs w:val="24"/>
          <w:lang w:val="en-US" w:eastAsia="en-GB"/>
        </w:rPr>
        <w:t>Be</w:t>
      </w:r>
      <w:r w:rsidR="00817A8C" w:rsidRPr="00A54990">
        <w:rPr>
          <w:rFonts w:ascii="Times New Roman" w:eastAsia="Times New Roman" w:hAnsi="Times New Roman" w:cs="Times New Roman"/>
          <w:i/>
          <w:sz w:val="24"/>
          <w:szCs w:val="24"/>
          <w:lang w:val="en-US" w:eastAsia="en-GB"/>
        </w:rPr>
        <w:t xml:space="preserve"> in a hurry</w:t>
      </w:r>
      <w:r w:rsidR="00817A8C">
        <w:rPr>
          <w:rFonts w:ascii="Times New Roman" w:eastAsia="Times New Roman" w:hAnsi="Times New Roman" w:cs="Times New Roman"/>
          <w:sz w:val="24"/>
          <w:szCs w:val="24"/>
          <w:lang w:val="en-US" w:eastAsia="en-GB"/>
        </w:rPr>
        <w:t xml:space="preserve">, </w:t>
      </w:r>
      <w:r w:rsidR="00817A8C" w:rsidRPr="00A54990">
        <w:rPr>
          <w:rFonts w:ascii="Times New Roman" w:eastAsia="Times New Roman" w:hAnsi="Times New Roman" w:cs="Times New Roman"/>
          <w:i/>
          <w:sz w:val="24"/>
          <w:szCs w:val="24"/>
          <w:lang w:val="en-US" w:eastAsia="en-GB"/>
        </w:rPr>
        <w:t>be hurried</w:t>
      </w:r>
      <w:r w:rsidR="00817A8C">
        <w:rPr>
          <w:rFonts w:ascii="Times New Roman" w:eastAsia="Times New Roman" w:hAnsi="Times New Roman" w:cs="Times New Roman"/>
          <w:sz w:val="24"/>
          <w:szCs w:val="24"/>
          <w:lang w:val="en-US" w:eastAsia="en-GB"/>
        </w:rPr>
        <w:t xml:space="preserve"> and </w:t>
      </w:r>
      <w:r w:rsidR="00817A8C" w:rsidRPr="00A54990">
        <w:rPr>
          <w:rFonts w:ascii="Times New Roman" w:eastAsia="Times New Roman" w:hAnsi="Times New Roman" w:cs="Times New Roman"/>
          <w:i/>
          <w:sz w:val="24"/>
          <w:szCs w:val="24"/>
          <w:lang w:val="en-US" w:eastAsia="en-GB"/>
        </w:rPr>
        <w:t>hurry</w:t>
      </w:r>
      <w:r w:rsidR="00817A8C">
        <w:rPr>
          <w:rFonts w:ascii="Times New Roman" w:eastAsia="Times New Roman" w:hAnsi="Times New Roman" w:cs="Times New Roman"/>
          <w:sz w:val="24"/>
          <w:szCs w:val="24"/>
          <w:lang w:val="en-US" w:eastAsia="en-GB"/>
        </w:rPr>
        <w:t xml:space="preserve"> all are predicates seemingly standing for the same property, but based on </w:t>
      </w:r>
      <w:r w:rsidR="00A54990">
        <w:rPr>
          <w:rFonts w:ascii="Times New Roman" w:eastAsia="Times New Roman" w:hAnsi="Times New Roman" w:cs="Times New Roman"/>
          <w:sz w:val="24"/>
          <w:szCs w:val="24"/>
          <w:lang w:val="en-US" w:eastAsia="en-GB"/>
        </w:rPr>
        <w:t>the lexical content of a</w:t>
      </w:r>
      <w:r w:rsidR="00817A8C">
        <w:rPr>
          <w:rFonts w:ascii="Times New Roman" w:eastAsia="Times New Roman" w:hAnsi="Times New Roman" w:cs="Times New Roman"/>
          <w:sz w:val="24"/>
          <w:szCs w:val="24"/>
          <w:lang w:val="en-US" w:eastAsia="en-GB"/>
        </w:rPr>
        <w:t xml:space="preserve"> noun, an adjective, and </w:t>
      </w:r>
      <w:r w:rsidR="00A54990">
        <w:rPr>
          <w:rFonts w:ascii="Times New Roman" w:eastAsia="Times New Roman" w:hAnsi="Times New Roman" w:cs="Times New Roman"/>
          <w:sz w:val="24"/>
          <w:szCs w:val="24"/>
          <w:lang w:val="en-US" w:eastAsia="en-GB"/>
        </w:rPr>
        <w:t xml:space="preserve">a </w:t>
      </w:r>
      <w:r w:rsidR="00817A8C">
        <w:rPr>
          <w:rFonts w:ascii="Times New Roman" w:eastAsia="Times New Roman" w:hAnsi="Times New Roman" w:cs="Times New Roman"/>
          <w:sz w:val="24"/>
          <w:szCs w:val="24"/>
          <w:lang w:val="en-US" w:eastAsia="en-GB"/>
        </w:rPr>
        <w:t>verb, respectively</w:t>
      </w:r>
      <w:r>
        <w:rPr>
          <w:rFonts w:ascii="Times New Roman" w:eastAsia="Times New Roman" w:hAnsi="Times New Roman" w:cs="Times New Roman"/>
          <w:sz w:val="24"/>
          <w:szCs w:val="24"/>
          <w:lang w:val="en-US" w:eastAsia="en-GB"/>
        </w:rPr>
        <w:t xml:space="preserve">. </w:t>
      </w:r>
      <w:r w:rsidR="00817A8C">
        <w:rPr>
          <w:rFonts w:ascii="Times New Roman" w:eastAsia="Times New Roman" w:hAnsi="Times New Roman" w:cs="Times New Roman"/>
          <w:sz w:val="24"/>
          <w:szCs w:val="24"/>
          <w:lang w:val="en-US" w:eastAsia="en-GB"/>
        </w:rPr>
        <w:t>Another, mere tendency of a correlation</w:t>
      </w:r>
      <w:r w:rsidR="009624F9" w:rsidRPr="00FB5F6E">
        <w:rPr>
          <w:rFonts w:ascii="Times New Roman" w:eastAsia="Times New Roman" w:hAnsi="Times New Roman" w:cs="Times New Roman"/>
          <w:sz w:val="24"/>
          <w:szCs w:val="24"/>
          <w:lang w:val="en-US" w:eastAsia="en-GB"/>
        </w:rPr>
        <w:t xml:space="preserve"> </w:t>
      </w:r>
      <w:r w:rsidR="00817A8C">
        <w:rPr>
          <w:rFonts w:ascii="Times New Roman" w:eastAsia="Times New Roman" w:hAnsi="Times New Roman" w:cs="Times New Roman"/>
          <w:sz w:val="24"/>
          <w:szCs w:val="24"/>
          <w:lang w:val="en-US" w:eastAsia="en-GB"/>
        </w:rPr>
        <w:t>is that of</w:t>
      </w:r>
      <w:r w:rsidR="009624F9" w:rsidRPr="00FB5F6E">
        <w:rPr>
          <w:rFonts w:ascii="Times New Roman" w:eastAsia="Times New Roman" w:hAnsi="Times New Roman" w:cs="Times New Roman"/>
          <w:sz w:val="24"/>
          <w:szCs w:val="24"/>
          <w:lang w:val="en-US" w:eastAsia="en-GB"/>
        </w:rPr>
        <w:t xml:space="preserve"> the syntactic m</w:t>
      </w:r>
      <w:r w:rsidR="00213A70" w:rsidRPr="00FB5F6E">
        <w:rPr>
          <w:rFonts w:ascii="Times New Roman" w:eastAsia="Times New Roman" w:hAnsi="Times New Roman" w:cs="Times New Roman"/>
          <w:sz w:val="24"/>
          <w:szCs w:val="24"/>
          <w:lang w:val="en-US" w:eastAsia="en-GB"/>
        </w:rPr>
        <w:t>ass-count distinction</w:t>
      </w:r>
      <w:r w:rsidR="009624F9" w:rsidRPr="00FB5F6E">
        <w:rPr>
          <w:rFonts w:ascii="Times New Roman" w:eastAsia="Times New Roman" w:hAnsi="Times New Roman" w:cs="Times New Roman"/>
          <w:sz w:val="24"/>
          <w:szCs w:val="24"/>
          <w:lang w:val="en-US" w:eastAsia="en-GB"/>
        </w:rPr>
        <w:t xml:space="preserve"> among nouns with</w:t>
      </w:r>
      <w:r w:rsidR="00213A70" w:rsidRPr="00FB5F6E">
        <w:rPr>
          <w:rFonts w:ascii="Times New Roman" w:eastAsia="Times New Roman" w:hAnsi="Times New Roman" w:cs="Times New Roman"/>
          <w:sz w:val="24"/>
          <w:szCs w:val="24"/>
          <w:lang w:val="en-US" w:eastAsia="en-GB"/>
        </w:rPr>
        <w:t xml:space="preserve"> the distinction between individ</w:t>
      </w:r>
      <w:r w:rsidR="00305583" w:rsidRPr="00FB5F6E">
        <w:rPr>
          <w:rFonts w:ascii="Times New Roman" w:eastAsia="Times New Roman" w:hAnsi="Times New Roman" w:cs="Times New Roman"/>
          <w:sz w:val="24"/>
          <w:szCs w:val="24"/>
          <w:lang w:val="en-US" w:eastAsia="en-GB"/>
        </w:rPr>
        <w:t>u</w:t>
      </w:r>
      <w:r w:rsidR="00213A70" w:rsidRPr="00FB5F6E">
        <w:rPr>
          <w:rFonts w:ascii="Times New Roman" w:eastAsia="Times New Roman" w:hAnsi="Times New Roman" w:cs="Times New Roman"/>
          <w:sz w:val="24"/>
          <w:szCs w:val="24"/>
          <w:lang w:val="en-US" w:eastAsia="en-GB"/>
        </w:rPr>
        <w:t xml:space="preserve">als and </w:t>
      </w:r>
      <w:r w:rsidR="000510D7">
        <w:rPr>
          <w:rFonts w:ascii="Times New Roman" w:eastAsia="Times New Roman" w:hAnsi="Times New Roman" w:cs="Times New Roman"/>
          <w:sz w:val="24"/>
          <w:szCs w:val="24"/>
          <w:lang w:val="en-US" w:eastAsia="en-GB"/>
        </w:rPr>
        <w:t>stuff</w:t>
      </w:r>
      <w:r w:rsidR="00BC4B86">
        <w:rPr>
          <w:rFonts w:ascii="Times New Roman" w:eastAsia="Times New Roman" w:hAnsi="Times New Roman" w:cs="Times New Roman"/>
          <w:sz w:val="24"/>
          <w:szCs w:val="24"/>
          <w:lang w:val="en-US" w:eastAsia="en-GB"/>
        </w:rPr>
        <w:t xml:space="preserve"> (Section</w:t>
      </w:r>
      <w:r>
        <w:rPr>
          <w:rFonts w:ascii="Times New Roman" w:eastAsia="Times New Roman" w:hAnsi="Times New Roman" w:cs="Times New Roman"/>
          <w:sz w:val="24"/>
          <w:szCs w:val="24"/>
          <w:lang w:val="en-US" w:eastAsia="en-GB"/>
        </w:rPr>
        <w:t xml:space="preserve"> 3.6.)</w:t>
      </w:r>
      <w:r w:rsidR="00213A70" w:rsidRPr="00FB5F6E">
        <w:rPr>
          <w:rFonts w:ascii="Times New Roman" w:eastAsia="Times New Roman" w:hAnsi="Times New Roman" w:cs="Times New Roman"/>
          <w:sz w:val="24"/>
          <w:szCs w:val="24"/>
          <w:lang w:val="en-US" w:eastAsia="en-GB"/>
        </w:rPr>
        <w:t xml:space="preserve">. </w:t>
      </w:r>
    </w:p>
    <w:p w14:paraId="45CB3125" w14:textId="77777777" w:rsidR="00204132" w:rsidRPr="00FA6384" w:rsidRDefault="009624F9" w:rsidP="00E2011B">
      <w:pPr>
        <w:spacing w:after="0" w:line="360" w:lineRule="auto"/>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 xml:space="preserve">     </w:t>
      </w:r>
      <w:r w:rsidR="00817A8C">
        <w:rPr>
          <w:rFonts w:ascii="Times New Roman" w:eastAsia="Times New Roman" w:hAnsi="Times New Roman" w:cs="Times New Roman"/>
          <w:sz w:val="24"/>
          <w:szCs w:val="24"/>
          <w:lang w:val="en-US" w:eastAsia="en-GB"/>
        </w:rPr>
        <w:t>There i</w:t>
      </w:r>
      <w:r w:rsidR="00542C49">
        <w:rPr>
          <w:rFonts w:ascii="Times New Roman" w:eastAsia="Times New Roman" w:hAnsi="Times New Roman" w:cs="Times New Roman"/>
          <w:sz w:val="24"/>
          <w:szCs w:val="24"/>
          <w:lang w:val="en-US" w:eastAsia="en-GB"/>
        </w:rPr>
        <w:t>s no agreement</w:t>
      </w:r>
      <w:r w:rsidR="00817A8C">
        <w:rPr>
          <w:rFonts w:ascii="Times New Roman" w:eastAsia="Times New Roman" w:hAnsi="Times New Roman" w:cs="Times New Roman"/>
          <w:sz w:val="24"/>
          <w:szCs w:val="24"/>
          <w:lang w:val="en-US" w:eastAsia="en-GB"/>
        </w:rPr>
        <w:t>, at this point,</w:t>
      </w:r>
      <w:r w:rsidR="00542C49">
        <w:rPr>
          <w:rFonts w:ascii="Times New Roman" w:eastAsia="Times New Roman" w:hAnsi="Times New Roman" w:cs="Times New Roman"/>
          <w:sz w:val="24"/>
          <w:szCs w:val="24"/>
          <w:lang w:val="en-US" w:eastAsia="en-GB"/>
        </w:rPr>
        <w:t xml:space="preserve"> as to the</w:t>
      </w:r>
      <w:r w:rsidR="00817A8C">
        <w:rPr>
          <w:rFonts w:ascii="Times New Roman" w:eastAsia="Times New Roman" w:hAnsi="Times New Roman" w:cs="Times New Roman"/>
          <w:sz w:val="24"/>
          <w:szCs w:val="24"/>
          <w:lang w:val="en-US" w:eastAsia="en-GB"/>
        </w:rPr>
        <w:t xml:space="preserve"> ontological </w:t>
      </w:r>
      <w:r w:rsidR="00542C49">
        <w:rPr>
          <w:rFonts w:ascii="Times New Roman" w:eastAsia="Times New Roman" w:hAnsi="Times New Roman" w:cs="Times New Roman"/>
          <w:sz w:val="24"/>
          <w:szCs w:val="24"/>
          <w:lang w:val="en-US" w:eastAsia="en-GB"/>
        </w:rPr>
        <w:t>content of syntactic category distinction</w:t>
      </w:r>
      <w:r>
        <w:rPr>
          <w:rFonts w:ascii="Times New Roman" w:eastAsia="Times New Roman" w:hAnsi="Times New Roman" w:cs="Times New Roman"/>
          <w:sz w:val="24"/>
          <w:szCs w:val="24"/>
          <w:lang w:val="en-US" w:eastAsia="en-GB"/>
        </w:rPr>
        <w:t>s</w:t>
      </w:r>
      <w:r w:rsidR="00542C49">
        <w:rPr>
          <w:rFonts w:ascii="Times New Roman" w:eastAsia="Times New Roman" w:hAnsi="Times New Roman" w:cs="Times New Roman"/>
          <w:sz w:val="24"/>
          <w:szCs w:val="24"/>
          <w:lang w:val="en-US" w:eastAsia="en-GB"/>
        </w:rPr>
        <w:t xml:space="preserve">. </w:t>
      </w:r>
      <w:r w:rsidR="00817A8C">
        <w:rPr>
          <w:rFonts w:ascii="Times New Roman" w:eastAsia="Times New Roman" w:hAnsi="Times New Roman" w:cs="Times New Roman"/>
          <w:sz w:val="24"/>
          <w:szCs w:val="24"/>
          <w:lang w:val="en-US" w:eastAsia="en-GB"/>
        </w:rPr>
        <w:t>Such correlations make a difficult topic</w:t>
      </w:r>
      <w:r w:rsidR="00542C49">
        <w:rPr>
          <w:rFonts w:ascii="Times New Roman" w:eastAsia="Times New Roman" w:hAnsi="Times New Roman" w:cs="Times New Roman"/>
          <w:sz w:val="24"/>
          <w:szCs w:val="24"/>
          <w:lang w:val="en-US" w:eastAsia="en-GB"/>
        </w:rPr>
        <w:t xml:space="preserve"> also because </w:t>
      </w:r>
      <w:r w:rsidR="002B3858">
        <w:rPr>
          <w:rFonts w:ascii="Times New Roman" w:eastAsia="Times New Roman" w:hAnsi="Times New Roman" w:cs="Times New Roman"/>
          <w:sz w:val="24"/>
          <w:szCs w:val="24"/>
          <w:lang w:val="en-US" w:eastAsia="en-GB"/>
        </w:rPr>
        <w:t xml:space="preserve">there </w:t>
      </w:r>
      <w:r w:rsidR="008E6122">
        <w:rPr>
          <w:rFonts w:ascii="Times New Roman" w:eastAsia="Times New Roman" w:hAnsi="Times New Roman" w:cs="Times New Roman"/>
          <w:sz w:val="24"/>
          <w:szCs w:val="24"/>
          <w:lang w:val="en-US" w:eastAsia="en-GB"/>
        </w:rPr>
        <w:t>is</w:t>
      </w:r>
      <w:r w:rsidR="002B3858">
        <w:rPr>
          <w:rFonts w:ascii="Times New Roman" w:eastAsia="Times New Roman" w:hAnsi="Times New Roman" w:cs="Times New Roman"/>
          <w:sz w:val="24"/>
          <w:szCs w:val="24"/>
          <w:lang w:val="en-US" w:eastAsia="en-GB"/>
        </w:rPr>
        <w:t xml:space="preserve"> </w:t>
      </w:r>
      <w:r w:rsidR="00FA6384">
        <w:rPr>
          <w:rFonts w:ascii="Times New Roman" w:eastAsia="Times New Roman" w:hAnsi="Times New Roman" w:cs="Times New Roman"/>
          <w:sz w:val="24"/>
          <w:szCs w:val="24"/>
          <w:lang w:val="en-US" w:eastAsia="en-GB"/>
        </w:rPr>
        <w:t xml:space="preserve">a lot of </w:t>
      </w:r>
      <w:r w:rsidR="002B3858">
        <w:rPr>
          <w:rFonts w:ascii="Times New Roman" w:eastAsia="Times New Roman" w:hAnsi="Times New Roman" w:cs="Times New Roman"/>
          <w:sz w:val="24"/>
          <w:szCs w:val="24"/>
          <w:lang w:val="en-US" w:eastAsia="en-GB"/>
        </w:rPr>
        <w:t>crosslinguistic</w:t>
      </w:r>
      <w:r w:rsidR="00542C49">
        <w:rPr>
          <w:rFonts w:ascii="Times New Roman" w:eastAsia="Times New Roman" w:hAnsi="Times New Roman" w:cs="Times New Roman"/>
          <w:sz w:val="24"/>
          <w:szCs w:val="24"/>
          <w:lang w:val="en-US" w:eastAsia="en-GB"/>
        </w:rPr>
        <w:t xml:space="preserve"> variation as to what </w:t>
      </w:r>
      <w:r w:rsidR="00FA6384">
        <w:rPr>
          <w:rFonts w:ascii="Times New Roman" w:eastAsia="Times New Roman" w:hAnsi="Times New Roman" w:cs="Times New Roman"/>
          <w:sz w:val="24"/>
          <w:szCs w:val="24"/>
          <w:lang w:val="en-US" w:eastAsia="en-GB"/>
        </w:rPr>
        <w:t>syntactic</w:t>
      </w:r>
      <w:r w:rsidR="00C54D9A">
        <w:rPr>
          <w:rFonts w:ascii="Times New Roman" w:eastAsia="Times New Roman" w:hAnsi="Times New Roman" w:cs="Times New Roman"/>
          <w:sz w:val="24"/>
          <w:szCs w:val="24"/>
          <w:lang w:val="en-US" w:eastAsia="en-GB"/>
        </w:rPr>
        <w:t xml:space="preserve"> categories natural</w:t>
      </w:r>
      <w:r w:rsidR="00FA6384">
        <w:rPr>
          <w:rFonts w:ascii="Times New Roman" w:eastAsia="Times New Roman" w:hAnsi="Times New Roman" w:cs="Times New Roman"/>
          <w:sz w:val="24"/>
          <w:szCs w:val="24"/>
          <w:lang w:val="en-US" w:eastAsia="en-GB"/>
        </w:rPr>
        <w:t xml:space="preserve"> language</w:t>
      </w:r>
      <w:r w:rsidR="00C54D9A">
        <w:rPr>
          <w:rFonts w:ascii="Times New Roman" w:eastAsia="Times New Roman" w:hAnsi="Times New Roman" w:cs="Times New Roman"/>
          <w:sz w:val="24"/>
          <w:szCs w:val="24"/>
          <w:lang w:val="en-US" w:eastAsia="en-GB"/>
        </w:rPr>
        <w:t>s</w:t>
      </w:r>
      <w:r w:rsidR="00FA6384">
        <w:rPr>
          <w:rFonts w:ascii="Times New Roman" w:eastAsia="Times New Roman" w:hAnsi="Times New Roman" w:cs="Times New Roman"/>
          <w:sz w:val="24"/>
          <w:szCs w:val="24"/>
          <w:lang w:val="en-US" w:eastAsia="en-GB"/>
        </w:rPr>
        <w:t xml:space="preserve"> </w:t>
      </w:r>
      <w:r w:rsidR="00C54D9A">
        <w:rPr>
          <w:rFonts w:ascii="Times New Roman" w:eastAsia="Times New Roman" w:hAnsi="Times New Roman" w:cs="Times New Roman"/>
          <w:sz w:val="24"/>
          <w:szCs w:val="24"/>
          <w:lang w:val="en-US" w:eastAsia="en-GB"/>
        </w:rPr>
        <w:t>display</w:t>
      </w:r>
      <w:r w:rsidR="005814E5">
        <w:rPr>
          <w:rFonts w:ascii="Times New Roman" w:eastAsia="Times New Roman" w:hAnsi="Times New Roman" w:cs="Times New Roman"/>
          <w:sz w:val="24"/>
          <w:szCs w:val="24"/>
          <w:lang w:val="en-US" w:eastAsia="en-GB"/>
        </w:rPr>
        <w:t xml:space="preserve"> (Gil1999)</w:t>
      </w:r>
      <w:r w:rsidR="00542C49">
        <w:rPr>
          <w:rFonts w:ascii="Times New Roman" w:eastAsia="Times New Roman" w:hAnsi="Times New Roman" w:cs="Times New Roman"/>
          <w:sz w:val="24"/>
          <w:szCs w:val="24"/>
          <w:lang w:val="en-US" w:eastAsia="en-GB"/>
        </w:rPr>
        <w:t xml:space="preserve">. Moreover, there are theoretical developments </w:t>
      </w:r>
      <w:r w:rsidR="00785601">
        <w:rPr>
          <w:rFonts w:ascii="Times New Roman" w:eastAsia="Times New Roman" w:hAnsi="Times New Roman" w:cs="Times New Roman"/>
          <w:sz w:val="24"/>
          <w:szCs w:val="24"/>
          <w:lang w:val="en-US" w:eastAsia="en-GB"/>
        </w:rPr>
        <w:t>in syntax that p</w:t>
      </w:r>
      <w:r w:rsidR="00D42477">
        <w:rPr>
          <w:rFonts w:ascii="Times New Roman" w:eastAsia="Times New Roman" w:hAnsi="Times New Roman" w:cs="Times New Roman"/>
          <w:sz w:val="24"/>
          <w:szCs w:val="24"/>
          <w:lang w:val="en-US" w:eastAsia="en-GB"/>
        </w:rPr>
        <w:t>ut familiar syntactic category distinctions into question and require at least a recasting of the issue</w:t>
      </w:r>
      <w:r w:rsidR="008A1D2F">
        <w:rPr>
          <w:rFonts w:ascii="Times New Roman" w:eastAsia="Times New Roman" w:hAnsi="Times New Roman" w:cs="Times New Roman"/>
          <w:sz w:val="24"/>
          <w:szCs w:val="24"/>
          <w:lang w:val="en-US" w:eastAsia="en-GB"/>
        </w:rPr>
        <w:t>. For example</w:t>
      </w:r>
      <w:r w:rsidR="00C54D9A">
        <w:rPr>
          <w:rFonts w:ascii="Times New Roman" w:eastAsia="Times New Roman" w:hAnsi="Times New Roman" w:cs="Times New Roman"/>
          <w:sz w:val="24"/>
          <w:szCs w:val="24"/>
          <w:lang w:val="en-US" w:eastAsia="en-GB"/>
        </w:rPr>
        <w:t>,</w:t>
      </w:r>
      <w:r w:rsidR="008A1D2F">
        <w:rPr>
          <w:rFonts w:ascii="Times New Roman" w:eastAsia="Times New Roman" w:hAnsi="Times New Roman" w:cs="Times New Roman"/>
          <w:sz w:val="24"/>
          <w:szCs w:val="24"/>
          <w:lang w:val="en-US" w:eastAsia="en-GB"/>
        </w:rPr>
        <w:t xml:space="preserve"> in distributive morphology</w:t>
      </w:r>
      <w:r w:rsidRPr="00FB5F6E">
        <w:rPr>
          <w:rFonts w:ascii="Times New Roman" w:eastAsia="Times New Roman" w:hAnsi="Times New Roman" w:cs="Times New Roman"/>
          <w:sz w:val="24"/>
          <w:szCs w:val="24"/>
          <w:lang w:val="en-US" w:eastAsia="en-GB"/>
        </w:rPr>
        <w:t xml:space="preserve"> (</w:t>
      </w:r>
      <w:r w:rsidR="00FB5F6E" w:rsidRPr="00FB5F6E">
        <w:rPr>
          <w:rFonts w:ascii="Times New Roman" w:hAnsi="Times New Roman" w:cs="Times New Roman"/>
          <w:sz w:val="24"/>
          <w:szCs w:val="24"/>
          <w:lang w:val="en-US"/>
        </w:rPr>
        <w:t>Halle/Marantz 1993, Borer 2005</w:t>
      </w:r>
      <w:r w:rsidRPr="00FB5F6E">
        <w:rPr>
          <w:rFonts w:ascii="Times New Roman" w:eastAsia="Times New Roman" w:hAnsi="Times New Roman" w:cs="Times New Roman"/>
          <w:sz w:val="24"/>
          <w:szCs w:val="24"/>
          <w:lang w:val="en-US" w:eastAsia="en-GB"/>
        </w:rPr>
        <w:t>),</w:t>
      </w:r>
      <w:r w:rsidR="008A1D2F">
        <w:rPr>
          <w:rFonts w:ascii="Times New Roman" w:eastAsia="Times New Roman" w:hAnsi="Times New Roman" w:cs="Times New Roman"/>
          <w:sz w:val="24"/>
          <w:szCs w:val="24"/>
          <w:lang w:val="en-US" w:eastAsia="en-GB"/>
        </w:rPr>
        <w:t xml:space="preserve"> lexical </w:t>
      </w:r>
      <w:r w:rsidR="00BE16CB">
        <w:rPr>
          <w:rFonts w:ascii="Times New Roman" w:eastAsia="Times New Roman" w:hAnsi="Times New Roman" w:cs="Times New Roman"/>
          <w:sz w:val="24"/>
          <w:szCs w:val="24"/>
          <w:lang w:val="en-US" w:eastAsia="en-GB"/>
        </w:rPr>
        <w:t>elements</w:t>
      </w:r>
      <w:r w:rsidR="00F144E5">
        <w:rPr>
          <w:rFonts w:ascii="Times New Roman" w:eastAsia="Times New Roman" w:hAnsi="Times New Roman" w:cs="Times New Roman"/>
          <w:sz w:val="24"/>
          <w:szCs w:val="24"/>
          <w:lang w:val="en-US" w:eastAsia="en-GB"/>
        </w:rPr>
        <w:t xml:space="preserve"> </w:t>
      </w:r>
      <w:r w:rsidR="00FA6384">
        <w:rPr>
          <w:rFonts w:ascii="Times New Roman" w:eastAsia="Times New Roman" w:hAnsi="Times New Roman" w:cs="Times New Roman"/>
          <w:sz w:val="24"/>
          <w:szCs w:val="24"/>
          <w:lang w:val="en-US" w:eastAsia="en-GB"/>
        </w:rPr>
        <w:t xml:space="preserve">(roots) </w:t>
      </w:r>
      <w:r w:rsidR="00F144E5">
        <w:rPr>
          <w:rFonts w:ascii="Times New Roman" w:eastAsia="Times New Roman" w:hAnsi="Times New Roman" w:cs="Times New Roman"/>
          <w:sz w:val="24"/>
          <w:szCs w:val="24"/>
          <w:lang w:val="en-US" w:eastAsia="en-GB"/>
        </w:rPr>
        <w:t>are not associated with syntactic categories in the lexicon</w:t>
      </w:r>
      <w:r w:rsidR="00FA6384">
        <w:rPr>
          <w:rFonts w:ascii="Times New Roman" w:eastAsia="Times New Roman" w:hAnsi="Times New Roman" w:cs="Times New Roman"/>
          <w:sz w:val="24"/>
          <w:szCs w:val="24"/>
          <w:lang w:val="en-US" w:eastAsia="en-GB"/>
        </w:rPr>
        <w:t>. Only</w:t>
      </w:r>
      <w:r w:rsidR="00F144E5">
        <w:rPr>
          <w:rFonts w:ascii="Times New Roman" w:eastAsia="Times New Roman" w:hAnsi="Times New Roman" w:cs="Times New Roman"/>
          <w:sz w:val="24"/>
          <w:szCs w:val="24"/>
          <w:lang w:val="en-US" w:eastAsia="en-GB"/>
        </w:rPr>
        <w:t xml:space="preserve"> when they</w:t>
      </w:r>
      <w:r w:rsidR="000510D7">
        <w:rPr>
          <w:rFonts w:ascii="Times New Roman" w:eastAsia="Times New Roman" w:hAnsi="Times New Roman" w:cs="Times New Roman"/>
          <w:sz w:val="24"/>
          <w:szCs w:val="24"/>
          <w:lang w:val="en-US" w:eastAsia="en-GB"/>
        </w:rPr>
        <w:t xml:space="preserve"> are</w:t>
      </w:r>
      <w:r w:rsidR="00F144E5">
        <w:rPr>
          <w:rFonts w:ascii="Times New Roman" w:eastAsia="Times New Roman" w:hAnsi="Times New Roman" w:cs="Times New Roman"/>
          <w:sz w:val="24"/>
          <w:szCs w:val="24"/>
          <w:lang w:val="en-US" w:eastAsia="en-GB"/>
        </w:rPr>
        <w:t xml:space="preserve"> inserted in a syntactic structure will they be associated with syntactic categories</w:t>
      </w:r>
      <w:r w:rsidR="000510D7">
        <w:rPr>
          <w:rFonts w:ascii="Times New Roman" w:eastAsia="Times New Roman" w:hAnsi="Times New Roman" w:cs="Times New Roman"/>
          <w:sz w:val="24"/>
          <w:szCs w:val="24"/>
          <w:lang w:val="en-US" w:eastAsia="en-GB"/>
        </w:rPr>
        <w:t xml:space="preserve">, </w:t>
      </w:r>
      <w:commentRangeStart w:id="20"/>
      <w:r w:rsidR="000510D7">
        <w:rPr>
          <w:rFonts w:ascii="Times New Roman" w:eastAsia="Times New Roman" w:hAnsi="Times New Roman" w:cs="Times New Roman"/>
          <w:sz w:val="24"/>
          <w:szCs w:val="24"/>
          <w:lang w:val="en-US" w:eastAsia="en-GB"/>
        </w:rPr>
        <w:t>which means they cannot owe any ontologically relevant lexical content to a syntactic category</w:t>
      </w:r>
      <w:commentRangeEnd w:id="20"/>
      <w:r w:rsidR="009311DE">
        <w:rPr>
          <w:rStyle w:val="CommentReference"/>
        </w:rPr>
        <w:commentReference w:id="20"/>
      </w:r>
      <w:r w:rsidR="00EB7FCE" w:rsidRPr="00FA6384">
        <w:rPr>
          <w:rFonts w:ascii="Times New Roman" w:hAnsi="Times New Roman" w:cs="Times New Roman"/>
          <w:bCs/>
          <w:sz w:val="24"/>
          <w:szCs w:val="24"/>
          <w:lang w:val="en-US"/>
        </w:rPr>
        <w:t xml:space="preserve"> </w:t>
      </w:r>
      <w:r w:rsidR="00FA6384" w:rsidRPr="00FA6384">
        <w:rPr>
          <w:rFonts w:ascii="Times New Roman" w:hAnsi="Times New Roman" w:cs="Times New Roman"/>
          <w:bCs/>
          <w:sz w:val="24"/>
          <w:szCs w:val="24"/>
          <w:lang w:val="en-US"/>
        </w:rPr>
        <w:t xml:space="preserve">Another example is </w:t>
      </w:r>
      <w:r w:rsidR="00FA6384">
        <w:rPr>
          <w:rFonts w:ascii="Times New Roman" w:hAnsi="Times New Roman" w:cs="Times New Roman"/>
          <w:bCs/>
          <w:sz w:val="24"/>
          <w:szCs w:val="24"/>
          <w:lang w:val="en-US"/>
        </w:rPr>
        <w:t>the theory</w:t>
      </w:r>
      <w:r w:rsidR="00EB7FCE" w:rsidRPr="00FA6384">
        <w:rPr>
          <w:rFonts w:ascii="Times New Roman" w:hAnsi="Times New Roman" w:cs="Times New Roman"/>
          <w:bCs/>
          <w:sz w:val="24"/>
          <w:szCs w:val="24"/>
          <w:lang w:val="en-US"/>
        </w:rPr>
        <w:t xml:space="preserve"> of radical lexical decomposition</w:t>
      </w:r>
      <w:r w:rsidR="00FA6384">
        <w:rPr>
          <w:rFonts w:ascii="Times New Roman" w:hAnsi="Times New Roman" w:cs="Times New Roman"/>
          <w:bCs/>
          <w:sz w:val="24"/>
          <w:szCs w:val="24"/>
          <w:lang w:val="en-US"/>
        </w:rPr>
        <w:t xml:space="preserve"> </w:t>
      </w:r>
      <w:r w:rsidR="005814E5">
        <w:rPr>
          <w:rFonts w:ascii="Times New Roman" w:hAnsi="Times New Roman" w:cs="Times New Roman"/>
          <w:sz w:val="24"/>
          <w:szCs w:val="24"/>
          <w:lang w:val="en-US"/>
        </w:rPr>
        <w:t>(Hale/Ka</w:t>
      </w:r>
      <w:r w:rsidR="00FA6384" w:rsidRPr="00FA6384">
        <w:rPr>
          <w:rFonts w:ascii="Times New Roman" w:hAnsi="Times New Roman" w:cs="Times New Roman"/>
          <w:sz w:val="24"/>
          <w:szCs w:val="24"/>
          <w:lang w:val="en-US"/>
        </w:rPr>
        <w:t>yser 2006)</w:t>
      </w:r>
      <w:r w:rsidR="00FA6384" w:rsidRPr="00FA6384">
        <w:rPr>
          <w:rFonts w:ascii="Times New Roman" w:hAnsi="Times New Roman" w:cs="Times New Roman"/>
          <w:bCs/>
          <w:sz w:val="24"/>
          <w:szCs w:val="24"/>
          <w:lang w:val="en-US"/>
        </w:rPr>
        <w:t>, which</w:t>
      </w:r>
      <w:r w:rsidR="00EB7FCE" w:rsidRPr="00FA6384">
        <w:rPr>
          <w:rFonts w:ascii="Times New Roman" w:hAnsi="Times New Roman" w:cs="Times New Roman"/>
          <w:bCs/>
          <w:sz w:val="24"/>
          <w:szCs w:val="24"/>
          <w:lang w:val="en-US"/>
        </w:rPr>
        <w:t xml:space="preserve"> </w:t>
      </w:r>
      <w:r w:rsidR="00EB7FCE" w:rsidRPr="00FA6384">
        <w:rPr>
          <w:rFonts w:ascii="Times New Roman" w:hAnsi="Times New Roman" w:cs="Times New Roman"/>
          <w:sz w:val="24"/>
          <w:szCs w:val="24"/>
          <w:lang w:val="en-US"/>
        </w:rPr>
        <w:t>ha</w:t>
      </w:r>
      <w:r w:rsidR="00FA6384">
        <w:rPr>
          <w:rFonts w:ascii="Times New Roman" w:hAnsi="Times New Roman" w:cs="Times New Roman"/>
          <w:sz w:val="24"/>
          <w:szCs w:val="24"/>
          <w:lang w:val="en-US"/>
        </w:rPr>
        <w:t>s</w:t>
      </w:r>
      <w:r w:rsidR="00EB7FCE" w:rsidRPr="00FA6384">
        <w:rPr>
          <w:rFonts w:ascii="Times New Roman" w:hAnsi="Times New Roman" w:cs="Times New Roman"/>
          <w:sz w:val="24"/>
          <w:szCs w:val="24"/>
          <w:lang w:val="en-US"/>
        </w:rPr>
        <w:t xml:space="preserve"> proposed, for example, that a range of full verbs are derived from combinations light verb – noun e.g. </w:t>
      </w:r>
      <w:r w:rsidR="00EB7FCE" w:rsidRPr="00FA6384">
        <w:rPr>
          <w:rFonts w:ascii="Times New Roman" w:hAnsi="Times New Roman" w:cs="Times New Roman"/>
          <w:i/>
          <w:iCs/>
          <w:sz w:val="24"/>
          <w:szCs w:val="24"/>
          <w:lang w:val="en-US"/>
        </w:rPr>
        <w:t xml:space="preserve">walk </w:t>
      </w:r>
      <w:r w:rsidR="00EB7FCE" w:rsidRPr="00FA6384">
        <w:rPr>
          <w:rFonts w:ascii="Times New Roman" w:hAnsi="Times New Roman" w:cs="Times New Roman"/>
          <w:sz w:val="24"/>
          <w:szCs w:val="24"/>
          <w:lang w:val="en-US"/>
        </w:rPr>
        <w:t xml:space="preserve">from </w:t>
      </w:r>
      <w:r w:rsidR="00EB7FCE" w:rsidRPr="00FA6384">
        <w:rPr>
          <w:rFonts w:ascii="Times New Roman" w:hAnsi="Times New Roman" w:cs="Times New Roman"/>
          <w:i/>
          <w:iCs/>
          <w:sz w:val="24"/>
          <w:szCs w:val="24"/>
          <w:lang w:val="en-US"/>
        </w:rPr>
        <w:t>take a walk</w:t>
      </w:r>
      <w:r w:rsidR="00FA6384">
        <w:rPr>
          <w:rFonts w:ascii="Times New Roman" w:hAnsi="Times New Roman" w:cs="Times New Roman"/>
          <w:sz w:val="24"/>
          <w:szCs w:val="24"/>
          <w:lang w:val="en-US"/>
        </w:rPr>
        <w:t xml:space="preserve"> (</w:t>
      </w:r>
      <w:r w:rsidR="00EB7FCE" w:rsidRPr="00FA6384">
        <w:rPr>
          <w:rFonts w:ascii="Times New Roman" w:hAnsi="Times New Roman" w:cs="Times New Roman"/>
          <w:i/>
          <w:iCs/>
          <w:sz w:val="24"/>
          <w:szCs w:val="24"/>
          <w:lang w:val="en-US"/>
        </w:rPr>
        <w:t xml:space="preserve">take </w:t>
      </w:r>
      <w:r w:rsidR="00225526">
        <w:rPr>
          <w:rFonts w:ascii="Times New Roman" w:hAnsi="Times New Roman" w:cs="Times New Roman"/>
          <w:sz w:val="24"/>
          <w:szCs w:val="24"/>
          <w:lang w:val="en-US"/>
        </w:rPr>
        <w:t>being</w:t>
      </w:r>
      <w:r w:rsidR="00EB7FCE" w:rsidRPr="00FA6384">
        <w:rPr>
          <w:rFonts w:ascii="Times New Roman" w:hAnsi="Times New Roman" w:cs="Times New Roman"/>
          <w:sz w:val="24"/>
          <w:szCs w:val="24"/>
          <w:lang w:val="en-US"/>
        </w:rPr>
        <w:t xml:space="preserve"> the light verb and </w:t>
      </w:r>
      <w:r w:rsidR="00EB7FCE" w:rsidRPr="00FA6384">
        <w:rPr>
          <w:rFonts w:ascii="Times New Roman" w:hAnsi="Times New Roman" w:cs="Times New Roman"/>
          <w:i/>
          <w:iCs/>
          <w:sz w:val="24"/>
          <w:szCs w:val="24"/>
          <w:lang w:val="en-US"/>
        </w:rPr>
        <w:t xml:space="preserve">walk </w:t>
      </w:r>
      <w:r w:rsidR="00EB7FCE" w:rsidRPr="00FA6384">
        <w:rPr>
          <w:rFonts w:ascii="Times New Roman" w:hAnsi="Times New Roman" w:cs="Times New Roman"/>
          <w:sz w:val="24"/>
          <w:szCs w:val="24"/>
          <w:lang w:val="en-US"/>
        </w:rPr>
        <w:t>the noun</w:t>
      </w:r>
      <w:r w:rsidR="00FA6384">
        <w:rPr>
          <w:rFonts w:ascii="Times New Roman" w:hAnsi="Times New Roman" w:cs="Times New Roman"/>
          <w:sz w:val="24"/>
          <w:szCs w:val="24"/>
          <w:lang w:val="en-US"/>
        </w:rPr>
        <w:t>).</w:t>
      </w:r>
      <w:r w:rsidR="00EB7FCE" w:rsidRPr="00FA6384">
        <w:rPr>
          <w:rFonts w:ascii="Times New Roman" w:hAnsi="Times New Roman" w:cs="Times New Roman"/>
          <w:sz w:val="24"/>
          <w:szCs w:val="24"/>
          <w:lang w:val="en-US"/>
        </w:rPr>
        <w:t xml:space="preserve"> This view gives up a close connection </w:t>
      </w:r>
      <w:r w:rsidR="00FA6384">
        <w:rPr>
          <w:rFonts w:ascii="Times New Roman" w:hAnsi="Times New Roman" w:cs="Times New Roman"/>
          <w:sz w:val="24"/>
          <w:szCs w:val="24"/>
          <w:lang w:val="en-US"/>
        </w:rPr>
        <w:t>between</w:t>
      </w:r>
      <w:r w:rsidR="00EB7FCE" w:rsidRPr="00FA6384">
        <w:rPr>
          <w:rFonts w:ascii="Times New Roman" w:hAnsi="Times New Roman" w:cs="Times New Roman"/>
          <w:sz w:val="24"/>
          <w:szCs w:val="24"/>
          <w:lang w:val="en-US"/>
        </w:rPr>
        <w:t xml:space="preserve"> events and the category</w:t>
      </w:r>
      <w:r w:rsidR="00FA6384">
        <w:rPr>
          <w:rFonts w:ascii="Times New Roman" w:hAnsi="Times New Roman" w:cs="Times New Roman"/>
          <w:sz w:val="24"/>
          <w:szCs w:val="24"/>
          <w:lang w:val="en-US"/>
        </w:rPr>
        <w:t xml:space="preserve"> of verbs</w:t>
      </w:r>
      <w:r w:rsidR="00EB7FCE" w:rsidRPr="00FA6384">
        <w:rPr>
          <w:rFonts w:ascii="Times New Roman" w:hAnsi="Times New Roman" w:cs="Times New Roman"/>
          <w:sz w:val="24"/>
          <w:szCs w:val="24"/>
          <w:lang w:val="en-US"/>
        </w:rPr>
        <w:t>, but posits a much greater range of nouns instead</w:t>
      </w:r>
      <w:r w:rsidR="000510D7">
        <w:rPr>
          <w:rFonts w:ascii="Times New Roman" w:hAnsi="Times New Roman" w:cs="Times New Roman"/>
          <w:sz w:val="24"/>
          <w:szCs w:val="24"/>
          <w:lang w:val="en-US"/>
        </w:rPr>
        <w:t xml:space="preserve"> that underlie full verbs</w:t>
      </w:r>
      <w:r w:rsidR="00EB7FCE" w:rsidRPr="00FA6384">
        <w:rPr>
          <w:rFonts w:ascii="Times New Roman" w:hAnsi="Times New Roman" w:cs="Times New Roman"/>
          <w:sz w:val="24"/>
          <w:szCs w:val="24"/>
          <w:lang w:val="en-US"/>
        </w:rPr>
        <w:t>.</w:t>
      </w:r>
    </w:p>
    <w:p w14:paraId="1F293FD8" w14:textId="77777777" w:rsidR="00EF0763" w:rsidRDefault="00204132" w:rsidP="00E2011B">
      <w:pPr>
        <w:spacing w:after="0" w:line="360" w:lineRule="auto"/>
        <w:rPr>
          <w:rFonts w:ascii="Times New Roman" w:eastAsia="Times New Roman" w:hAnsi="Times New Roman" w:cs="Times New Roman"/>
          <w:sz w:val="24"/>
          <w:szCs w:val="24"/>
          <w:lang w:val="en-US" w:eastAsia="en-GB"/>
        </w:rPr>
      </w:pPr>
      <w:r w:rsidRPr="00FA6384">
        <w:rPr>
          <w:rFonts w:ascii="Times New Roman" w:eastAsia="Times New Roman" w:hAnsi="Times New Roman" w:cs="Times New Roman"/>
          <w:sz w:val="24"/>
          <w:szCs w:val="24"/>
          <w:lang w:val="en-US" w:eastAsia="en-GB"/>
        </w:rPr>
        <w:lastRenderedPageBreak/>
        <w:t xml:space="preserve">    Ontological categories may be reflected still in other ways in natural language</w:t>
      </w:r>
      <w:r w:rsidR="00FB5F6E" w:rsidRPr="00FA6384">
        <w:rPr>
          <w:rFonts w:ascii="Times New Roman" w:eastAsia="Times New Roman" w:hAnsi="Times New Roman" w:cs="Times New Roman"/>
          <w:sz w:val="24"/>
          <w:szCs w:val="24"/>
          <w:lang w:val="en-US" w:eastAsia="en-GB"/>
        </w:rPr>
        <w:t xml:space="preserve"> than in</w:t>
      </w:r>
      <w:r w:rsidR="00FB5F6E">
        <w:rPr>
          <w:rFonts w:ascii="Times New Roman" w:eastAsia="Times New Roman" w:hAnsi="Times New Roman" w:cs="Times New Roman"/>
          <w:sz w:val="24"/>
          <w:szCs w:val="24"/>
          <w:lang w:val="en-US" w:eastAsia="en-GB"/>
        </w:rPr>
        <w:t xml:space="preserve"> syntactic categ</w:t>
      </w:r>
      <w:r w:rsidR="009624F9">
        <w:rPr>
          <w:rFonts w:ascii="Times New Roman" w:eastAsia="Times New Roman" w:hAnsi="Times New Roman" w:cs="Times New Roman"/>
          <w:sz w:val="24"/>
          <w:szCs w:val="24"/>
          <w:lang w:val="en-US" w:eastAsia="en-GB"/>
        </w:rPr>
        <w:t>ories</w:t>
      </w:r>
      <w:r w:rsidR="000510D7">
        <w:rPr>
          <w:rFonts w:ascii="Times New Roman" w:eastAsia="Times New Roman" w:hAnsi="Times New Roman" w:cs="Times New Roman"/>
          <w:sz w:val="24"/>
          <w:szCs w:val="24"/>
          <w:lang w:val="en-US" w:eastAsia="en-GB"/>
        </w:rPr>
        <w:t>, such as thematic relations and</w:t>
      </w:r>
      <w:r w:rsidR="00A728CF">
        <w:rPr>
          <w:rFonts w:ascii="Times New Roman" w:eastAsia="Times New Roman" w:hAnsi="Times New Roman" w:cs="Times New Roman"/>
          <w:sz w:val="24"/>
          <w:szCs w:val="24"/>
          <w:lang w:val="en-US" w:eastAsia="en-GB"/>
        </w:rPr>
        <w:t xml:space="preserve"> syntactic positions. On </w:t>
      </w:r>
      <w:r w:rsidR="008A1D2F">
        <w:rPr>
          <w:rFonts w:ascii="Times New Roman" w:eastAsia="Times New Roman" w:hAnsi="Times New Roman" w:cs="Times New Roman"/>
          <w:sz w:val="24"/>
          <w:szCs w:val="24"/>
          <w:lang w:val="en-US" w:eastAsia="en-GB"/>
        </w:rPr>
        <w:t>t</w:t>
      </w:r>
      <w:r w:rsidR="00A728CF">
        <w:rPr>
          <w:rFonts w:ascii="Times New Roman" w:eastAsia="Times New Roman" w:hAnsi="Times New Roman" w:cs="Times New Roman"/>
          <w:sz w:val="24"/>
          <w:szCs w:val="24"/>
          <w:lang w:val="en-US" w:eastAsia="en-GB"/>
        </w:rPr>
        <w:t xml:space="preserve">he recent </w:t>
      </w:r>
      <w:r w:rsidR="008A1D2F">
        <w:rPr>
          <w:rFonts w:ascii="Times New Roman" w:eastAsia="Times New Roman" w:hAnsi="Times New Roman" w:cs="Times New Roman"/>
          <w:sz w:val="24"/>
          <w:szCs w:val="24"/>
          <w:lang w:val="en-US" w:eastAsia="en-GB"/>
        </w:rPr>
        <w:t>cartographic</w:t>
      </w:r>
      <w:r w:rsidR="00A728CF">
        <w:rPr>
          <w:rFonts w:ascii="Times New Roman" w:eastAsia="Times New Roman" w:hAnsi="Times New Roman" w:cs="Times New Roman"/>
          <w:sz w:val="24"/>
          <w:szCs w:val="24"/>
          <w:lang w:val="en-US" w:eastAsia="en-GB"/>
        </w:rPr>
        <w:t xml:space="preserve"> </w:t>
      </w:r>
      <w:r w:rsidR="00811B0D">
        <w:rPr>
          <w:rFonts w:ascii="Times New Roman" w:eastAsia="Times New Roman" w:hAnsi="Times New Roman" w:cs="Times New Roman"/>
          <w:sz w:val="24"/>
          <w:szCs w:val="24"/>
          <w:lang w:val="en-US" w:eastAsia="en-GB"/>
        </w:rPr>
        <w:t xml:space="preserve">theory </w:t>
      </w:r>
      <w:r w:rsidR="00A728CF">
        <w:rPr>
          <w:rFonts w:ascii="Times New Roman" w:eastAsia="Times New Roman" w:hAnsi="Times New Roman" w:cs="Times New Roman"/>
          <w:sz w:val="24"/>
          <w:szCs w:val="24"/>
          <w:lang w:val="en-US" w:eastAsia="en-GB"/>
        </w:rPr>
        <w:t>of syntax</w:t>
      </w:r>
      <w:r w:rsidR="00FA6384">
        <w:rPr>
          <w:rFonts w:ascii="Times New Roman" w:eastAsia="Times New Roman" w:hAnsi="Times New Roman" w:cs="Times New Roman"/>
          <w:sz w:val="24"/>
          <w:szCs w:val="24"/>
          <w:lang w:val="en-US" w:eastAsia="en-GB"/>
        </w:rPr>
        <w:t xml:space="preserve"> (Cinque</w:t>
      </w:r>
      <w:r w:rsidR="00B02C4C">
        <w:rPr>
          <w:rFonts w:ascii="Times New Roman" w:eastAsia="Times New Roman" w:hAnsi="Times New Roman" w:cs="Times New Roman"/>
          <w:sz w:val="24"/>
          <w:szCs w:val="24"/>
          <w:lang w:val="en-US" w:eastAsia="en-GB"/>
        </w:rPr>
        <w:t xml:space="preserve"> / </w:t>
      </w:r>
      <w:r w:rsidR="00FA6384">
        <w:rPr>
          <w:rFonts w:ascii="Times New Roman" w:eastAsia="Times New Roman" w:hAnsi="Times New Roman" w:cs="Times New Roman"/>
          <w:sz w:val="24"/>
          <w:szCs w:val="24"/>
          <w:lang w:val="en-US" w:eastAsia="en-GB"/>
        </w:rPr>
        <w:t>Rizzi</w:t>
      </w:r>
      <w:r w:rsidR="00B02C4C">
        <w:rPr>
          <w:rFonts w:ascii="Times New Roman" w:eastAsia="Times New Roman" w:hAnsi="Times New Roman" w:cs="Times New Roman"/>
          <w:sz w:val="24"/>
          <w:szCs w:val="24"/>
          <w:lang w:val="en-US" w:eastAsia="en-GB"/>
        </w:rPr>
        <w:t xml:space="preserve"> 2010</w:t>
      </w:r>
      <w:r w:rsidR="00FA6384">
        <w:rPr>
          <w:rFonts w:ascii="Times New Roman" w:eastAsia="Times New Roman" w:hAnsi="Times New Roman" w:cs="Times New Roman"/>
          <w:sz w:val="24"/>
          <w:szCs w:val="24"/>
          <w:lang w:val="en-US" w:eastAsia="en-GB"/>
        </w:rPr>
        <w:t>)</w:t>
      </w:r>
      <w:r w:rsidR="00A728CF">
        <w:rPr>
          <w:rFonts w:ascii="Times New Roman" w:eastAsia="Times New Roman" w:hAnsi="Times New Roman" w:cs="Times New Roman"/>
          <w:sz w:val="24"/>
          <w:szCs w:val="24"/>
          <w:lang w:val="en-US" w:eastAsia="en-GB"/>
        </w:rPr>
        <w:t xml:space="preserve">, for example, </w:t>
      </w:r>
      <w:r w:rsidR="008A1D2F">
        <w:rPr>
          <w:rFonts w:ascii="Times New Roman" w:eastAsia="Times New Roman" w:hAnsi="Times New Roman" w:cs="Times New Roman"/>
          <w:sz w:val="24"/>
          <w:szCs w:val="24"/>
          <w:lang w:val="en-US" w:eastAsia="en-GB"/>
        </w:rPr>
        <w:t>syntactic positions are gene</w:t>
      </w:r>
      <w:r w:rsidR="00F144E5">
        <w:rPr>
          <w:rFonts w:ascii="Times New Roman" w:eastAsia="Times New Roman" w:hAnsi="Times New Roman" w:cs="Times New Roman"/>
          <w:sz w:val="24"/>
          <w:szCs w:val="24"/>
          <w:lang w:val="en-US" w:eastAsia="en-GB"/>
        </w:rPr>
        <w:t>r</w:t>
      </w:r>
      <w:r w:rsidR="008A1D2F">
        <w:rPr>
          <w:rFonts w:ascii="Times New Roman" w:eastAsia="Times New Roman" w:hAnsi="Times New Roman" w:cs="Times New Roman"/>
          <w:sz w:val="24"/>
          <w:szCs w:val="24"/>
          <w:lang w:val="en-US" w:eastAsia="en-GB"/>
        </w:rPr>
        <w:t xml:space="preserve">ally associated with semantic content, and sometimes with ontological </w:t>
      </w:r>
      <w:r w:rsidR="00811B0D">
        <w:rPr>
          <w:rFonts w:ascii="Times New Roman" w:eastAsia="Times New Roman" w:hAnsi="Times New Roman" w:cs="Times New Roman"/>
          <w:sz w:val="24"/>
          <w:szCs w:val="24"/>
          <w:lang w:val="en-US" w:eastAsia="en-GB"/>
        </w:rPr>
        <w:t>notions</w:t>
      </w:r>
      <w:r w:rsidR="00FA6384">
        <w:rPr>
          <w:rFonts w:ascii="Times New Roman" w:eastAsia="Times New Roman" w:hAnsi="Times New Roman" w:cs="Times New Roman"/>
          <w:sz w:val="24"/>
          <w:szCs w:val="24"/>
          <w:lang w:val="en-US" w:eastAsia="en-GB"/>
        </w:rPr>
        <w:t xml:space="preserve">, for example </w:t>
      </w:r>
      <w:r w:rsidR="00A728CF">
        <w:rPr>
          <w:rFonts w:ascii="Times New Roman" w:eastAsia="Times New Roman" w:hAnsi="Times New Roman" w:cs="Times New Roman"/>
          <w:sz w:val="24"/>
          <w:szCs w:val="24"/>
          <w:lang w:val="en-US" w:eastAsia="en-GB"/>
        </w:rPr>
        <w:t>different positions</w:t>
      </w:r>
      <w:r w:rsidR="00811B0D" w:rsidRPr="00811B0D">
        <w:rPr>
          <w:rFonts w:ascii="Times New Roman" w:eastAsia="Times New Roman" w:hAnsi="Times New Roman" w:cs="Times New Roman"/>
          <w:sz w:val="24"/>
          <w:szCs w:val="24"/>
          <w:lang w:val="en-US" w:eastAsia="en-GB"/>
        </w:rPr>
        <w:t xml:space="preserve"> </w:t>
      </w:r>
      <w:r w:rsidR="00811B0D">
        <w:rPr>
          <w:rFonts w:ascii="Times New Roman" w:eastAsia="Times New Roman" w:hAnsi="Times New Roman" w:cs="Times New Roman"/>
          <w:sz w:val="24"/>
          <w:szCs w:val="24"/>
          <w:lang w:val="en-US" w:eastAsia="en-GB"/>
        </w:rPr>
        <w:t>within an NP are distinguished</w:t>
      </w:r>
      <w:r w:rsidR="00A728CF">
        <w:rPr>
          <w:rFonts w:ascii="Times New Roman" w:eastAsia="Times New Roman" w:hAnsi="Times New Roman" w:cs="Times New Roman"/>
          <w:sz w:val="24"/>
          <w:szCs w:val="24"/>
          <w:lang w:val="en-US" w:eastAsia="en-GB"/>
        </w:rPr>
        <w:t xml:space="preserve"> </w:t>
      </w:r>
      <w:r w:rsidR="00811B0D">
        <w:rPr>
          <w:rFonts w:ascii="Times New Roman" w:eastAsia="Times New Roman" w:hAnsi="Times New Roman" w:cs="Times New Roman"/>
          <w:sz w:val="24"/>
          <w:szCs w:val="24"/>
          <w:lang w:val="en-US" w:eastAsia="en-GB"/>
        </w:rPr>
        <w:t>for modifiers of number, size, shape and color.</w:t>
      </w:r>
      <w:r w:rsidR="00FA6384">
        <w:rPr>
          <w:rFonts w:ascii="Times New Roman" w:eastAsia="Times New Roman" w:hAnsi="Times New Roman" w:cs="Times New Roman"/>
          <w:sz w:val="24"/>
          <w:szCs w:val="24"/>
          <w:lang w:val="en-US" w:eastAsia="en-GB"/>
        </w:rPr>
        <w:t xml:space="preserve"> </w:t>
      </w:r>
    </w:p>
    <w:p w14:paraId="0C830E6C" w14:textId="77777777" w:rsidR="00D42477" w:rsidRDefault="00EF0763" w:rsidP="00E2011B">
      <w:pPr>
        <w:spacing w:after="0" w:line="360" w:lineRule="auto"/>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 xml:space="preserve">      Another correlation of syntactic structure with </w:t>
      </w:r>
      <w:r w:rsidR="00D52616">
        <w:rPr>
          <w:rFonts w:ascii="Times New Roman" w:eastAsia="Times New Roman" w:hAnsi="Times New Roman" w:cs="Times New Roman"/>
          <w:sz w:val="24"/>
          <w:szCs w:val="24"/>
          <w:lang w:val="en-US" w:eastAsia="en-GB"/>
        </w:rPr>
        <w:t>ontology</w:t>
      </w:r>
      <w:r>
        <w:rPr>
          <w:rFonts w:ascii="Times New Roman" w:eastAsia="Times New Roman" w:hAnsi="Times New Roman" w:cs="Times New Roman"/>
          <w:sz w:val="24"/>
          <w:szCs w:val="24"/>
          <w:lang w:val="en-US" w:eastAsia="en-GB"/>
        </w:rPr>
        <w:t xml:space="preserve"> may co</w:t>
      </w:r>
      <w:r w:rsidR="00D52616">
        <w:rPr>
          <w:rFonts w:ascii="Times New Roman" w:eastAsia="Times New Roman" w:hAnsi="Times New Roman" w:cs="Times New Roman"/>
          <w:sz w:val="24"/>
          <w:szCs w:val="24"/>
          <w:lang w:val="en-US" w:eastAsia="en-GB"/>
        </w:rPr>
        <w:t>ncern</w:t>
      </w:r>
      <w:r>
        <w:rPr>
          <w:rFonts w:ascii="Times New Roman" w:eastAsia="Times New Roman" w:hAnsi="Times New Roman" w:cs="Times New Roman"/>
          <w:sz w:val="24"/>
          <w:szCs w:val="24"/>
          <w:lang w:val="en-US" w:eastAsia="en-GB"/>
        </w:rPr>
        <w:t xml:space="preserve"> the</w:t>
      </w:r>
      <w:r w:rsidR="005814E5">
        <w:rPr>
          <w:rFonts w:ascii="Times New Roman" w:eastAsia="Times New Roman" w:hAnsi="Times New Roman" w:cs="Times New Roman"/>
          <w:sz w:val="24"/>
          <w:szCs w:val="24"/>
          <w:lang w:val="en-US" w:eastAsia="en-GB"/>
        </w:rPr>
        <w:t xml:space="preserve"> types of situations that serve as truthmakers for different </w:t>
      </w:r>
      <w:r w:rsidR="00D52616">
        <w:rPr>
          <w:rFonts w:ascii="Times New Roman" w:eastAsia="Times New Roman" w:hAnsi="Times New Roman" w:cs="Times New Roman"/>
          <w:sz w:val="24"/>
          <w:szCs w:val="24"/>
          <w:lang w:val="en-US" w:eastAsia="en-GB"/>
        </w:rPr>
        <w:t>types of modal auxiliaries</w:t>
      </w:r>
      <w:r w:rsidR="005814E5">
        <w:rPr>
          <w:rFonts w:ascii="Times New Roman" w:eastAsia="Times New Roman" w:hAnsi="Times New Roman" w:cs="Times New Roman"/>
          <w:sz w:val="24"/>
          <w:szCs w:val="24"/>
          <w:lang w:val="en-US" w:eastAsia="en-GB"/>
        </w:rPr>
        <w:t xml:space="preserve"> (Ramchand </w:t>
      </w:r>
      <w:r>
        <w:rPr>
          <w:rFonts w:ascii="Times New Roman" w:eastAsia="Times New Roman" w:hAnsi="Times New Roman" w:cs="Times New Roman"/>
          <w:sz w:val="24"/>
          <w:szCs w:val="24"/>
          <w:lang w:val="en-US" w:eastAsia="en-GB"/>
        </w:rPr>
        <w:t>2019</w:t>
      </w:r>
      <w:r w:rsidR="005814E5">
        <w:rPr>
          <w:rFonts w:ascii="Times New Roman" w:eastAsia="Times New Roman" w:hAnsi="Times New Roman" w:cs="Times New Roman"/>
          <w:sz w:val="24"/>
          <w:szCs w:val="24"/>
          <w:lang w:val="en-US" w:eastAsia="en-GB"/>
        </w:rPr>
        <w:t>).</w:t>
      </w:r>
    </w:p>
    <w:p w14:paraId="1ACD0D9E" w14:textId="77777777" w:rsidR="004A13D3" w:rsidRPr="004A13D3" w:rsidRDefault="004A13D3" w:rsidP="00E2011B">
      <w:pPr>
        <w:spacing w:after="0" w:line="360" w:lineRule="auto"/>
        <w:rPr>
          <w:rFonts w:ascii="Times New Roman" w:eastAsia="Times New Roman" w:hAnsi="Times New Roman" w:cs="Times New Roman"/>
          <w:sz w:val="24"/>
          <w:szCs w:val="24"/>
          <w:lang w:val="en-US" w:eastAsia="en-GB"/>
        </w:rPr>
      </w:pPr>
    </w:p>
    <w:p w14:paraId="47902BB5" w14:textId="77777777" w:rsidR="00E2011B" w:rsidRPr="00E2011B" w:rsidRDefault="00E2011B" w:rsidP="00E2011B">
      <w:pPr>
        <w:spacing w:after="0" w:line="360" w:lineRule="auto"/>
        <w:rPr>
          <w:rFonts w:ascii="Times New Roman" w:hAnsi="Times New Roman" w:cs="Times New Roman"/>
          <w:b/>
          <w:sz w:val="24"/>
          <w:szCs w:val="24"/>
          <w:lang w:val="en-US"/>
        </w:rPr>
      </w:pPr>
      <w:r w:rsidRPr="00E2011B">
        <w:rPr>
          <w:rFonts w:ascii="Times New Roman" w:hAnsi="Times New Roman" w:cs="Times New Roman"/>
          <w:b/>
          <w:sz w:val="24"/>
          <w:szCs w:val="24"/>
          <w:lang w:val="en-US"/>
        </w:rPr>
        <w:t>2.</w:t>
      </w:r>
      <w:r w:rsidR="004C2B2C">
        <w:rPr>
          <w:rFonts w:ascii="Times New Roman" w:hAnsi="Times New Roman" w:cs="Times New Roman"/>
          <w:b/>
          <w:sz w:val="24"/>
          <w:szCs w:val="24"/>
          <w:lang w:val="en-US"/>
        </w:rPr>
        <w:t>2.</w:t>
      </w:r>
      <w:r w:rsidRPr="00E2011B">
        <w:rPr>
          <w:rFonts w:ascii="Times New Roman" w:hAnsi="Times New Roman" w:cs="Times New Roman"/>
          <w:b/>
          <w:sz w:val="24"/>
          <w:szCs w:val="24"/>
          <w:lang w:val="en-US"/>
        </w:rPr>
        <w:t>4. Metaphysically relevant specific expressions</w:t>
      </w:r>
      <w:r w:rsidR="0002076A">
        <w:rPr>
          <w:rFonts w:ascii="Times New Roman" w:hAnsi="Times New Roman" w:cs="Times New Roman"/>
          <w:b/>
          <w:sz w:val="24"/>
          <w:szCs w:val="24"/>
          <w:lang w:val="en-US"/>
        </w:rPr>
        <w:t xml:space="preserve"> and constructions</w:t>
      </w:r>
    </w:p>
    <w:p w14:paraId="00E99945" w14:textId="77777777" w:rsidR="00E2011B" w:rsidRDefault="00E2011B" w:rsidP="00E2011B">
      <w:pPr>
        <w:spacing w:after="0" w:line="360" w:lineRule="auto"/>
        <w:rPr>
          <w:rFonts w:ascii="Times New Roman" w:hAnsi="Times New Roman" w:cs="Times New Roman"/>
          <w:sz w:val="24"/>
          <w:szCs w:val="24"/>
          <w:lang w:val="en-US"/>
        </w:rPr>
      </w:pPr>
    </w:p>
    <w:p w14:paraId="1CA9AFBB" w14:textId="77777777" w:rsidR="0002076A" w:rsidRDefault="00E2011B" w:rsidP="00E2011B">
      <w:pPr>
        <w:spacing w:after="0" w:line="360" w:lineRule="auto"/>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 xml:space="preserve">Besides syntactic categories, natural language displays particular </w:t>
      </w:r>
      <w:r w:rsidRPr="004B6F16">
        <w:rPr>
          <w:rFonts w:ascii="Times New Roman" w:eastAsia="Times New Roman" w:hAnsi="Times New Roman" w:cs="Times New Roman"/>
          <w:sz w:val="24"/>
          <w:szCs w:val="24"/>
          <w:lang w:val="en-US" w:eastAsia="en-GB"/>
        </w:rPr>
        <w:t>types of expressions</w:t>
      </w:r>
      <w:r w:rsidR="00B824F6">
        <w:rPr>
          <w:rFonts w:ascii="Times New Roman" w:eastAsia="Times New Roman" w:hAnsi="Times New Roman" w:cs="Times New Roman"/>
          <w:sz w:val="24"/>
          <w:szCs w:val="24"/>
          <w:lang w:val="en-US" w:eastAsia="en-GB"/>
        </w:rPr>
        <w:t xml:space="preserve"> and constructions that appear to </w:t>
      </w:r>
      <w:r w:rsidRPr="004B6F16">
        <w:rPr>
          <w:rFonts w:ascii="Times New Roman" w:eastAsia="Times New Roman" w:hAnsi="Times New Roman" w:cs="Times New Roman"/>
          <w:sz w:val="24"/>
          <w:szCs w:val="24"/>
          <w:lang w:val="en-US" w:eastAsia="en-GB"/>
        </w:rPr>
        <w:t xml:space="preserve">convey </w:t>
      </w:r>
      <w:r w:rsidR="00D42477">
        <w:rPr>
          <w:rFonts w:ascii="Times New Roman" w:eastAsia="Times New Roman" w:hAnsi="Times New Roman" w:cs="Times New Roman"/>
          <w:sz w:val="24"/>
          <w:szCs w:val="24"/>
          <w:lang w:val="en-US" w:eastAsia="en-GB"/>
        </w:rPr>
        <w:t xml:space="preserve">metaphysical </w:t>
      </w:r>
      <w:r w:rsidR="00E85E3D">
        <w:rPr>
          <w:rFonts w:ascii="Times New Roman" w:eastAsia="Times New Roman" w:hAnsi="Times New Roman" w:cs="Times New Roman"/>
          <w:sz w:val="24"/>
          <w:szCs w:val="24"/>
          <w:lang w:val="en-US" w:eastAsia="en-GB"/>
        </w:rPr>
        <w:t>notions</w:t>
      </w:r>
      <w:r w:rsidR="00B824F6">
        <w:rPr>
          <w:rFonts w:ascii="Times New Roman" w:eastAsia="Times New Roman" w:hAnsi="Times New Roman" w:cs="Times New Roman"/>
          <w:sz w:val="24"/>
          <w:szCs w:val="24"/>
          <w:lang w:val="en-US" w:eastAsia="en-GB"/>
        </w:rPr>
        <w:t>. E</w:t>
      </w:r>
      <w:r w:rsidR="00D42477">
        <w:rPr>
          <w:rFonts w:ascii="Times New Roman" w:eastAsia="Times New Roman" w:hAnsi="Times New Roman" w:cs="Times New Roman"/>
          <w:sz w:val="24"/>
          <w:szCs w:val="24"/>
          <w:lang w:val="en-US" w:eastAsia="en-GB"/>
        </w:rPr>
        <w:t>xamples are</w:t>
      </w:r>
      <w:r w:rsidR="00B824F6">
        <w:rPr>
          <w:rFonts w:ascii="Times New Roman" w:eastAsia="Times New Roman" w:hAnsi="Times New Roman" w:cs="Times New Roman"/>
          <w:sz w:val="24"/>
          <w:szCs w:val="24"/>
          <w:lang w:val="en-US" w:eastAsia="en-GB"/>
        </w:rPr>
        <w:t xml:space="preserve"> of course the copula </w:t>
      </w:r>
      <w:r w:rsidR="00B824F6" w:rsidRPr="00DA7072">
        <w:rPr>
          <w:rFonts w:ascii="Times New Roman" w:eastAsia="Times New Roman" w:hAnsi="Times New Roman" w:cs="Times New Roman"/>
          <w:i/>
          <w:sz w:val="24"/>
          <w:szCs w:val="24"/>
          <w:lang w:val="en-US" w:eastAsia="en-GB"/>
        </w:rPr>
        <w:t>be</w:t>
      </w:r>
      <w:r w:rsidR="00B824F6">
        <w:rPr>
          <w:rFonts w:ascii="Times New Roman" w:eastAsia="Times New Roman" w:hAnsi="Times New Roman" w:cs="Times New Roman"/>
          <w:sz w:val="24"/>
          <w:szCs w:val="24"/>
          <w:lang w:val="en-US" w:eastAsia="en-GB"/>
        </w:rPr>
        <w:t xml:space="preserve"> </w:t>
      </w:r>
      <w:r w:rsidR="00DA7072">
        <w:rPr>
          <w:rFonts w:ascii="Times New Roman" w:eastAsia="Times New Roman" w:hAnsi="Times New Roman" w:cs="Times New Roman"/>
          <w:sz w:val="24"/>
          <w:szCs w:val="24"/>
          <w:lang w:val="en-US" w:eastAsia="en-GB"/>
        </w:rPr>
        <w:t xml:space="preserve">, which conveys </w:t>
      </w:r>
      <w:r w:rsidR="00B824F6">
        <w:rPr>
          <w:rFonts w:ascii="Times New Roman" w:eastAsia="Times New Roman" w:hAnsi="Times New Roman" w:cs="Times New Roman"/>
          <w:sz w:val="24"/>
          <w:szCs w:val="24"/>
          <w:lang w:val="en-US" w:eastAsia="en-GB"/>
        </w:rPr>
        <w:t>identity</w:t>
      </w:r>
      <w:r w:rsidR="006F5427">
        <w:rPr>
          <w:rFonts w:ascii="Times New Roman" w:eastAsia="Times New Roman" w:hAnsi="Times New Roman" w:cs="Times New Roman"/>
          <w:sz w:val="24"/>
          <w:szCs w:val="24"/>
          <w:lang w:val="en-US" w:eastAsia="en-GB"/>
        </w:rPr>
        <w:t>,</w:t>
      </w:r>
      <w:r w:rsidR="00B824F6">
        <w:rPr>
          <w:rFonts w:ascii="Times New Roman" w:eastAsia="Times New Roman" w:hAnsi="Times New Roman" w:cs="Times New Roman"/>
          <w:sz w:val="24"/>
          <w:szCs w:val="24"/>
          <w:lang w:val="en-US" w:eastAsia="en-GB"/>
        </w:rPr>
        <w:t xml:space="preserve"> predication</w:t>
      </w:r>
      <w:r w:rsidR="006F5427">
        <w:rPr>
          <w:rFonts w:ascii="Times New Roman" w:eastAsia="Times New Roman" w:hAnsi="Times New Roman" w:cs="Times New Roman"/>
          <w:sz w:val="24"/>
          <w:szCs w:val="24"/>
          <w:lang w:val="en-US" w:eastAsia="en-GB"/>
        </w:rPr>
        <w:t>, existence</w:t>
      </w:r>
      <w:r w:rsidR="00B824F6">
        <w:rPr>
          <w:rFonts w:ascii="Times New Roman" w:eastAsia="Times New Roman" w:hAnsi="Times New Roman" w:cs="Times New Roman"/>
          <w:sz w:val="24"/>
          <w:szCs w:val="24"/>
          <w:lang w:val="en-US" w:eastAsia="en-GB"/>
        </w:rPr>
        <w:t xml:space="preserve"> and perhaps other, related notions,</w:t>
      </w:r>
      <w:r w:rsidR="006F5427">
        <w:rPr>
          <w:rFonts w:ascii="Times New Roman" w:eastAsia="Times New Roman" w:hAnsi="Times New Roman" w:cs="Times New Roman"/>
          <w:sz w:val="24"/>
          <w:szCs w:val="24"/>
          <w:lang w:val="en-US" w:eastAsia="en-GB"/>
        </w:rPr>
        <w:t xml:space="preserve"> </w:t>
      </w:r>
      <w:r w:rsidR="00D42477">
        <w:rPr>
          <w:rFonts w:ascii="Times New Roman" w:eastAsia="Times New Roman" w:hAnsi="Times New Roman" w:cs="Times New Roman"/>
          <w:sz w:val="24"/>
          <w:szCs w:val="24"/>
          <w:lang w:val="en-US" w:eastAsia="en-GB"/>
        </w:rPr>
        <w:t>modals</w:t>
      </w:r>
      <w:r w:rsidR="004933D8">
        <w:rPr>
          <w:rFonts w:ascii="Times New Roman" w:eastAsia="Times New Roman" w:hAnsi="Times New Roman" w:cs="Times New Roman"/>
          <w:sz w:val="24"/>
          <w:szCs w:val="24"/>
          <w:lang w:val="en-US" w:eastAsia="en-GB"/>
        </w:rPr>
        <w:t xml:space="preserve"> </w:t>
      </w:r>
      <w:r w:rsidR="00B824F6">
        <w:rPr>
          <w:rFonts w:ascii="Times New Roman" w:eastAsia="Times New Roman" w:hAnsi="Times New Roman" w:cs="Times New Roman"/>
          <w:sz w:val="24"/>
          <w:szCs w:val="24"/>
          <w:lang w:val="en-US" w:eastAsia="en-GB"/>
        </w:rPr>
        <w:t>that convey</w:t>
      </w:r>
      <w:r w:rsidR="004933D8">
        <w:rPr>
          <w:rFonts w:ascii="Times New Roman" w:eastAsia="Times New Roman" w:hAnsi="Times New Roman" w:cs="Times New Roman"/>
          <w:sz w:val="24"/>
          <w:szCs w:val="24"/>
          <w:lang w:val="en-US" w:eastAsia="en-GB"/>
        </w:rPr>
        <w:t xml:space="preserve"> metaphysical modality</w:t>
      </w:r>
      <w:r w:rsidR="00D42477">
        <w:rPr>
          <w:rFonts w:ascii="Times New Roman" w:eastAsia="Times New Roman" w:hAnsi="Times New Roman" w:cs="Times New Roman"/>
          <w:sz w:val="24"/>
          <w:szCs w:val="24"/>
          <w:lang w:val="en-US" w:eastAsia="en-GB"/>
        </w:rPr>
        <w:t xml:space="preserve"> </w:t>
      </w:r>
      <w:r w:rsidRPr="004B6F16">
        <w:rPr>
          <w:rFonts w:ascii="Times New Roman" w:eastAsia="Times New Roman" w:hAnsi="Times New Roman" w:cs="Times New Roman"/>
          <w:sz w:val="24"/>
          <w:szCs w:val="24"/>
          <w:lang w:val="en-US" w:eastAsia="en-GB"/>
        </w:rPr>
        <w:t>(</w:t>
      </w:r>
      <w:r w:rsidRPr="004B6F16">
        <w:rPr>
          <w:rFonts w:ascii="Times New Roman" w:eastAsia="Times New Roman" w:hAnsi="Times New Roman" w:cs="Times New Roman"/>
          <w:i/>
          <w:sz w:val="24"/>
          <w:szCs w:val="24"/>
          <w:lang w:val="en-US" w:eastAsia="en-GB"/>
        </w:rPr>
        <w:t>may, must</w:t>
      </w:r>
      <w:r w:rsidR="004933D8">
        <w:rPr>
          <w:rFonts w:ascii="Times New Roman" w:eastAsia="Times New Roman" w:hAnsi="Times New Roman" w:cs="Times New Roman"/>
          <w:i/>
          <w:sz w:val="24"/>
          <w:szCs w:val="24"/>
          <w:lang w:val="en-US" w:eastAsia="en-GB"/>
        </w:rPr>
        <w:t>, essential, the nature of</w:t>
      </w:r>
      <w:r w:rsidRPr="004B6F16">
        <w:rPr>
          <w:rFonts w:ascii="Times New Roman" w:eastAsia="Times New Roman" w:hAnsi="Times New Roman" w:cs="Times New Roman"/>
          <w:sz w:val="24"/>
          <w:szCs w:val="24"/>
          <w:lang w:val="en-US" w:eastAsia="en-GB"/>
        </w:rPr>
        <w:t>)</w:t>
      </w:r>
      <w:r>
        <w:rPr>
          <w:rFonts w:ascii="Times New Roman" w:eastAsia="Times New Roman" w:hAnsi="Times New Roman" w:cs="Times New Roman"/>
          <w:sz w:val="24"/>
          <w:szCs w:val="24"/>
          <w:lang w:val="en-US" w:eastAsia="en-GB"/>
        </w:rPr>
        <w:t xml:space="preserve">, </w:t>
      </w:r>
      <w:r w:rsidRPr="004B6F16">
        <w:rPr>
          <w:rFonts w:ascii="Times New Roman" w:eastAsia="Times New Roman" w:hAnsi="Times New Roman" w:cs="Times New Roman"/>
          <w:sz w:val="24"/>
          <w:szCs w:val="24"/>
          <w:lang w:val="en-US" w:eastAsia="en-GB"/>
        </w:rPr>
        <w:t>existence</w:t>
      </w:r>
      <w:r w:rsidR="006F5427">
        <w:rPr>
          <w:rFonts w:ascii="Times New Roman" w:eastAsia="Times New Roman" w:hAnsi="Times New Roman" w:cs="Times New Roman"/>
          <w:sz w:val="24"/>
          <w:szCs w:val="24"/>
          <w:lang w:val="en-US" w:eastAsia="en-GB"/>
        </w:rPr>
        <w:t xml:space="preserve"> </w:t>
      </w:r>
      <w:r w:rsidR="00B824F6">
        <w:rPr>
          <w:rFonts w:ascii="Times New Roman" w:eastAsia="Times New Roman" w:hAnsi="Times New Roman" w:cs="Times New Roman"/>
          <w:sz w:val="24"/>
          <w:szCs w:val="24"/>
          <w:lang w:val="en-US" w:eastAsia="en-GB"/>
        </w:rPr>
        <w:t>predicates that convey existence</w:t>
      </w:r>
      <w:r w:rsidRPr="004B6F16">
        <w:rPr>
          <w:rFonts w:ascii="Times New Roman" w:eastAsia="Times New Roman" w:hAnsi="Times New Roman" w:cs="Times New Roman"/>
          <w:sz w:val="24"/>
          <w:szCs w:val="24"/>
          <w:lang w:val="en-US" w:eastAsia="en-GB"/>
        </w:rPr>
        <w:t xml:space="preserve"> or ways of being (</w:t>
      </w:r>
      <w:r w:rsidRPr="004B6F16">
        <w:rPr>
          <w:rFonts w:ascii="Times New Roman" w:eastAsia="Times New Roman" w:hAnsi="Times New Roman" w:cs="Times New Roman"/>
          <w:i/>
          <w:sz w:val="24"/>
          <w:szCs w:val="24"/>
          <w:lang w:val="en-US" w:eastAsia="en-GB"/>
        </w:rPr>
        <w:t>exist, occur, obtain</w:t>
      </w:r>
      <w:r w:rsidRPr="004B6F16">
        <w:rPr>
          <w:rFonts w:ascii="Times New Roman" w:eastAsia="Times New Roman" w:hAnsi="Times New Roman" w:cs="Times New Roman"/>
          <w:sz w:val="24"/>
          <w:szCs w:val="24"/>
          <w:lang w:val="en-US" w:eastAsia="en-GB"/>
        </w:rPr>
        <w:t>)</w:t>
      </w:r>
      <w:r w:rsidR="007A6978" w:rsidRPr="007A6978">
        <w:rPr>
          <w:rFonts w:ascii="Times New Roman" w:hAnsi="Times New Roman" w:cs="Times New Roman"/>
          <w:sz w:val="24"/>
          <w:szCs w:val="24"/>
          <w:lang w:val="en-US"/>
        </w:rPr>
        <w:t xml:space="preserve"> </w:t>
      </w:r>
      <w:r w:rsidR="007A6978">
        <w:rPr>
          <w:rFonts w:ascii="Times New Roman" w:hAnsi="Times New Roman" w:cs="Times New Roman"/>
          <w:sz w:val="24"/>
          <w:szCs w:val="24"/>
          <w:lang w:val="en-US"/>
        </w:rPr>
        <w:t>(Fine 2006, Moltma</w:t>
      </w:r>
      <w:r w:rsidR="006B386D">
        <w:rPr>
          <w:rFonts w:ascii="Times New Roman" w:hAnsi="Times New Roman" w:cs="Times New Roman"/>
          <w:sz w:val="24"/>
          <w:szCs w:val="24"/>
          <w:lang w:val="en-US"/>
        </w:rPr>
        <w:t>nn 2013b</w:t>
      </w:r>
      <w:r w:rsidR="001F00D2">
        <w:rPr>
          <w:rFonts w:ascii="Times New Roman" w:hAnsi="Times New Roman" w:cs="Times New Roman"/>
          <w:sz w:val="24"/>
          <w:szCs w:val="24"/>
          <w:lang w:val="en-US"/>
        </w:rPr>
        <w:t>, 2020b</w:t>
      </w:r>
      <w:r w:rsidR="007A6978">
        <w:rPr>
          <w:rFonts w:ascii="Times New Roman" w:hAnsi="Times New Roman" w:cs="Times New Roman"/>
          <w:sz w:val="24"/>
          <w:szCs w:val="24"/>
          <w:lang w:val="en-US"/>
        </w:rPr>
        <w:t>),</w:t>
      </w:r>
      <w:r w:rsidRPr="004B6F16">
        <w:rPr>
          <w:rFonts w:ascii="Times New Roman" w:eastAsia="Times New Roman" w:hAnsi="Times New Roman" w:cs="Times New Roman"/>
          <w:sz w:val="24"/>
          <w:szCs w:val="24"/>
          <w:lang w:val="en-US" w:eastAsia="en-GB"/>
        </w:rPr>
        <w:t xml:space="preserve"> ontological dependence (</w:t>
      </w:r>
      <w:r w:rsidR="006F5427">
        <w:rPr>
          <w:rFonts w:ascii="Times New Roman" w:eastAsia="Times New Roman" w:hAnsi="Times New Roman" w:cs="Times New Roman"/>
          <w:sz w:val="24"/>
          <w:szCs w:val="24"/>
          <w:lang w:val="en-US" w:eastAsia="en-GB"/>
        </w:rPr>
        <w:t xml:space="preserve">which may conveyed by </w:t>
      </w:r>
      <w:r w:rsidRPr="004B6F16">
        <w:rPr>
          <w:rFonts w:ascii="Times New Roman" w:eastAsia="Times New Roman" w:hAnsi="Times New Roman" w:cs="Times New Roman"/>
          <w:i/>
          <w:sz w:val="24"/>
          <w:szCs w:val="24"/>
          <w:lang w:val="en-US" w:eastAsia="en-GB"/>
        </w:rPr>
        <w:t>have</w:t>
      </w:r>
      <w:r w:rsidR="006F5427">
        <w:rPr>
          <w:rFonts w:ascii="Times New Roman" w:eastAsia="Times New Roman" w:hAnsi="Times New Roman" w:cs="Times New Roman"/>
          <w:sz w:val="24"/>
          <w:szCs w:val="24"/>
          <w:lang w:val="en-US" w:eastAsia="en-GB"/>
        </w:rPr>
        <w:t xml:space="preserve"> or the possessor construction)</w:t>
      </w:r>
      <w:r w:rsidRPr="004B6F16">
        <w:rPr>
          <w:rFonts w:ascii="Times New Roman" w:eastAsia="Times New Roman" w:hAnsi="Times New Roman" w:cs="Times New Roman"/>
          <w:sz w:val="24"/>
          <w:szCs w:val="24"/>
          <w:lang w:val="en-US" w:eastAsia="en-GB"/>
        </w:rPr>
        <w:t>, part-whole</w:t>
      </w:r>
      <w:r w:rsidR="006F5427">
        <w:rPr>
          <w:rFonts w:ascii="Times New Roman" w:eastAsia="Times New Roman" w:hAnsi="Times New Roman" w:cs="Times New Roman"/>
          <w:sz w:val="24"/>
          <w:szCs w:val="24"/>
          <w:lang w:val="en-US" w:eastAsia="en-GB"/>
        </w:rPr>
        <w:t>-related expressions</w:t>
      </w:r>
      <w:r w:rsidRPr="004B6F16">
        <w:rPr>
          <w:rFonts w:ascii="Times New Roman" w:eastAsia="Times New Roman" w:hAnsi="Times New Roman" w:cs="Times New Roman"/>
          <w:sz w:val="24"/>
          <w:szCs w:val="24"/>
          <w:lang w:val="en-US" w:eastAsia="en-GB"/>
        </w:rPr>
        <w:t xml:space="preserve"> (</w:t>
      </w:r>
      <w:r w:rsidRPr="004B6F16">
        <w:rPr>
          <w:rFonts w:ascii="Times New Roman" w:eastAsia="Times New Roman" w:hAnsi="Times New Roman" w:cs="Times New Roman"/>
          <w:i/>
          <w:sz w:val="24"/>
          <w:szCs w:val="24"/>
          <w:lang w:val="en-US" w:eastAsia="en-GB"/>
        </w:rPr>
        <w:t>part of, whole, partially, completely</w:t>
      </w:r>
      <w:r w:rsidRPr="004B6F16">
        <w:rPr>
          <w:rFonts w:ascii="Times New Roman" w:eastAsia="Times New Roman" w:hAnsi="Times New Roman" w:cs="Times New Roman"/>
          <w:sz w:val="24"/>
          <w:szCs w:val="24"/>
          <w:lang w:val="en-US" w:eastAsia="en-GB"/>
        </w:rPr>
        <w:t>)</w:t>
      </w:r>
      <w:r w:rsidR="00E85E3D">
        <w:rPr>
          <w:rFonts w:ascii="Times New Roman" w:eastAsia="Times New Roman" w:hAnsi="Times New Roman" w:cs="Times New Roman"/>
          <w:sz w:val="24"/>
          <w:szCs w:val="24"/>
          <w:lang w:val="en-US" w:eastAsia="en-GB"/>
        </w:rPr>
        <w:t xml:space="preserve"> (Moltmann 1997)</w:t>
      </w:r>
      <w:r w:rsidRPr="004B6F16">
        <w:rPr>
          <w:rFonts w:ascii="Times New Roman" w:eastAsia="Times New Roman" w:hAnsi="Times New Roman" w:cs="Times New Roman"/>
          <w:sz w:val="24"/>
          <w:szCs w:val="24"/>
          <w:lang w:val="en-US" w:eastAsia="en-GB"/>
        </w:rPr>
        <w:t xml:space="preserve">, </w:t>
      </w:r>
      <w:r w:rsidR="006F5427">
        <w:rPr>
          <w:rFonts w:ascii="Times New Roman" w:eastAsia="Times New Roman" w:hAnsi="Times New Roman" w:cs="Times New Roman"/>
          <w:sz w:val="24"/>
          <w:szCs w:val="24"/>
          <w:lang w:val="en-US" w:eastAsia="en-GB"/>
        </w:rPr>
        <w:t xml:space="preserve">verbs and constructions of </w:t>
      </w:r>
      <w:r w:rsidRPr="004B6F16">
        <w:rPr>
          <w:rFonts w:ascii="Times New Roman" w:eastAsia="Times New Roman" w:hAnsi="Times New Roman" w:cs="Times New Roman"/>
          <w:sz w:val="24"/>
          <w:szCs w:val="24"/>
          <w:lang w:val="en-US" w:eastAsia="en-GB"/>
        </w:rPr>
        <w:t>causation (</w:t>
      </w:r>
      <w:r w:rsidRPr="004B6F16">
        <w:rPr>
          <w:rFonts w:ascii="Times New Roman" w:eastAsia="Times New Roman" w:hAnsi="Times New Roman" w:cs="Times New Roman"/>
          <w:i/>
          <w:sz w:val="24"/>
          <w:szCs w:val="24"/>
          <w:lang w:val="en-US" w:eastAsia="en-GB"/>
        </w:rPr>
        <w:t>make</w:t>
      </w:r>
      <w:r w:rsidR="007A6978">
        <w:rPr>
          <w:rFonts w:ascii="Times New Roman" w:eastAsia="Times New Roman" w:hAnsi="Times New Roman" w:cs="Times New Roman"/>
          <w:i/>
          <w:sz w:val="24"/>
          <w:szCs w:val="24"/>
          <w:lang w:val="en-US" w:eastAsia="en-GB"/>
        </w:rPr>
        <w:t>, cause</w:t>
      </w:r>
      <w:r w:rsidRPr="004B6F16">
        <w:rPr>
          <w:rFonts w:ascii="Times New Roman" w:eastAsia="Times New Roman" w:hAnsi="Times New Roman" w:cs="Times New Roman"/>
          <w:sz w:val="24"/>
          <w:szCs w:val="24"/>
          <w:lang w:val="en-US" w:eastAsia="en-GB"/>
        </w:rPr>
        <w:t>)</w:t>
      </w:r>
      <w:r w:rsidR="007A6978" w:rsidRPr="007A6978">
        <w:rPr>
          <w:rFonts w:ascii="Times New Roman" w:hAnsi="Times New Roman" w:cs="Times New Roman"/>
          <w:sz w:val="24"/>
          <w:szCs w:val="24"/>
          <w:lang w:val="en-US"/>
        </w:rPr>
        <w:t xml:space="preserve"> </w:t>
      </w:r>
      <w:r w:rsidR="004933D8">
        <w:rPr>
          <w:rFonts w:ascii="Times New Roman" w:hAnsi="Times New Roman" w:cs="Times New Roman"/>
          <w:sz w:val="24"/>
          <w:szCs w:val="24"/>
          <w:lang w:val="en-US"/>
        </w:rPr>
        <w:t>(Swanson 2012)</w:t>
      </w:r>
      <w:r w:rsidR="006F5427">
        <w:rPr>
          <w:rFonts w:ascii="Times New Roman" w:eastAsia="Times New Roman" w:hAnsi="Times New Roman" w:cs="Times New Roman"/>
          <w:sz w:val="24"/>
          <w:szCs w:val="24"/>
          <w:lang w:val="en-US" w:eastAsia="en-GB"/>
        </w:rPr>
        <w:t xml:space="preserve">, </w:t>
      </w:r>
      <w:r w:rsidRPr="004B6F16">
        <w:rPr>
          <w:rFonts w:ascii="Times New Roman" w:eastAsia="Times New Roman" w:hAnsi="Times New Roman" w:cs="Times New Roman"/>
          <w:sz w:val="24"/>
          <w:szCs w:val="24"/>
          <w:lang w:val="en-US" w:eastAsia="en-GB"/>
        </w:rPr>
        <w:t>and truth</w:t>
      </w:r>
      <w:r w:rsidR="006F5427">
        <w:rPr>
          <w:rFonts w:ascii="Times New Roman" w:eastAsia="Times New Roman" w:hAnsi="Times New Roman" w:cs="Times New Roman"/>
          <w:sz w:val="24"/>
          <w:szCs w:val="24"/>
          <w:lang w:val="en-US" w:eastAsia="en-GB"/>
        </w:rPr>
        <w:t xml:space="preserve"> predicates and  truth-related constructions (</w:t>
      </w:r>
      <w:r w:rsidR="001F00D2">
        <w:rPr>
          <w:rFonts w:ascii="Times New Roman" w:eastAsia="Times New Roman" w:hAnsi="Times New Roman" w:cs="Times New Roman"/>
          <w:sz w:val="24"/>
          <w:szCs w:val="24"/>
          <w:lang w:val="en-US" w:eastAsia="en-GB"/>
        </w:rPr>
        <w:t xml:space="preserve">Hinzen / Wiltschko 2018, </w:t>
      </w:r>
      <w:r w:rsidR="006F5427">
        <w:rPr>
          <w:rFonts w:ascii="Times New Roman" w:eastAsia="Times New Roman" w:hAnsi="Times New Roman" w:cs="Times New Roman"/>
          <w:sz w:val="24"/>
          <w:szCs w:val="24"/>
          <w:lang w:val="en-US" w:eastAsia="en-GB"/>
        </w:rPr>
        <w:t>Moltmann</w:t>
      </w:r>
      <w:r w:rsidR="00366C6E">
        <w:rPr>
          <w:rFonts w:ascii="Times New Roman" w:eastAsia="Times New Roman" w:hAnsi="Times New Roman" w:cs="Times New Roman"/>
          <w:sz w:val="24"/>
          <w:szCs w:val="24"/>
          <w:lang w:val="en-US" w:eastAsia="en-GB"/>
        </w:rPr>
        <w:t xml:space="preserve"> </w:t>
      </w:r>
      <w:r w:rsidR="001F00D2">
        <w:rPr>
          <w:rFonts w:ascii="Times New Roman" w:eastAsia="Times New Roman" w:hAnsi="Times New Roman" w:cs="Times New Roman"/>
          <w:sz w:val="24"/>
          <w:szCs w:val="24"/>
          <w:lang w:val="en-US" w:eastAsia="en-GB"/>
        </w:rPr>
        <w:t>to appear b</w:t>
      </w:r>
      <w:r w:rsidR="007A6978">
        <w:rPr>
          <w:rFonts w:ascii="Times New Roman" w:eastAsia="Times New Roman" w:hAnsi="Times New Roman" w:cs="Times New Roman"/>
          <w:sz w:val="24"/>
          <w:szCs w:val="24"/>
          <w:lang w:val="en-US" w:eastAsia="en-GB"/>
        </w:rPr>
        <w:t>)</w:t>
      </w:r>
      <w:r w:rsidR="00E85E3D">
        <w:rPr>
          <w:rFonts w:ascii="Times New Roman" w:eastAsia="Times New Roman" w:hAnsi="Times New Roman" w:cs="Times New Roman"/>
          <w:sz w:val="24"/>
          <w:szCs w:val="24"/>
          <w:lang w:val="en-US" w:eastAsia="en-GB"/>
        </w:rPr>
        <w:t xml:space="preserve">. </w:t>
      </w:r>
      <w:r w:rsidR="00F573E1">
        <w:rPr>
          <w:rFonts w:ascii="Times New Roman" w:eastAsia="Times New Roman" w:hAnsi="Times New Roman" w:cs="Times New Roman"/>
          <w:sz w:val="24"/>
          <w:szCs w:val="24"/>
          <w:lang w:val="en-US" w:eastAsia="en-GB"/>
        </w:rPr>
        <w:t>In addition</w:t>
      </w:r>
      <w:r w:rsidR="00BC4B86">
        <w:rPr>
          <w:rFonts w:ascii="Times New Roman" w:eastAsia="Times New Roman" w:hAnsi="Times New Roman" w:cs="Times New Roman"/>
          <w:sz w:val="24"/>
          <w:szCs w:val="24"/>
          <w:lang w:val="en-US" w:eastAsia="en-GB"/>
        </w:rPr>
        <w:t>,</w:t>
      </w:r>
      <w:r w:rsidR="00F573E1">
        <w:rPr>
          <w:rFonts w:ascii="Times New Roman" w:eastAsia="Times New Roman" w:hAnsi="Times New Roman" w:cs="Times New Roman"/>
          <w:sz w:val="24"/>
          <w:szCs w:val="24"/>
          <w:lang w:val="en-US" w:eastAsia="en-GB"/>
        </w:rPr>
        <w:t xml:space="preserve"> there are various nominal constructions that serve to denote entities of particular cat</w:t>
      </w:r>
      <w:r w:rsidR="007D724F">
        <w:rPr>
          <w:rFonts w:ascii="Times New Roman" w:eastAsia="Times New Roman" w:hAnsi="Times New Roman" w:cs="Times New Roman"/>
          <w:sz w:val="24"/>
          <w:szCs w:val="24"/>
          <w:lang w:val="en-US" w:eastAsia="en-GB"/>
        </w:rPr>
        <w:t>eg</w:t>
      </w:r>
      <w:r w:rsidR="00F573E1">
        <w:rPr>
          <w:rFonts w:ascii="Times New Roman" w:eastAsia="Times New Roman" w:hAnsi="Times New Roman" w:cs="Times New Roman"/>
          <w:sz w:val="24"/>
          <w:szCs w:val="24"/>
          <w:lang w:val="en-US" w:eastAsia="en-GB"/>
        </w:rPr>
        <w:t>ories, perhaps introduced in particular construction</w:t>
      </w:r>
      <w:r w:rsidR="007D724F">
        <w:rPr>
          <w:rFonts w:ascii="Times New Roman" w:eastAsia="Times New Roman" w:hAnsi="Times New Roman" w:cs="Times New Roman"/>
          <w:sz w:val="24"/>
          <w:szCs w:val="24"/>
          <w:lang w:val="en-US" w:eastAsia="en-GB"/>
        </w:rPr>
        <w:t>-specific ways. These include nominalizations of various sorts</w:t>
      </w:r>
      <w:r w:rsidR="00DA7072">
        <w:rPr>
          <w:rFonts w:ascii="Times New Roman" w:eastAsia="Times New Roman" w:hAnsi="Times New Roman" w:cs="Times New Roman"/>
          <w:sz w:val="24"/>
          <w:szCs w:val="24"/>
          <w:lang w:val="en-US" w:eastAsia="en-GB"/>
        </w:rPr>
        <w:t xml:space="preserve"> (for qualities, events, states, facts, tropes, for example)</w:t>
      </w:r>
      <w:r w:rsidR="007D724F">
        <w:rPr>
          <w:rFonts w:ascii="Times New Roman" w:eastAsia="Times New Roman" w:hAnsi="Times New Roman" w:cs="Times New Roman"/>
          <w:sz w:val="24"/>
          <w:szCs w:val="24"/>
          <w:lang w:val="en-US" w:eastAsia="en-GB"/>
        </w:rPr>
        <w:t xml:space="preserve"> as well as constructions that may introdu</w:t>
      </w:r>
      <w:r w:rsidR="003018EF">
        <w:rPr>
          <w:rFonts w:ascii="Times New Roman" w:eastAsia="Times New Roman" w:hAnsi="Times New Roman" w:cs="Times New Roman"/>
          <w:sz w:val="24"/>
          <w:szCs w:val="24"/>
          <w:lang w:val="en-US" w:eastAsia="en-GB"/>
        </w:rPr>
        <w:t>ce</w:t>
      </w:r>
      <w:r w:rsidR="00A1797F">
        <w:rPr>
          <w:rFonts w:ascii="Times New Roman" w:eastAsia="Times New Roman" w:hAnsi="Times New Roman" w:cs="Times New Roman"/>
          <w:sz w:val="24"/>
          <w:szCs w:val="24"/>
          <w:lang w:val="en-US" w:eastAsia="en-GB"/>
        </w:rPr>
        <w:t xml:space="preserve"> entities</w:t>
      </w:r>
      <w:r w:rsidR="003018EF">
        <w:rPr>
          <w:rFonts w:ascii="Times New Roman" w:eastAsia="Times New Roman" w:hAnsi="Times New Roman" w:cs="Times New Roman"/>
          <w:sz w:val="24"/>
          <w:szCs w:val="24"/>
          <w:lang w:val="en-US" w:eastAsia="en-GB"/>
        </w:rPr>
        <w:t xml:space="preserve"> in virtue of the</w:t>
      </w:r>
      <w:r w:rsidR="00577FBC">
        <w:rPr>
          <w:rFonts w:ascii="Times New Roman" w:eastAsia="Times New Roman" w:hAnsi="Times New Roman" w:cs="Times New Roman"/>
          <w:sz w:val="24"/>
          <w:szCs w:val="24"/>
          <w:lang w:val="en-US" w:eastAsia="en-GB"/>
        </w:rPr>
        <w:t>ir</w:t>
      </w:r>
      <w:r w:rsidR="00A1797F">
        <w:rPr>
          <w:rFonts w:ascii="Times New Roman" w:eastAsia="Times New Roman" w:hAnsi="Times New Roman" w:cs="Times New Roman"/>
          <w:sz w:val="24"/>
          <w:szCs w:val="24"/>
          <w:lang w:val="en-US" w:eastAsia="en-GB"/>
        </w:rPr>
        <w:t xml:space="preserve"> constructional semantics such as </w:t>
      </w:r>
      <w:r w:rsidR="003018EF">
        <w:rPr>
          <w:rFonts w:ascii="Times New Roman" w:eastAsia="Times New Roman" w:hAnsi="Times New Roman" w:cs="Times New Roman"/>
          <w:sz w:val="24"/>
          <w:szCs w:val="24"/>
          <w:lang w:val="en-US" w:eastAsia="en-GB"/>
        </w:rPr>
        <w:t xml:space="preserve">the fact-introducing </w:t>
      </w:r>
      <w:r w:rsidR="00E85E3D">
        <w:rPr>
          <w:rFonts w:ascii="Times New Roman" w:eastAsia="Times New Roman" w:hAnsi="Times New Roman" w:cs="Times New Roman"/>
          <w:sz w:val="24"/>
          <w:szCs w:val="24"/>
          <w:lang w:val="en-US" w:eastAsia="en-GB"/>
        </w:rPr>
        <w:t xml:space="preserve">NPs like </w:t>
      </w:r>
      <w:r w:rsidR="00E85E3D" w:rsidRPr="00E85E3D">
        <w:rPr>
          <w:rFonts w:ascii="Times New Roman" w:eastAsia="Times New Roman" w:hAnsi="Times New Roman" w:cs="Times New Roman"/>
          <w:i/>
          <w:sz w:val="24"/>
          <w:szCs w:val="24"/>
          <w:lang w:val="en-US" w:eastAsia="en-GB"/>
        </w:rPr>
        <w:t>John’s resembling Bill</w:t>
      </w:r>
      <w:r w:rsidR="00E85E3D">
        <w:rPr>
          <w:rFonts w:ascii="Times New Roman" w:eastAsia="Times New Roman" w:hAnsi="Times New Roman" w:cs="Times New Roman"/>
          <w:sz w:val="24"/>
          <w:szCs w:val="24"/>
          <w:lang w:val="en-US" w:eastAsia="en-GB"/>
        </w:rPr>
        <w:t xml:space="preserve"> or </w:t>
      </w:r>
      <w:r w:rsidR="003018EF" w:rsidRPr="00A1797F">
        <w:rPr>
          <w:rFonts w:ascii="Times New Roman" w:eastAsia="Times New Roman" w:hAnsi="Times New Roman" w:cs="Times New Roman"/>
          <w:i/>
          <w:sz w:val="24"/>
          <w:szCs w:val="24"/>
          <w:lang w:val="en-US" w:eastAsia="en-GB"/>
        </w:rPr>
        <w:t>the fact that</w:t>
      </w:r>
      <w:r w:rsidR="00E85E3D">
        <w:rPr>
          <w:rFonts w:ascii="Times New Roman" w:eastAsia="Times New Roman" w:hAnsi="Times New Roman" w:cs="Times New Roman"/>
          <w:sz w:val="24"/>
          <w:szCs w:val="24"/>
          <w:lang w:val="en-US" w:eastAsia="en-GB"/>
        </w:rPr>
        <w:t xml:space="preserve"> John resembles Bill </w:t>
      </w:r>
      <w:r w:rsidR="00A1797F">
        <w:rPr>
          <w:rFonts w:ascii="Times New Roman" w:eastAsia="Times New Roman" w:hAnsi="Times New Roman" w:cs="Times New Roman"/>
          <w:sz w:val="24"/>
          <w:szCs w:val="24"/>
          <w:lang w:val="en-US" w:eastAsia="en-GB"/>
        </w:rPr>
        <w:t>(</w:t>
      </w:r>
      <w:r w:rsidR="00C11B1C">
        <w:rPr>
          <w:rFonts w:ascii="Times New Roman" w:eastAsia="Times New Roman" w:hAnsi="Times New Roman" w:cs="Times New Roman"/>
          <w:sz w:val="24"/>
          <w:szCs w:val="24"/>
          <w:lang w:val="en-US" w:eastAsia="en-GB"/>
        </w:rPr>
        <w:t>Vendler</w:t>
      </w:r>
      <w:r w:rsidR="00366C6E">
        <w:rPr>
          <w:rFonts w:ascii="Times New Roman" w:eastAsia="Times New Roman" w:hAnsi="Times New Roman" w:cs="Times New Roman"/>
          <w:sz w:val="24"/>
          <w:szCs w:val="24"/>
          <w:lang w:val="en-US" w:eastAsia="en-GB"/>
        </w:rPr>
        <w:t>1967</w:t>
      </w:r>
      <w:r w:rsidR="00C11B1C">
        <w:rPr>
          <w:rFonts w:ascii="Times New Roman" w:eastAsia="Times New Roman" w:hAnsi="Times New Roman" w:cs="Times New Roman"/>
          <w:sz w:val="24"/>
          <w:szCs w:val="24"/>
          <w:lang w:val="en-US" w:eastAsia="en-GB"/>
        </w:rPr>
        <w:t>)</w:t>
      </w:r>
      <w:r w:rsidR="00E85E3D">
        <w:rPr>
          <w:rFonts w:ascii="Times New Roman" w:eastAsia="Times New Roman" w:hAnsi="Times New Roman" w:cs="Times New Roman"/>
          <w:sz w:val="24"/>
          <w:szCs w:val="24"/>
          <w:lang w:val="en-US" w:eastAsia="en-GB"/>
        </w:rPr>
        <w:t>.</w:t>
      </w:r>
    </w:p>
    <w:p w14:paraId="34C74D3C" w14:textId="77777777" w:rsidR="0002076A" w:rsidRDefault="0082736F" w:rsidP="00E2011B">
      <w:pPr>
        <w:spacing w:after="0" w:line="360" w:lineRule="auto"/>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 xml:space="preserve">   One might </w:t>
      </w:r>
      <w:r w:rsidR="00E85E3D">
        <w:rPr>
          <w:rFonts w:ascii="Times New Roman" w:eastAsia="Times New Roman" w:hAnsi="Times New Roman" w:cs="Times New Roman"/>
          <w:sz w:val="24"/>
          <w:szCs w:val="24"/>
          <w:lang w:val="en-US" w:eastAsia="en-GB"/>
        </w:rPr>
        <w:t>be tempted</w:t>
      </w:r>
      <w:r>
        <w:rPr>
          <w:rFonts w:ascii="Times New Roman" w:eastAsia="Times New Roman" w:hAnsi="Times New Roman" w:cs="Times New Roman"/>
          <w:sz w:val="24"/>
          <w:szCs w:val="24"/>
          <w:lang w:val="en-US" w:eastAsia="en-GB"/>
        </w:rPr>
        <w:t xml:space="preserve"> to add sortals and various </w:t>
      </w:r>
      <w:r w:rsidR="00C11B1C">
        <w:rPr>
          <w:rFonts w:ascii="Times New Roman" w:eastAsia="Times New Roman" w:hAnsi="Times New Roman" w:cs="Times New Roman"/>
          <w:sz w:val="24"/>
          <w:szCs w:val="24"/>
          <w:lang w:val="en-US" w:eastAsia="en-GB"/>
        </w:rPr>
        <w:t xml:space="preserve">underived </w:t>
      </w:r>
      <w:r>
        <w:rPr>
          <w:rFonts w:ascii="Times New Roman" w:eastAsia="Times New Roman" w:hAnsi="Times New Roman" w:cs="Times New Roman"/>
          <w:sz w:val="24"/>
          <w:szCs w:val="24"/>
          <w:lang w:val="en-US" w:eastAsia="en-GB"/>
        </w:rPr>
        <w:t>nouns that convey metaphysical notions</w:t>
      </w:r>
      <w:r w:rsidR="003A08FB">
        <w:rPr>
          <w:rFonts w:ascii="Times New Roman" w:eastAsia="Times New Roman" w:hAnsi="Times New Roman" w:cs="Times New Roman"/>
          <w:sz w:val="24"/>
          <w:szCs w:val="24"/>
          <w:lang w:val="en-US" w:eastAsia="en-GB"/>
        </w:rPr>
        <w:t xml:space="preserve"> (</w:t>
      </w:r>
      <w:r w:rsidR="003A08FB" w:rsidRPr="003A08FB">
        <w:rPr>
          <w:rFonts w:ascii="Times New Roman" w:eastAsia="Times New Roman" w:hAnsi="Times New Roman" w:cs="Times New Roman"/>
          <w:i/>
          <w:sz w:val="24"/>
          <w:szCs w:val="24"/>
          <w:lang w:val="en-US" w:eastAsia="en-GB"/>
        </w:rPr>
        <w:t xml:space="preserve">existence, </w:t>
      </w:r>
      <w:r w:rsidR="00E85E3D">
        <w:rPr>
          <w:rFonts w:ascii="Times New Roman" w:eastAsia="Times New Roman" w:hAnsi="Times New Roman" w:cs="Times New Roman"/>
          <w:i/>
          <w:sz w:val="24"/>
          <w:szCs w:val="24"/>
          <w:lang w:val="en-US" w:eastAsia="en-GB"/>
        </w:rPr>
        <w:t xml:space="preserve">property, </w:t>
      </w:r>
      <w:r w:rsidR="003A08FB" w:rsidRPr="003A08FB">
        <w:rPr>
          <w:rFonts w:ascii="Times New Roman" w:eastAsia="Times New Roman" w:hAnsi="Times New Roman" w:cs="Times New Roman"/>
          <w:i/>
          <w:sz w:val="24"/>
          <w:szCs w:val="24"/>
          <w:lang w:val="en-US" w:eastAsia="en-GB"/>
        </w:rPr>
        <w:t>being, event, number</w:t>
      </w:r>
      <w:r w:rsidR="003A08FB">
        <w:rPr>
          <w:rFonts w:ascii="Times New Roman" w:eastAsia="Times New Roman" w:hAnsi="Times New Roman" w:cs="Times New Roman"/>
          <w:sz w:val="24"/>
          <w:szCs w:val="24"/>
          <w:lang w:val="en-US" w:eastAsia="en-GB"/>
        </w:rPr>
        <w:t>)</w:t>
      </w:r>
      <w:r w:rsidR="00C11B1C">
        <w:rPr>
          <w:rFonts w:ascii="Times New Roman" w:eastAsia="Times New Roman" w:hAnsi="Times New Roman" w:cs="Times New Roman"/>
          <w:sz w:val="24"/>
          <w:szCs w:val="24"/>
          <w:lang w:val="en-US" w:eastAsia="en-GB"/>
        </w:rPr>
        <w:t xml:space="preserve">. However, </w:t>
      </w:r>
      <w:r w:rsidR="00E85E3D">
        <w:rPr>
          <w:rFonts w:ascii="Times New Roman" w:eastAsia="Times New Roman" w:hAnsi="Times New Roman" w:cs="Times New Roman"/>
          <w:sz w:val="24"/>
          <w:szCs w:val="24"/>
          <w:lang w:val="en-US" w:eastAsia="en-GB"/>
        </w:rPr>
        <w:t xml:space="preserve">there are reasons to consider such nouns part of the </w:t>
      </w:r>
      <w:r w:rsidR="0002076A">
        <w:rPr>
          <w:rFonts w:ascii="Times New Roman" w:eastAsia="Times New Roman" w:hAnsi="Times New Roman" w:cs="Times New Roman"/>
          <w:sz w:val="24"/>
          <w:szCs w:val="24"/>
          <w:lang w:val="en-US" w:eastAsia="en-GB"/>
        </w:rPr>
        <w:t>periphery</w:t>
      </w:r>
      <w:r w:rsidR="00C54D9A">
        <w:rPr>
          <w:rFonts w:ascii="Times New Roman" w:eastAsia="Times New Roman" w:hAnsi="Times New Roman" w:cs="Times New Roman"/>
          <w:sz w:val="24"/>
          <w:szCs w:val="24"/>
          <w:lang w:val="en-US" w:eastAsia="en-GB"/>
        </w:rPr>
        <w:t>,</w:t>
      </w:r>
      <w:r w:rsidR="00C11B1C">
        <w:rPr>
          <w:rFonts w:ascii="Times New Roman" w:eastAsia="Times New Roman" w:hAnsi="Times New Roman" w:cs="Times New Roman"/>
          <w:sz w:val="24"/>
          <w:szCs w:val="24"/>
          <w:lang w:val="en-US" w:eastAsia="en-GB"/>
        </w:rPr>
        <w:t xml:space="preserve"> not the core of languag</w:t>
      </w:r>
      <w:r w:rsidR="00366C6E">
        <w:rPr>
          <w:rFonts w:ascii="Times New Roman" w:eastAsia="Times New Roman" w:hAnsi="Times New Roman" w:cs="Times New Roman"/>
          <w:sz w:val="24"/>
          <w:szCs w:val="24"/>
          <w:lang w:val="en-US" w:eastAsia="en-GB"/>
        </w:rPr>
        <w:t>e in a relevant sense</w:t>
      </w:r>
      <w:r w:rsidR="00E85E3D">
        <w:rPr>
          <w:rFonts w:ascii="Times New Roman" w:eastAsia="Times New Roman" w:hAnsi="Times New Roman" w:cs="Times New Roman"/>
          <w:sz w:val="24"/>
          <w:szCs w:val="24"/>
          <w:lang w:val="en-US" w:eastAsia="en-GB"/>
        </w:rPr>
        <w:t xml:space="preserve"> and thus not indicative of the ontology of natural language</w:t>
      </w:r>
      <w:r w:rsidR="00366C6E">
        <w:rPr>
          <w:rFonts w:ascii="Times New Roman" w:eastAsia="Times New Roman" w:hAnsi="Times New Roman" w:cs="Times New Roman"/>
          <w:sz w:val="24"/>
          <w:szCs w:val="24"/>
          <w:lang w:val="en-US" w:eastAsia="en-GB"/>
        </w:rPr>
        <w:t xml:space="preserve"> (Section 5</w:t>
      </w:r>
      <w:r w:rsidR="00C11B1C">
        <w:rPr>
          <w:rFonts w:ascii="Times New Roman" w:eastAsia="Times New Roman" w:hAnsi="Times New Roman" w:cs="Times New Roman"/>
          <w:sz w:val="24"/>
          <w:szCs w:val="24"/>
          <w:lang w:val="en-US" w:eastAsia="en-GB"/>
        </w:rPr>
        <w:t>).</w:t>
      </w:r>
    </w:p>
    <w:p w14:paraId="5CEAD3E5" w14:textId="77777777" w:rsidR="00E82D74" w:rsidRDefault="00E82D74" w:rsidP="00E82D74">
      <w:pPr>
        <w:spacing w:after="0" w:line="360" w:lineRule="auto"/>
        <w:rPr>
          <w:rFonts w:ascii="Times New Roman" w:hAnsi="Times New Roman" w:cs="Times New Roman"/>
          <w:sz w:val="24"/>
          <w:szCs w:val="24"/>
          <w:lang w:val="en-US"/>
        </w:rPr>
      </w:pPr>
    </w:p>
    <w:p w14:paraId="37CFD943" w14:textId="77777777" w:rsidR="00112427" w:rsidRPr="00455188" w:rsidRDefault="00C54D9A" w:rsidP="00112427">
      <w:pPr>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2.</w:t>
      </w:r>
      <w:r w:rsidR="004C2B2C">
        <w:rPr>
          <w:rFonts w:ascii="Times New Roman" w:hAnsi="Times New Roman" w:cs="Times New Roman"/>
          <w:b/>
          <w:sz w:val="24"/>
          <w:szCs w:val="24"/>
          <w:lang w:val="en-US"/>
        </w:rPr>
        <w:t>2.</w:t>
      </w:r>
      <w:r>
        <w:rPr>
          <w:rFonts w:ascii="Times New Roman" w:hAnsi="Times New Roman" w:cs="Times New Roman"/>
          <w:b/>
          <w:sz w:val="24"/>
          <w:szCs w:val="24"/>
          <w:lang w:val="en-US"/>
        </w:rPr>
        <w:t>5</w:t>
      </w:r>
      <w:r w:rsidR="00112427" w:rsidRPr="00455188">
        <w:rPr>
          <w:rFonts w:ascii="Times New Roman" w:hAnsi="Times New Roman" w:cs="Times New Roman"/>
          <w:b/>
          <w:sz w:val="24"/>
          <w:szCs w:val="24"/>
          <w:lang w:val="en-US"/>
        </w:rPr>
        <w:t>. Chomskyan skepticism about reference to objects</w:t>
      </w:r>
      <w:r>
        <w:rPr>
          <w:rFonts w:ascii="Times New Roman" w:hAnsi="Times New Roman" w:cs="Times New Roman"/>
          <w:b/>
          <w:sz w:val="24"/>
          <w:szCs w:val="24"/>
          <w:lang w:val="en-US"/>
        </w:rPr>
        <w:t xml:space="preserve"> in the semantics of natural language</w:t>
      </w:r>
    </w:p>
    <w:p w14:paraId="3BCEB210" w14:textId="77777777" w:rsidR="00112427" w:rsidRDefault="00112427" w:rsidP="00112427">
      <w:pPr>
        <w:spacing w:after="0" w:line="360" w:lineRule="auto"/>
        <w:rPr>
          <w:rFonts w:ascii="Times New Roman" w:hAnsi="Times New Roman" w:cs="Times New Roman"/>
          <w:sz w:val="24"/>
          <w:szCs w:val="24"/>
          <w:lang w:val="en-US"/>
        </w:rPr>
      </w:pPr>
    </w:p>
    <w:p w14:paraId="0391D7AC" w14:textId="77777777" w:rsidR="00112427" w:rsidRDefault="00112427" w:rsidP="00112427">
      <w:pPr>
        <w:spacing w:after="0" w:line="360" w:lineRule="auto"/>
        <w:rPr>
          <w:rFonts w:ascii="Times New Roman" w:hAnsi="Times New Roman" w:cs="Times New Roman"/>
          <w:sz w:val="24"/>
          <w:szCs w:val="24"/>
          <w:lang w:val="en-US"/>
        </w:rPr>
      </w:pPr>
      <w:r w:rsidRPr="00F3402C">
        <w:rPr>
          <w:rFonts w:ascii="Times New Roman" w:hAnsi="Times New Roman" w:cs="Times New Roman"/>
          <w:sz w:val="24"/>
          <w:szCs w:val="24"/>
          <w:lang w:val="en-US"/>
        </w:rPr>
        <w:lastRenderedPageBreak/>
        <w:t xml:space="preserve">The view that referential NPs stand for objects is not uncontroversial. </w:t>
      </w:r>
      <w:r w:rsidR="00AD1DF4">
        <w:rPr>
          <w:rFonts w:ascii="Times New Roman" w:hAnsi="Times New Roman" w:cs="Times New Roman"/>
          <w:sz w:val="24"/>
          <w:szCs w:val="24"/>
          <w:lang w:val="en-US"/>
        </w:rPr>
        <w:t xml:space="preserve">It has been the target of critique particularly by </w:t>
      </w:r>
      <w:r w:rsidRPr="00F3402C">
        <w:rPr>
          <w:rFonts w:ascii="Times New Roman" w:hAnsi="Times New Roman" w:cs="Times New Roman"/>
          <w:sz w:val="24"/>
          <w:szCs w:val="24"/>
          <w:lang w:val="en-US"/>
        </w:rPr>
        <w:t xml:space="preserve">Chomsky’s (1998, </w:t>
      </w:r>
      <w:r>
        <w:rPr>
          <w:rFonts w:ascii="Times New Roman" w:hAnsi="Times New Roman" w:cs="Times New Roman"/>
          <w:sz w:val="24"/>
          <w:szCs w:val="24"/>
          <w:lang w:val="en-US"/>
        </w:rPr>
        <w:t>1986,</w:t>
      </w:r>
      <w:r w:rsidRPr="00F3402C">
        <w:rPr>
          <w:rFonts w:ascii="Times New Roman" w:hAnsi="Times New Roman" w:cs="Times New Roman"/>
          <w:sz w:val="24"/>
          <w:szCs w:val="24"/>
          <w:lang w:val="en-US"/>
        </w:rPr>
        <w:t xml:space="preserve"> 2013)</w:t>
      </w:r>
      <w:r w:rsidR="00AD1DF4">
        <w:rPr>
          <w:rFonts w:ascii="Times New Roman" w:hAnsi="Times New Roman" w:cs="Times New Roman"/>
          <w:sz w:val="24"/>
          <w:szCs w:val="24"/>
          <w:lang w:val="en-US"/>
        </w:rPr>
        <w:t>, who</w:t>
      </w:r>
      <w:r w:rsidRPr="00F3402C">
        <w:rPr>
          <w:rFonts w:ascii="Times New Roman" w:hAnsi="Times New Roman" w:cs="Times New Roman"/>
          <w:sz w:val="24"/>
          <w:szCs w:val="24"/>
          <w:lang w:val="en-US"/>
        </w:rPr>
        <w:t xml:space="preserve"> put forward a range of </w:t>
      </w:r>
      <w:r w:rsidR="00E85E3D">
        <w:rPr>
          <w:rFonts w:ascii="Times New Roman" w:hAnsi="Times New Roman" w:cs="Times New Roman"/>
          <w:sz w:val="24"/>
          <w:szCs w:val="24"/>
          <w:lang w:val="en-US"/>
        </w:rPr>
        <w:t>cases of co-predication</w:t>
      </w:r>
      <w:r w:rsidRPr="00F3402C">
        <w:rPr>
          <w:rFonts w:ascii="Times New Roman" w:hAnsi="Times New Roman" w:cs="Times New Roman"/>
          <w:sz w:val="24"/>
          <w:szCs w:val="24"/>
          <w:lang w:val="en-US"/>
        </w:rPr>
        <w:t xml:space="preserve"> </w:t>
      </w:r>
      <w:r w:rsidR="00AD1DF4">
        <w:rPr>
          <w:rFonts w:ascii="Times New Roman" w:hAnsi="Times New Roman" w:cs="Times New Roman"/>
          <w:sz w:val="24"/>
          <w:szCs w:val="24"/>
          <w:lang w:val="en-US"/>
        </w:rPr>
        <w:t xml:space="preserve">as challenges to </w:t>
      </w:r>
      <w:r w:rsidRPr="00F3402C">
        <w:rPr>
          <w:rFonts w:ascii="Times New Roman" w:hAnsi="Times New Roman" w:cs="Times New Roman"/>
          <w:sz w:val="24"/>
          <w:szCs w:val="24"/>
          <w:lang w:val="en-US"/>
        </w:rPr>
        <w:t>the traditional notion of reference as a relation to mind-independent, real objects</w:t>
      </w:r>
      <w:r w:rsidR="00F30354">
        <w:rPr>
          <w:rFonts w:ascii="Times New Roman" w:hAnsi="Times New Roman" w:cs="Times New Roman"/>
          <w:sz w:val="24"/>
          <w:szCs w:val="24"/>
          <w:lang w:val="en-US"/>
        </w:rPr>
        <w:t>, that is, cases of</w:t>
      </w:r>
      <w:r w:rsidRPr="00F3402C">
        <w:rPr>
          <w:rFonts w:ascii="Times New Roman" w:hAnsi="Times New Roman" w:cs="Times New Roman"/>
          <w:sz w:val="24"/>
          <w:szCs w:val="24"/>
          <w:lang w:val="en-US"/>
        </w:rPr>
        <w:t xml:space="preserve"> inconsistent property ascriptions that objects on standard views</w:t>
      </w:r>
      <w:r>
        <w:rPr>
          <w:rFonts w:ascii="Times New Roman" w:hAnsi="Times New Roman" w:cs="Times New Roman"/>
          <w:sz w:val="24"/>
          <w:szCs w:val="24"/>
          <w:lang w:val="en-US"/>
        </w:rPr>
        <w:t xml:space="preserve"> would not be able to bear. For example, what we refer to as a ‘door’ could be painted, replaced, and walked through, properties that could not be attributed jointly to material objects as standardly understood. Another example is a home</w:t>
      </w:r>
      <w:r w:rsidR="0094158D">
        <w:rPr>
          <w:rFonts w:ascii="Times New Roman" w:hAnsi="Times New Roman" w:cs="Times New Roman"/>
          <w:sz w:val="24"/>
          <w:szCs w:val="24"/>
          <w:lang w:val="en-US"/>
        </w:rPr>
        <w:t xml:space="preserve">, which unlike a house </w:t>
      </w:r>
      <w:r>
        <w:rPr>
          <w:rFonts w:ascii="Times New Roman" w:hAnsi="Times New Roman" w:cs="Times New Roman"/>
          <w:sz w:val="24"/>
          <w:szCs w:val="24"/>
          <w:lang w:val="en-US"/>
        </w:rPr>
        <w:t xml:space="preserve">may have peculiar combinations of properties: one can own or sell a home, but not, for example paint a home. Other examples include cites, which can be destroyed and rebuilt at a different location, artifacts, which can undergo complete replacement of their parts, and persons with their relative independence of the bodies. Even terms like </w:t>
      </w:r>
      <w:r w:rsidRPr="00F5177B">
        <w:rPr>
          <w:rFonts w:ascii="Times New Roman" w:hAnsi="Times New Roman" w:cs="Times New Roman"/>
          <w:i/>
          <w:sz w:val="24"/>
          <w:szCs w:val="24"/>
          <w:lang w:val="en-US"/>
        </w:rPr>
        <w:t xml:space="preserve">water </w:t>
      </w:r>
      <w:r>
        <w:rPr>
          <w:rFonts w:ascii="Times New Roman" w:hAnsi="Times New Roman" w:cs="Times New Roman"/>
          <w:sz w:val="24"/>
          <w:szCs w:val="24"/>
          <w:lang w:val="en-US"/>
        </w:rPr>
        <w:t>do not stand for an external substance, but are individuated in part by their roles in people’s lives. Water, for example, can be polluted, but not so for H</w:t>
      </w:r>
      <w:r w:rsidRPr="0094158D">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0.</w:t>
      </w:r>
      <w:r w:rsidR="00DA7072">
        <w:rPr>
          <w:rFonts w:ascii="Times New Roman" w:hAnsi="Times New Roman" w:cs="Times New Roman"/>
          <w:sz w:val="24"/>
          <w:szCs w:val="24"/>
          <w:lang w:val="en-US"/>
        </w:rPr>
        <w:t xml:space="preserve"> Sprite has the same percentage of H</w:t>
      </w:r>
      <w:r w:rsidR="00DA7072" w:rsidRPr="00D217EA">
        <w:rPr>
          <w:rFonts w:ascii="Times New Roman" w:hAnsi="Times New Roman" w:cs="Times New Roman"/>
          <w:sz w:val="24"/>
          <w:szCs w:val="24"/>
          <w:vertAlign w:val="subscript"/>
          <w:lang w:val="en-US"/>
        </w:rPr>
        <w:t>2</w:t>
      </w:r>
      <w:r w:rsidR="00DA7072">
        <w:rPr>
          <w:rFonts w:ascii="Times New Roman" w:hAnsi="Times New Roman" w:cs="Times New Roman"/>
          <w:sz w:val="24"/>
          <w:szCs w:val="24"/>
          <w:lang w:val="en-US"/>
        </w:rPr>
        <w:t>O as tab water, but one would not call it water.</w:t>
      </w:r>
      <w:r w:rsidR="00AE36F6">
        <w:rPr>
          <w:rFonts w:ascii="Times New Roman" w:hAnsi="Times New Roman" w:cs="Times New Roman"/>
          <w:sz w:val="24"/>
          <w:szCs w:val="24"/>
          <w:lang w:val="en-US"/>
        </w:rPr>
        <w:t xml:space="preserve"> Chomsky’s conclusion is that </w:t>
      </w:r>
      <w:r w:rsidR="00AE36F6">
        <w:rPr>
          <w:rFonts w:ascii="Times New Roman" w:eastAsia="Calibri" w:hAnsi="Times New Roman" w:cs="Times New Roman"/>
          <w:sz w:val="24"/>
          <w:szCs w:val="24"/>
          <w:lang w:val="en-US"/>
        </w:rPr>
        <w:t>n</w:t>
      </w:r>
      <w:r w:rsidR="00AE36F6" w:rsidRPr="00D62641">
        <w:rPr>
          <w:rFonts w:ascii="Times New Roman" w:eastAsia="Calibri" w:hAnsi="Times New Roman" w:cs="Times New Roman"/>
          <w:sz w:val="24"/>
          <w:szCs w:val="24"/>
          <w:lang w:val="en-US"/>
        </w:rPr>
        <w:t>atural language do</w:t>
      </w:r>
      <w:r w:rsidR="00AE36F6">
        <w:rPr>
          <w:rFonts w:ascii="Times New Roman" w:eastAsia="Calibri" w:hAnsi="Times New Roman" w:cs="Times New Roman"/>
          <w:sz w:val="24"/>
          <w:szCs w:val="24"/>
          <w:lang w:val="en-US"/>
        </w:rPr>
        <w:t>es</w:t>
      </w:r>
      <w:r w:rsidR="00AE36F6" w:rsidRPr="00D62641">
        <w:rPr>
          <w:rFonts w:ascii="Times New Roman" w:eastAsia="Calibri" w:hAnsi="Times New Roman" w:cs="Times New Roman"/>
          <w:sz w:val="24"/>
          <w:szCs w:val="24"/>
          <w:lang w:val="en-US"/>
        </w:rPr>
        <w:t xml:space="preserve"> not involve </w:t>
      </w:r>
      <w:r w:rsidR="00AE36F6">
        <w:rPr>
          <w:rFonts w:ascii="Times New Roman" w:eastAsia="Calibri" w:hAnsi="Times New Roman" w:cs="Times New Roman"/>
          <w:sz w:val="24"/>
          <w:szCs w:val="24"/>
          <w:lang w:val="en-US"/>
        </w:rPr>
        <w:t xml:space="preserve">the </w:t>
      </w:r>
      <w:r w:rsidR="00AE36F6" w:rsidRPr="00D62641">
        <w:rPr>
          <w:rFonts w:ascii="Times New Roman" w:eastAsia="Calibri" w:hAnsi="Times New Roman" w:cs="Times New Roman"/>
          <w:sz w:val="24"/>
          <w:szCs w:val="24"/>
          <w:lang w:val="en-US"/>
        </w:rPr>
        <w:t>reference</w:t>
      </w:r>
      <w:r w:rsidR="00AE36F6">
        <w:rPr>
          <w:rFonts w:ascii="Times New Roman" w:eastAsia="Calibri" w:hAnsi="Times New Roman" w:cs="Times New Roman"/>
          <w:sz w:val="24"/>
          <w:szCs w:val="24"/>
          <w:lang w:val="en-US"/>
        </w:rPr>
        <w:t xml:space="preserve"> relation, as a relation</w:t>
      </w:r>
      <w:r w:rsidR="00AE36F6" w:rsidRPr="00D62641">
        <w:rPr>
          <w:rFonts w:ascii="Times New Roman" w:eastAsia="Calibri" w:hAnsi="Times New Roman" w:cs="Times New Roman"/>
          <w:sz w:val="24"/>
          <w:szCs w:val="24"/>
          <w:lang w:val="en-US"/>
        </w:rPr>
        <w:t xml:space="preserve"> to real objects</w:t>
      </w:r>
      <w:r w:rsidR="00AE36F6">
        <w:rPr>
          <w:rFonts w:ascii="Times New Roman" w:eastAsia="Calibri" w:hAnsi="Times New Roman" w:cs="Times New Roman"/>
          <w:sz w:val="24"/>
          <w:szCs w:val="24"/>
          <w:lang w:val="en-US"/>
        </w:rPr>
        <w:t>. The semantics of referential noun phrases rather involve</w:t>
      </w:r>
      <w:r w:rsidR="00AE36F6" w:rsidRPr="00D62641">
        <w:rPr>
          <w:rFonts w:ascii="Times New Roman" w:eastAsia="Calibri" w:hAnsi="Times New Roman" w:cs="Times New Roman"/>
          <w:sz w:val="24"/>
          <w:szCs w:val="24"/>
          <w:lang w:val="en-US"/>
        </w:rPr>
        <w:t xml:space="preserve"> lexical/conceptual structures deployed by speakers in particular contexts</w:t>
      </w:r>
      <w:r w:rsidR="00AE36F6">
        <w:rPr>
          <w:rFonts w:ascii="Times New Roman" w:eastAsia="Calibri" w:hAnsi="Times New Roman" w:cs="Times New Roman"/>
          <w:sz w:val="24"/>
          <w:szCs w:val="24"/>
          <w:lang w:val="en-US"/>
        </w:rPr>
        <w:t xml:space="preserve"> to refer to particular aspects of reality</w:t>
      </w:r>
      <w:r w:rsidR="00AE36F6" w:rsidRPr="00D62641">
        <w:rPr>
          <w:rFonts w:ascii="Times New Roman" w:eastAsia="Calibri" w:hAnsi="Times New Roman" w:cs="Times New Roman"/>
          <w:sz w:val="24"/>
          <w:szCs w:val="24"/>
          <w:lang w:val="en-US"/>
        </w:rPr>
        <w:t>.</w:t>
      </w:r>
      <w:r w:rsidR="00AE36F6">
        <w:rPr>
          <w:rFonts w:ascii="Times New Roman" w:eastAsia="Calibri" w:hAnsi="Times New Roman" w:cs="Times New Roman"/>
          <w:sz w:val="24"/>
          <w:szCs w:val="24"/>
          <w:lang w:val="en-US"/>
        </w:rPr>
        <w:t xml:space="preserve"> </w:t>
      </w:r>
      <w:r w:rsidR="00AE36F6">
        <w:rPr>
          <w:rFonts w:ascii="Times New Roman" w:hAnsi="Times New Roman" w:cs="Times New Roman"/>
          <w:sz w:val="24"/>
          <w:szCs w:val="24"/>
          <w:lang w:val="en-US"/>
        </w:rPr>
        <w:t xml:space="preserve">Instead of a semantics with the (traditional) notion of external reference as its central notion, referential terms should have an internalist semantics, involving another level of syntactic representation, that of lexical-conceptual structure.  This view will then require </w:t>
      </w:r>
      <w:r>
        <w:rPr>
          <w:rFonts w:ascii="Times New Roman" w:eastAsia="Calibri" w:hAnsi="Times New Roman" w:cs="Times New Roman"/>
          <w:sz w:val="24"/>
          <w:szCs w:val="24"/>
          <w:lang w:val="en-US"/>
        </w:rPr>
        <w:t>a different conception of compositionality</w:t>
      </w:r>
      <w:r w:rsidR="00AE36F6">
        <w:rPr>
          <w:rFonts w:ascii="Times New Roman" w:eastAsia="Calibri" w:hAnsi="Times New Roman" w:cs="Times New Roman"/>
          <w:sz w:val="24"/>
          <w:szCs w:val="24"/>
          <w:lang w:val="en-US"/>
        </w:rPr>
        <w:t xml:space="preserve"> than the standard one: rather than being based on objects and properties, </w:t>
      </w:r>
      <w:commentRangeStart w:id="21"/>
      <w:r w:rsidR="00AE36F6">
        <w:rPr>
          <w:rFonts w:ascii="Times New Roman" w:eastAsia="Calibri" w:hAnsi="Times New Roman" w:cs="Times New Roman"/>
          <w:sz w:val="24"/>
          <w:szCs w:val="24"/>
          <w:lang w:val="en-US"/>
        </w:rPr>
        <w:t>compositional semantics will have to do with concepts only</w:t>
      </w:r>
      <w:r>
        <w:rPr>
          <w:rFonts w:ascii="Times New Roman" w:eastAsia="Calibri" w:hAnsi="Times New Roman" w:cs="Times New Roman"/>
          <w:sz w:val="24"/>
          <w:szCs w:val="24"/>
          <w:lang w:val="en-US"/>
        </w:rPr>
        <w:t xml:space="preserve"> (Pietroski 2018).</w:t>
      </w:r>
      <w:r>
        <w:rPr>
          <w:rFonts w:ascii="Times New Roman" w:hAnsi="Times New Roman" w:cs="Times New Roman"/>
          <w:sz w:val="24"/>
          <w:szCs w:val="24"/>
          <w:lang w:val="en-US"/>
        </w:rPr>
        <w:t xml:space="preserve"> </w:t>
      </w:r>
      <w:commentRangeEnd w:id="21"/>
      <w:r w:rsidR="00396143">
        <w:rPr>
          <w:rStyle w:val="CommentReference"/>
        </w:rPr>
        <w:commentReference w:id="21"/>
      </w:r>
    </w:p>
    <w:p w14:paraId="0D0B9C62" w14:textId="77777777" w:rsidR="00112427" w:rsidRDefault="00112427" w:rsidP="00112427">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Chomsky’s position, </w:t>
      </w:r>
      <w:r w:rsidR="00AE36F6">
        <w:rPr>
          <w:rFonts w:ascii="Times New Roman" w:hAnsi="Times New Roman" w:cs="Times New Roman"/>
          <w:sz w:val="24"/>
          <w:szCs w:val="24"/>
          <w:lang w:val="en-US"/>
        </w:rPr>
        <w:t xml:space="preserve">which </w:t>
      </w:r>
      <w:commentRangeStart w:id="22"/>
      <w:r w:rsidR="00AE36F6">
        <w:rPr>
          <w:rFonts w:ascii="Times New Roman" w:hAnsi="Times New Roman" w:cs="Times New Roman"/>
          <w:sz w:val="24"/>
          <w:szCs w:val="24"/>
          <w:lang w:val="en-US"/>
        </w:rPr>
        <w:t xml:space="preserve">denies </w:t>
      </w:r>
      <w:r>
        <w:rPr>
          <w:rFonts w:ascii="Times New Roman" w:hAnsi="Times New Roman" w:cs="Times New Roman"/>
          <w:sz w:val="24"/>
          <w:szCs w:val="24"/>
          <w:lang w:val="en-US"/>
        </w:rPr>
        <w:t>that speakers using referential NPs refer to objects</w:t>
      </w:r>
      <w:commentRangeEnd w:id="22"/>
      <w:r w:rsidR="00396143">
        <w:rPr>
          <w:rStyle w:val="CommentReference"/>
        </w:rPr>
        <w:commentReference w:id="22"/>
      </w:r>
      <w:r>
        <w:rPr>
          <w:rFonts w:ascii="Times New Roman" w:hAnsi="Times New Roman" w:cs="Times New Roman"/>
          <w:sz w:val="24"/>
          <w:szCs w:val="24"/>
          <w:lang w:val="en-US"/>
        </w:rPr>
        <w:t xml:space="preserve"> on any standard understanding</w:t>
      </w:r>
      <w:r w:rsidR="00AE36F6">
        <w:rPr>
          <w:rFonts w:ascii="Times New Roman" w:hAnsi="Times New Roman" w:cs="Times New Roman"/>
          <w:sz w:val="24"/>
          <w:szCs w:val="24"/>
          <w:lang w:val="en-US"/>
        </w:rPr>
        <w:t>, appears to imply a rejection of natural language ontology as such</w:t>
      </w:r>
      <w:r>
        <w:rPr>
          <w:rFonts w:ascii="Times New Roman" w:hAnsi="Times New Roman" w:cs="Times New Roman"/>
          <w:sz w:val="24"/>
          <w:szCs w:val="24"/>
          <w:lang w:val="en-US"/>
        </w:rPr>
        <w:t xml:space="preserve">.  There are different kinds of responses </w:t>
      </w:r>
      <w:r w:rsidR="0094158D">
        <w:rPr>
          <w:rFonts w:ascii="Times New Roman" w:hAnsi="Times New Roman" w:cs="Times New Roman"/>
          <w:sz w:val="24"/>
          <w:szCs w:val="24"/>
          <w:lang w:val="en-US"/>
        </w:rPr>
        <w:t>to the Chomskyan challenges.</w:t>
      </w:r>
      <w:r>
        <w:rPr>
          <w:rFonts w:ascii="Times New Roman" w:hAnsi="Times New Roman" w:cs="Times New Roman"/>
          <w:sz w:val="24"/>
          <w:szCs w:val="24"/>
          <w:lang w:val="en-US"/>
        </w:rPr>
        <w:t xml:space="preserve"> First, one may </w:t>
      </w:r>
      <w:r w:rsidR="00CD27F4">
        <w:rPr>
          <w:rFonts w:ascii="Times New Roman" w:hAnsi="Times New Roman" w:cs="Times New Roman"/>
          <w:sz w:val="24"/>
          <w:szCs w:val="24"/>
          <w:lang w:val="en-US"/>
        </w:rPr>
        <w:t>adopt</w:t>
      </w:r>
      <w:r>
        <w:rPr>
          <w:rFonts w:ascii="Times New Roman" w:hAnsi="Times New Roman" w:cs="Times New Roman"/>
          <w:sz w:val="24"/>
          <w:szCs w:val="24"/>
          <w:lang w:val="en-US"/>
        </w:rPr>
        <w:t xml:space="preserve"> a different conception of reality. Reality need not be conceived as a mind-independent realm of material objects, subject to particular constraints on spatio-temporal location</w:t>
      </w:r>
      <w:r w:rsidR="0094158D">
        <w:rPr>
          <w:rFonts w:ascii="Times New Roman" w:hAnsi="Times New Roman" w:cs="Times New Roman"/>
          <w:sz w:val="24"/>
          <w:szCs w:val="24"/>
          <w:lang w:val="en-US"/>
        </w:rPr>
        <w:t xml:space="preserve">, but may consist in a plenitude of entities, including entities that are individuated </w:t>
      </w:r>
      <w:r>
        <w:rPr>
          <w:rFonts w:ascii="Times New Roman" w:hAnsi="Times New Roman" w:cs="Times New Roman"/>
          <w:sz w:val="24"/>
          <w:szCs w:val="24"/>
          <w:lang w:val="en-US"/>
        </w:rPr>
        <w:t>by function and</w:t>
      </w:r>
      <w:r w:rsidR="00CD27F4">
        <w:rPr>
          <w:rFonts w:ascii="Times New Roman" w:hAnsi="Times New Roman" w:cs="Times New Roman"/>
          <w:sz w:val="24"/>
          <w:szCs w:val="24"/>
          <w:lang w:val="en-US"/>
        </w:rPr>
        <w:t xml:space="preserve"> purposes</w:t>
      </w:r>
      <w:r w:rsidR="0094158D">
        <w:rPr>
          <w:rFonts w:ascii="Times New Roman" w:hAnsi="Times New Roman" w:cs="Times New Roman"/>
          <w:sz w:val="24"/>
          <w:szCs w:val="24"/>
          <w:lang w:val="en-US"/>
        </w:rPr>
        <w:t>.</w:t>
      </w:r>
      <w:r w:rsidRPr="003E67AC">
        <w:rPr>
          <w:rFonts w:ascii="Times New Roman" w:hAnsi="Times New Roman" w:cs="Times New Roman"/>
          <w:sz w:val="24"/>
          <w:szCs w:val="24"/>
          <w:lang w:val="en-US"/>
        </w:rPr>
        <w:t xml:space="preserve"> </w:t>
      </w:r>
      <w:r w:rsidR="00C35BA8">
        <w:rPr>
          <w:rFonts w:ascii="Times New Roman" w:hAnsi="Times New Roman" w:cs="Times New Roman"/>
          <w:sz w:val="24"/>
          <w:szCs w:val="24"/>
          <w:lang w:val="en-US"/>
        </w:rPr>
        <w:t xml:space="preserve">Moreover, reality may include derivative or complex objects that obtain </w:t>
      </w:r>
      <w:r w:rsidR="00CD27F4">
        <w:rPr>
          <w:rFonts w:ascii="Times New Roman" w:hAnsi="Times New Roman" w:cs="Times New Roman"/>
          <w:sz w:val="24"/>
          <w:szCs w:val="24"/>
          <w:lang w:val="en-US"/>
        </w:rPr>
        <w:t>properties from simpler entities in different ways</w:t>
      </w:r>
      <w:r w:rsidR="00C35BA8">
        <w:rPr>
          <w:rFonts w:ascii="Times New Roman" w:hAnsi="Times New Roman" w:cs="Times New Roman"/>
          <w:sz w:val="24"/>
          <w:szCs w:val="24"/>
          <w:lang w:val="en-US"/>
        </w:rPr>
        <w:t>, allowing for apparently contradictory property attributions (Arapinis / Vieu 2015).</w:t>
      </w:r>
      <w:r w:rsidR="00CD27F4">
        <w:rPr>
          <w:rFonts w:ascii="Times New Roman" w:hAnsi="Times New Roman" w:cs="Times New Roman"/>
          <w:sz w:val="24"/>
          <w:szCs w:val="24"/>
          <w:lang w:val="en-US"/>
        </w:rPr>
        <w:t xml:space="preserve"> </w:t>
      </w:r>
      <w:r w:rsidR="00C35BA8">
        <w:rPr>
          <w:rFonts w:ascii="Times New Roman" w:hAnsi="Times New Roman" w:cs="Times New Roman"/>
          <w:sz w:val="24"/>
          <w:szCs w:val="24"/>
          <w:lang w:val="en-US"/>
        </w:rPr>
        <w:t xml:space="preserve"> </w:t>
      </w:r>
      <w:r w:rsidR="00CD27F4">
        <w:rPr>
          <w:rFonts w:ascii="Times New Roman" w:hAnsi="Times New Roman" w:cs="Times New Roman"/>
          <w:sz w:val="24"/>
          <w:szCs w:val="24"/>
          <w:lang w:val="en-US"/>
        </w:rPr>
        <w:t xml:space="preserve">Another </w:t>
      </w:r>
      <w:r w:rsidR="0094158D">
        <w:rPr>
          <w:rFonts w:ascii="Times New Roman" w:hAnsi="Times New Roman" w:cs="Times New Roman"/>
          <w:sz w:val="24"/>
          <w:szCs w:val="24"/>
          <w:lang w:val="en-US"/>
        </w:rPr>
        <w:t>type of</w:t>
      </w:r>
      <w:r>
        <w:rPr>
          <w:rFonts w:ascii="Times New Roman" w:hAnsi="Times New Roman" w:cs="Times New Roman"/>
          <w:sz w:val="24"/>
          <w:szCs w:val="24"/>
          <w:lang w:val="en-US"/>
        </w:rPr>
        <w:t xml:space="preserve"> response is to revise standard views of predication. One such proposal is to</w:t>
      </w:r>
      <w:r w:rsidR="00D217EA">
        <w:rPr>
          <w:rFonts w:ascii="Times New Roman" w:hAnsi="Times New Roman" w:cs="Times New Roman"/>
          <w:sz w:val="24"/>
          <w:szCs w:val="24"/>
          <w:lang w:val="en-US"/>
        </w:rPr>
        <w:t xml:space="preserve"> have predicates apply to unde</w:t>
      </w:r>
      <w:r>
        <w:rPr>
          <w:rFonts w:ascii="Times New Roman" w:hAnsi="Times New Roman" w:cs="Times New Roman"/>
          <w:sz w:val="24"/>
          <w:szCs w:val="24"/>
          <w:lang w:val="en-US"/>
        </w:rPr>
        <w:t>rspecified conceptual units (do objects) and only then map the</w:t>
      </w:r>
      <w:r w:rsidR="00D217EA">
        <w:rPr>
          <w:rFonts w:ascii="Times New Roman" w:hAnsi="Times New Roman" w:cs="Times New Roman"/>
          <w:sz w:val="24"/>
          <w:szCs w:val="24"/>
          <w:lang w:val="en-US"/>
        </w:rPr>
        <w:t>m onto real objects (Pustejovsky</w:t>
      </w:r>
      <w:r w:rsidR="00C54D9A">
        <w:rPr>
          <w:rFonts w:ascii="Times New Roman" w:hAnsi="Times New Roman" w:cs="Times New Roman"/>
          <w:sz w:val="24"/>
          <w:szCs w:val="24"/>
          <w:lang w:val="en-US"/>
        </w:rPr>
        <w:t xml:space="preserve"> 1995</w:t>
      </w:r>
      <w:r w:rsidR="007160A9">
        <w:rPr>
          <w:rFonts w:ascii="Times New Roman" w:hAnsi="Times New Roman" w:cs="Times New Roman"/>
          <w:sz w:val="24"/>
          <w:szCs w:val="24"/>
          <w:lang w:val="en-US"/>
        </w:rPr>
        <w:t>)</w:t>
      </w:r>
      <w:r>
        <w:rPr>
          <w:rFonts w:ascii="Times New Roman" w:hAnsi="Times New Roman" w:cs="Times New Roman"/>
          <w:sz w:val="24"/>
          <w:szCs w:val="24"/>
          <w:lang w:val="en-US"/>
        </w:rPr>
        <w:t xml:space="preserve">. Another may be to have </w:t>
      </w:r>
      <w:r>
        <w:rPr>
          <w:rFonts w:ascii="Times New Roman" w:hAnsi="Times New Roman" w:cs="Times New Roman"/>
          <w:sz w:val="24"/>
          <w:szCs w:val="24"/>
          <w:lang w:val="en-US"/>
        </w:rPr>
        <w:lastRenderedPageBreak/>
        <w:t>predicates attrib</w:t>
      </w:r>
      <w:r w:rsidR="0094158D">
        <w:rPr>
          <w:rFonts w:ascii="Times New Roman" w:hAnsi="Times New Roman" w:cs="Times New Roman"/>
          <w:sz w:val="24"/>
          <w:szCs w:val="24"/>
          <w:lang w:val="en-US"/>
        </w:rPr>
        <w:t>ute properties based on inherita</w:t>
      </w:r>
      <w:r>
        <w:rPr>
          <w:rFonts w:ascii="Times New Roman" w:hAnsi="Times New Roman" w:cs="Times New Roman"/>
          <w:sz w:val="24"/>
          <w:szCs w:val="24"/>
          <w:lang w:val="en-US"/>
        </w:rPr>
        <w:t xml:space="preserve">nce on property inheritance (Liebesman / Magidor </w:t>
      </w:r>
      <w:r w:rsidR="00644DF0">
        <w:rPr>
          <w:rFonts w:ascii="Times New Roman" w:hAnsi="Times New Roman" w:cs="Times New Roman"/>
          <w:sz w:val="24"/>
          <w:szCs w:val="24"/>
          <w:lang w:val="en-US"/>
        </w:rPr>
        <w:t>2017</w:t>
      </w:r>
      <w:r>
        <w:rPr>
          <w:rFonts w:ascii="Times New Roman" w:hAnsi="Times New Roman" w:cs="Times New Roman"/>
          <w:sz w:val="24"/>
          <w:szCs w:val="24"/>
          <w:lang w:val="en-US"/>
        </w:rPr>
        <w:t xml:space="preserve">).  </w:t>
      </w:r>
    </w:p>
    <w:p w14:paraId="117B063D" w14:textId="77777777" w:rsidR="004C2B2C" w:rsidRDefault="004C2B2C" w:rsidP="00112427">
      <w:pPr>
        <w:spacing w:after="0" w:line="360" w:lineRule="auto"/>
        <w:rPr>
          <w:rFonts w:ascii="Times New Roman" w:hAnsi="Times New Roman" w:cs="Times New Roman"/>
          <w:sz w:val="24"/>
          <w:szCs w:val="24"/>
          <w:lang w:val="en-US"/>
        </w:rPr>
      </w:pPr>
    </w:p>
    <w:p w14:paraId="37AB1333" w14:textId="77777777" w:rsidR="00C45EFA" w:rsidRDefault="00F63F6E" w:rsidP="00E82D74">
      <w:pPr>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3</w:t>
      </w:r>
      <w:r w:rsidR="00E82D74" w:rsidRPr="0008510D">
        <w:rPr>
          <w:rFonts w:ascii="Times New Roman" w:hAnsi="Times New Roman" w:cs="Times New Roman"/>
          <w:b/>
          <w:sz w:val="24"/>
          <w:szCs w:val="24"/>
          <w:lang w:val="en-US"/>
        </w:rPr>
        <w:t xml:space="preserve">. </w:t>
      </w:r>
      <w:r w:rsidR="00C45EFA">
        <w:rPr>
          <w:rFonts w:ascii="Times New Roman" w:hAnsi="Times New Roman" w:cs="Times New Roman"/>
          <w:b/>
          <w:sz w:val="24"/>
          <w:szCs w:val="24"/>
          <w:lang w:val="en-US"/>
        </w:rPr>
        <w:t xml:space="preserve">Distinctive features of </w:t>
      </w:r>
      <w:r w:rsidR="00DE176C">
        <w:rPr>
          <w:rFonts w:ascii="Times New Roman" w:hAnsi="Times New Roman" w:cs="Times New Roman"/>
          <w:b/>
          <w:sz w:val="24"/>
          <w:szCs w:val="24"/>
          <w:lang w:val="en-US"/>
        </w:rPr>
        <w:t>the ontology of natural language</w:t>
      </w:r>
    </w:p>
    <w:p w14:paraId="390C587B" w14:textId="77777777" w:rsidR="00C45EFA" w:rsidRDefault="00C45EFA" w:rsidP="00E82D74">
      <w:pPr>
        <w:spacing w:after="0" w:line="360" w:lineRule="auto"/>
        <w:rPr>
          <w:rFonts w:ascii="Times New Roman" w:hAnsi="Times New Roman" w:cs="Times New Roman"/>
          <w:b/>
          <w:sz w:val="24"/>
          <w:szCs w:val="24"/>
          <w:lang w:val="en-US"/>
        </w:rPr>
      </w:pPr>
    </w:p>
    <w:p w14:paraId="29AB2F11" w14:textId="77777777" w:rsidR="00427C3E" w:rsidRDefault="00292346" w:rsidP="00E82D74">
      <w:pPr>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3.1. </w:t>
      </w:r>
      <w:r w:rsidR="00427C3E">
        <w:rPr>
          <w:rFonts w:ascii="Times New Roman" w:hAnsi="Times New Roman" w:cs="Times New Roman"/>
          <w:b/>
          <w:sz w:val="24"/>
          <w:szCs w:val="24"/>
          <w:lang w:val="en-US"/>
        </w:rPr>
        <w:t>Complex NPs and constructional ontology</w:t>
      </w:r>
    </w:p>
    <w:p w14:paraId="2739647C" w14:textId="77777777" w:rsidR="00E82D74" w:rsidRDefault="00E82D74" w:rsidP="00E82D74">
      <w:pPr>
        <w:spacing w:after="0" w:line="360" w:lineRule="auto"/>
        <w:rPr>
          <w:rFonts w:ascii="Times New Roman" w:hAnsi="Times New Roman" w:cs="Times New Roman"/>
          <w:sz w:val="24"/>
          <w:szCs w:val="24"/>
          <w:lang w:val="en-US"/>
        </w:rPr>
      </w:pPr>
    </w:p>
    <w:p w14:paraId="5FD0C38F" w14:textId="77777777" w:rsidR="00A426B6" w:rsidRDefault="008A3F33" w:rsidP="00A426B6">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The pursuit of n</w:t>
      </w:r>
      <w:r w:rsidR="00A426B6">
        <w:rPr>
          <w:rFonts w:ascii="Times New Roman" w:hAnsi="Times New Roman" w:cs="Times New Roman"/>
          <w:sz w:val="24"/>
          <w:szCs w:val="24"/>
          <w:lang w:val="en-US"/>
        </w:rPr>
        <w:t xml:space="preserve">atural </w:t>
      </w:r>
      <w:r w:rsidR="00CE20F8">
        <w:rPr>
          <w:rFonts w:ascii="Times New Roman" w:hAnsi="Times New Roman" w:cs="Times New Roman"/>
          <w:sz w:val="24"/>
          <w:szCs w:val="24"/>
          <w:lang w:val="en-US"/>
        </w:rPr>
        <w:t xml:space="preserve">language ontology </w:t>
      </w:r>
      <w:r>
        <w:rPr>
          <w:rFonts w:ascii="Times New Roman" w:hAnsi="Times New Roman" w:cs="Times New Roman"/>
          <w:sz w:val="24"/>
          <w:szCs w:val="24"/>
          <w:lang w:val="en-US"/>
        </w:rPr>
        <w:t xml:space="preserve">appears to go along with a </w:t>
      </w:r>
      <w:r w:rsidR="00CE20F8">
        <w:rPr>
          <w:rFonts w:ascii="Times New Roman" w:hAnsi="Times New Roman" w:cs="Times New Roman"/>
          <w:sz w:val="24"/>
          <w:szCs w:val="24"/>
          <w:lang w:val="en-US"/>
        </w:rPr>
        <w:t>view of ontological pluralism, according to which there is not a single ontology, but several ontologies associated with different cognitive or representational functions</w:t>
      </w:r>
      <w:r w:rsidR="00907226">
        <w:rPr>
          <w:rFonts w:ascii="Times New Roman" w:hAnsi="Times New Roman" w:cs="Times New Roman"/>
          <w:sz w:val="24"/>
          <w:szCs w:val="24"/>
          <w:lang w:val="en-US"/>
        </w:rPr>
        <w:t>, in addition to the ontology of what there ultimately is</w:t>
      </w:r>
      <w:r w:rsidR="00CE20F8">
        <w:rPr>
          <w:rFonts w:ascii="Times New Roman" w:hAnsi="Times New Roman" w:cs="Times New Roman"/>
          <w:sz w:val="24"/>
          <w:szCs w:val="24"/>
          <w:lang w:val="en-US"/>
        </w:rPr>
        <w:t>.</w:t>
      </w:r>
      <w:r w:rsidR="00CE20F8" w:rsidRPr="0025094E">
        <w:rPr>
          <w:rFonts w:ascii="Times New Roman" w:hAnsi="Times New Roman" w:cs="Times New Roman"/>
          <w:sz w:val="24"/>
          <w:szCs w:val="24"/>
          <w:lang w:val="en-US"/>
        </w:rPr>
        <w:t xml:space="preserve"> </w:t>
      </w:r>
      <w:r w:rsidR="00907226">
        <w:rPr>
          <w:rFonts w:ascii="Times New Roman" w:hAnsi="Times New Roman" w:cs="Times New Roman"/>
          <w:sz w:val="24"/>
          <w:szCs w:val="24"/>
          <w:lang w:val="en-US"/>
        </w:rPr>
        <w:t xml:space="preserve">The following sections will discuss cases </w:t>
      </w:r>
      <w:r w:rsidR="00736360">
        <w:rPr>
          <w:rFonts w:ascii="Times New Roman" w:hAnsi="Times New Roman" w:cs="Times New Roman"/>
          <w:sz w:val="24"/>
          <w:szCs w:val="24"/>
          <w:lang w:val="en-US"/>
        </w:rPr>
        <w:t>that appear to show a discrepancy between the ontology of natural language and</w:t>
      </w:r>
      <w:r w:rsidR="00736360" w:rsidRPr="00736360">
        <w:rPr>
          <w:rFonts w:ascii="Times New Roman" w:hAnsi="Times New Roman" w:cs="Times New Roman"/>
          <w:sz w:val="24"/>
          <w:szCs w:val="24"/>
          <w:lang w:val="en-US"/>
        </w:rPr>
        <w:t xml:space="preserve"> </w:t>
      </w:r>
      <w:r w:rsidR="00736360">
        <w:rPr>
          <w:rFonts w:ascii="Times New Roman" w:hAnsi="Times New Roman" w:cs="Times New Roman"/>
          <w:sz w:val="24"/>
          <w:szCs w:val="24"/>
          <w:lang w:val="en-US"/>
        </w:rPr>
        <w:t>the reflective ontology of ordinary speakers, that is,</w:t>
      </w:r>
      <w:r w:rsidR="00265F64">
        <w:rPr>
          <w:rFonts w:ascii="Times New Roman" w:hAnsi="Times New Roman" w:cs="Times New Roman"/>
          <w:sz w:val="24"/>
          <w:szCs w:val="24"/>
          <w:lang w:val="en-US"/>
        </w:rPr>
        <w:t xml:space="preserve"> the ontology speakers naively accept when thinking about wh</w:t>
      </w:r>
      <w:r w:rsidR="00193782">
        <w:rPr>
          <w:rFonts w:ascii="Times New Roman" w:hAnsi="Times New Roman" w:cs="Times New Roman"/>
          <w:sz w:val="24"/>
          <w:szCs w:val="24"/>
          <w:lang w:val="en-US"/>
        </w:rPr>
        <w:t>a</w:t>
      </w:r>
      <w:r w:rsidR="00265F64">
        <w:rPr>
          <w:rFonts w:ascii="Times New Roman" w:hAnsi="Times New Roman" w:cs="Times New Roman"/>
          <w:sz w:val="24"/>
          <w:szCs w:val="24"/>
          <w:lang w:val="en-US"/>
        </w:rPr>
        <w:t>t there is</w:t>
      </w:r>
      <w:r w:rsidR="00017CA7">
        <w:rPr>
          <w:rFonts w:ascii="Times New Roman" w:hAnsi="Times New Roman" w:cs="Times New Roman"/>
          <w:sz w:val="24"/>
          <w:szCs w:val="24"/>
          <w:lang w:val="en-US"/>
        </w:rPr>
        <w:t xml:space="preserve">, an ontology that includes the </w:t>
      </w:r>
      <w:r w:rsidR="00193782">
        <w:rPr>
          <w:rFonts w:ascii="Times New Roman" w:hAnsi="Times New Roman" w:cs="Times New Roman"/>
          <w:sz w:val="24"/>
          <w:szCs w:val="24"/>
          <w:lang w:val="en-US"/>
        </w:rPr>
        <w:t>ontology of ordinary objects</w:t>
      </w:r>
      <w:r w:rsidR="00017CA7">
        <w:rPr>
          <w:rFonts w:ascii="Times New Roman" w:hAnsi="Times New Roman" w:cs="Times New Roman"/>
          <w:sz w:val="24"/>
          <w:szCs w:val="24"/>
          <w:lang w:val="en-US"/>
        </w:rPr>
        <w:t>.</w:t>
      </w:r>
      <w:r w:rsidR="00CE20F8">
        <w:rPr>
          <w:rFonts w:ascii="Times New Roman" w:hAnsi="Times New Roman" w:cs="Times New Roman"/>
          <w:sz w:val="24"/>
          <w:szCs w:val="24"/>
          <w:lang w:val="en-US"/>
        </w:rPr>
        <w:t xml:space="preserve"> </w:t>
      </w:r>
      <w:r w:rsidR="00017CA7">
        <w:rPr>
          <w:rFonts w:ascii="Times New Roman" w:hAnsi="Times New Roman" w:cs="Times New Roman"/>
          <w:sz w:val="24"/>
          <w:szCs w:val="24"/>
          <w:lang w:val="en-US"/>
        </w:rPr>
        <w:t xml:space="preserve">They are just some of examples of the </w:t>
      </w:r>
      <w:r w:rsidR="00721671">
        <w:rPr>
          <w:rFonts w:ascii="Times New Roman" w:hAnsi="Times New Roman" w:cs="Times New Roman"/>
          <w:sz w:val="24"/>
          <w:szCs w:val="24"/>
          <w:lang w:val="en-US"/>
        </w:rPr>
        <w:t>wealth of</w:t>
      </w:r>
      <w:r w:rsidR="0025094E">
        <w:rPr>
          <w:rFonts w:ascii="Times New Roman" w:hAnsi="Times New Roman" w:cs="Times New Roman"/>
          <w:sz w:val="24"/>
          <w:szCs w:val="24"/>
          <w:lang w:val="en-US"/>
        </w:rPr>
        <w:t xml:space="preserve"> ‘derivative’</w:t>
      </w:r>
      <w:r w:rsidR="00F16D10">
        <w:rPr>
          <w:rFonts w:ascii="Times New Roman" w:hAnsi="Times New Roman" w:cs="Times New Roman"/>
          <w:sz w:val="24"/>
          <w:szCs w:val="24"/>
          <w:lang w:val="en-US"/>
        </w:rPr>
        <w:t xml:space="preserve"> or</w:t>
      </w:r>
      <w:r w:rsidR="0025094E">
        <w:rPr>
          <w:rFonts w:ascii="Times New Roman" w:hAnsi="Times New Roman" w:cs="Times New Roman"/>
          <w:sz w:val="24"/>
          <w:szCs w:val="24"/>
          <w:lang w:val="en-US"/>
        </w:rPr>
        <w:t xml:space="preserve"> ‘minor’ entities</w:t>
      </w:r>
      <w:r w:rsidR="00721671">
        <w:rPr>
          <w:rFonts w:ascii="Times New Roman" w:hAnsi="Times New Roman" w:cs="Times New Roman"/>
          <w:sz w:val="24"/>
          <w:szCs w:val="24"/>
          <w:lang w:val="en-US"/>
        </w:rPr>
        <w:t xml:space="preserve"> that referential NPs </w:t>
      </w:r>
      <w:r w:rsidR="00F16D10">
        <w:rPr>
          <w:rFonts w:ascii="Times New Roman" w:hAnsi="Times New Roman" w:cs="Times New Roman"/>
          <w:sz w:val="24"/>
          <w:szCs w:val="24"/>
          <w:lang w:val="en-US"/>
        </w:rPr>
        <w:t>may</w:t>
      </w:r>
      <w:r w:rsidR="00721671">
        <w:rPr>
          <w:rFonts w:ascii="Times New Roman" w:hAnsi="Times New Roman" w:cs="Times New Roman"/>
          <w:sz w:val="24"/>
          <w:szCs w:val="24"/>
          <w:lang w:val="en-US"/>
        </w:rPr>
        <w:t xml:space="preserve"> stand for</w:t>
      </w:r>
      <w:r w:rsidR="00A426B6">
        <w:rPr>
          <w:rFonts w:ascii="Times New Roman" w:hAnsi="Times New Roman" w:cs="Times New Roman"/>
          <w:sz w:val="24"/>
          <w:szCs w:val="24"/>
          <w:lang w:val="en-US"/>
        </w:rPr>
        <w:t xml:space="preserve"> and that</w:t>
      </w:r>
      <w:r w:rsidR="00F16D10">
        <w:rPr>
          <w:rFonts w:ascii="Times New Roman" w:hAnsi="Times New Roman" w:cs="Times New Roman"/>
          <w:sz w:val="24"/>
          <w:szCs w:val="24"/>
          <w:lang w:val="en-US"/>
        </w:rPr>
        <w:t xml:space="preserve"> </w:t>
      </w:r>
      <w:r w:rsidR="00721671">
        <w:rPr>
          <w:rFonts w:ascii="Times New Roman" w:hAnsi="Times New Roman" w:cs="Times New Roman"/>
          <w:sz w:val="24"/>
          <w:szCs w:val="24"/>
          <w:lang w:val="en-US"/>
        </w:rPr>
        <w:t>are likely to be</w:t>
      </w:r>
      <w:r w:rsidR="0025094E">
        <w:rPr>
          <w:rFonts w:ascii="Times New Roman" w:hAnsi="Times New Roman" w:cs="Times New Roman"/>
          <w:sz w:val="24"/>
          <w:szCs w:val="24"/>
          <w:lang w:val="en-US"/>
        </w:rPr>
        <w:t xml:space="preserve"> rejected </w:t>
      </w:r>
      <w:r w:rsidR="00F16D10">
        <w:rPr>
          <w:rFonts w:ascii="Times New Roman" w:hAnsi="Times New Roman" w:cs="Times New Roman"/>
          <w:sz w:val="24"/>
          <w:szCs w:val="24"/>
          <w:lang w:val="en-US"/>
        </w:rPr>
        <w:t>by speakers of the language when thinking about there is</w:t>
      </w:r>
      <w:r w:rsidR="0025094E">
        <w:rPr>
          <w:rFonts w:ascii="Times New Roman" w:hAnsi="Times New Roman" w:cs="Times New Roman"/>
          <w:sz w:val="24"/>
          <w:szCs w:val="24"/>
          <w:lang w:val="en-US"/>
        </w:rPr>
        <w:t xml:space="preserve">. </w:t>
      </w:r>
      <w:r w:rsidR="00D6728A">
        <w:rPr>
          <w:rFonts w:ascii="Times New Roman" w:hAnsi="Times New Roman" w:cs="Times New Roman"/>
          <w:sz w:val="24"/>
          <w:szCs w:val="24"/>
          <w:lang w:val="en-US"/>
        </w:rPr>
        <w:t xml:space="preserve">Referential </w:t>
      </w:r>
      <w:r w:rsidR="00F16D10">
        <w:rPr>
          <w:rFonts w:ascii="Times New Roman" w:hAnsi="Times New Roman" w:cs="Times New Roman"/>
          <w:sz w:val="24"/>
          <w:szCs w:val="24"/>
          <w:lang w:val="en-US"/>
        </w:rPr>
        <w:t>NPs standing for such controversial entities</w:t>
      </w:r>
      <w:r w:rsidR="0025094E">
        <w:rPr>
          <w:rFonts w:ascii="Times New Roman" w:hAnsi="Times New Roman" w:cs="Times New Roman"/>
          <w:sz w:val="24"/>
          <w:szCs w:val="24"/>
          <w:lang w:val="en-US"/>
        </w:rPr>
        <w:t xml:space="preserve"> satisfy the v</w:t>
      </w:r>
      <w:r w:rsidR="003050E8">
        <w:rPr>
          <w:rFonts w:ascii="Times New Roman" w:hAnsi="Times New Roman" w:cs="Times New Roman"/>
          <w:sz w:val="24"/>
          <w:szCs w:val="24"/>
          <w:lang w:val="en-US"/>
        </w:rPr>
        <w:t>ery same criteria of referent</w:t>
      </w:r>
      <w:r w:rsidR="0025094E">
        <w:rPr>
          <w:rFonts w:ascii="Times New Roman" w:hAnsi="Times New Roman" w:cs="Times New Roman"/>
          <w:sz w:val="24"/>
          <w:szCs w:val="24"/>
          <w:lang w:val="en-US"/>
        </w:rPr>
        <w:t>i</w:t>
      </w:r>
      <w:r w:rsidR="003050E8">
        <w:rPr>
          <w:rFonts w:ascii="Times New Roman" w:hAnsi="Times New Roman" w:cs="Times New Roman"/>
          <w:sz w:val="24"/>
          <w:szCs w:val="24"/>
          <w:lang w:val="en-US"/>
        </w:rPr>
        <w:t>alit</w:t>
      </w:r>
      <w:r w:rsidR="0025094E">
        <w:rPr>
          <w:rFonts w:ascii="Times New Roman" w:hAnsi="Times New Roman" w:cs="Times New Roman"/>
          <w:sz w:val="24"/>
          <w:szCs w:val="24"/>
          <w:lang w:val="en-US"/>
        </w:rPr>
        <w:t>y as NPs standing for less controversial entities</w:t>
      </w:r>
      <w:r w:rsidR="00D6728A">
        <w:rPr>
          <w:rFonts w:ascii="Times New Roman" w:hAnsi="Times New Roman" w:cs="Times New Roman"/>
          <w:sz w:val="24"/>
          <w:szCs w:val="24"/>
          <w:lang w:val="en-US"/>
        </w:rPr>
        <w:t>,</w:t>
      </w:r>
      <w:r w:rsidR="0025094E">
        <w:rPr>
          <w:rFonts w:ascii="Times New Roman" w:hAnsi="Times New Roman" w:cs="Times New Roman"/>
          <w:sz w:val="24"/>
          <w:szCs w:val="24"/>
          <w:lang w:val="en-US"/>
        </w:rPr>
        <w:t xml:space="preserve"> for example, </w:t>
      </w:r>
      <w:r w:rsidR="00CD52E1">
        <w:rPr>
          <w:rFonts w:ascii="Times New Roman" w:hAnsi="Times New Roman" w:cs="Times New Roman"/>
          <w:sz w:val="24"/>
          <w:szCs w:val="24"/>
          <w:lang w:val="en-US"/>
        </w:rPr>
        <w:t xml:space="preserve">by </w:t>
      </w:r>
      <w:r w:rsidR="0025094E">
        <w:rPr>
          <w:rFonts w:ascii="Times New Roman" w:hAnsi="Times New Roman" w:cs="Times New Roman"/>
          <w:sz w:val="24"/>
          <w:szCs w:val="24"/>
          <w:lang w:val="en-US"/>
        </w:rPr>
        <w:t>accepting the same sorts of predicates as ordinary referential NPs, supporting anaphoric pronouns and being replaceable by quantifiers</w:t>
      </w:r>
      <w:r w:rsidR="00D6728A">
        <w:rPr>
          <w:rFonts w:ascii="Times New Roman" w:hAnsi="Times New Roman" w:cs="Times New Roman"/>
          <w:sz w:val="24"/>
          <w:szCs w:val="24"/>
          <w:lang w:val="en-US"/>
        </w:rPr>
        <w:t xml:space="preserve">. </w:t>
      </w:r>
    </w:p>
    <w:p w14:paraId="66EB2EF8" w14:textId="77777777" w:rsidR="00A426B6" w:rsidRDefault="00A426B6" w:rsidP="00A426B6">
      <w:pPr>
        <w:spacing w:after="0" w:line="360" w:lineRule="auto"/>
        <w:rPr>
          <w:rFonts w:ascii="Times New Roman" w:hAnsi="Times New Roman" w:cs="Times New Roman"/>
          <w:sz w:val="24"/>
          <w:szCs w:val="24"/>
          <w:lang w:val="en-US"/>
        </w:rPr>
      </w:pPr>
    </w:p>
    <w:p w14:paraId="6775E11E" w14:textId="77777777" w:rsidR="00A426B6" w:rsidRPr="00A426B6" w:rsidRDefault="00292346" w:rsidP="00A426B6">
      <w:pPr>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3.1.1. </w:t>
      </w:r>
      <w:r w:rsidR="00A426B6" w:rsidRPr="00A426B6">
        <w:rPr>
          <w:rFonts w:ascii="Times New Roman" w:hAnsi="Times New Roman" w:cs="Times New Roman"/>
          <w:b/>
          <w:sz w:val="24"/>
          <w:szCs w:val="24"/>
          <w:lang w:val="en-US"/>
        </w:rPr>
        <w:t xml:space="preserve">Reference to </w:t>
      </w:r>
      <w:r w:rsidR="005E1CE7">
        <w:rPr>
          <w:rFonts w:ascii="Times New Roman" w:hAnsi="Times New Roman" w:cs="Times New Roman"/>
          <w:b/>
          <w:sz w:val="24"/>
          <w:szCs w:val="24"/>
          <w:lang w:val="en-US"/>
        </w:rPr>
        <w:t>unrestricted sums and kinds</w:t>
      </w:r>
    </w:p>
    <w:p w14:paraId="304A33DC" w14:textId="77777777" w:rsidR="00A426B6" w:rsidRDefault="00A426B6" w:rsidP="00A426B6">
      <w:pPr>
        <w:spacing w:after="0" w:line="360" w:lineRule="auto"/>
        <w:rPr>
          <w:rFonts w:ascii="Times New Roman" w:hAnsi="Times New Roman" w:cs="Times New Roman"/>
          <w:sz w:val="24"/>
          <w:szCs w:val="24"/>
          <w:lang w:val="en-US"/>
        </w:rPr>
      </w:pPr>
    </w:p>
    <w:p w14:paraId="29B45158" w14:textId="77777777" w:rsidR="00427C3E" w:rsidRPr="00A426B6" w:rsidRDefault="00D6728A" w:rsidP="00A426B6">
      <w:pPr>
        <w:spacing w:after="0" w:line="360" w:lineRule="auto"/>
        <w:rPr>
          <w:rFonts w:ascii="Times New Roman" w:hAnsi="Times New Roman" w:cs="Times New Roman"/>
          <w:sz w:val="24"/>
          <w:szCs w:val="24"/>
          <w:lang w:val="en-US"/>
        </w:rPr>
      </w:pPr>
      <w:r>
        <w:rPr>
          <w:rFonts w:ascii="Times New Roman" w:eastAsia="Times New Roman" w:hAnsi="Times New Roman" w:cs="Times New Roman"/>
          <w:sz w:val="24"/>
          <w:szCs w:val="24"/>
          <w:lang w:val="en-US" w:eastAsia="en-GB"/>
        </w:rPr>
        <w:t xml:space="preserve">The first case is definite plurals and mass nouns as well as conjunctions of definite NPs. </w:t>
      </w:r>
      <w:r w:rsidR="00655D93">
        <w:rPr>
          <w:rFonts w:ascii="Times New Roman" w:eastAsia="Times New Roman" w:hAnsi="Times New Roman" w:cs="Times New Roman"/>
          <w:sz w:val="24"/>
          <w:szCs w:val="24"/>
          <w:lang w:val="en-US" w:eastAsia="en-GB"/>
        </w:rPr>
        <w:t>The domi</w:t>
      </w:r>
      <w:r w:rsidR="00752587">
        <w:rPr>
          <w:rFonts w:ascii="Times New Roman" w:eastAsia="Times New Roman" w:hAnsi="Times New Roman" w:cs="Times New Roman"/>
          <w:sz w:val="24"/>
          <w:szCs w:val="24"/>
          <w:lang w:val="en-US" w:eastAsia="en-GB"/>
        </w:rPr>
        <w:t>na</w:t>
      </w:r>
      <w:r w:rsidR="00655D93">
        <w:rPr>
          <w:rFonts w:ascii="Times New Roman" w:eastAsia="Times New Roman" w:hAnsi="Times New Roman" w:cs="Times New Roman"/>
          <w:sz w:val="24"/>
          <w:szCs w:val="24"/>
          <w:lang w:val="en-US" w:eastAsia="en-GB"/>
        </w:rPr>
        <w:t xml:space="preserve">nt view in </w:t>
      </w:r>
      <w:r w:rsidR="0001201D">
        <w:rPr>
          <w:rFonts w:ascii="Times New Roman" w:eastAsia="Times New Roman" w:hAnsi="Times New Roman" w:cs="Times New Roman"/>
          <w:sz w:val="24"/>
          <w:szCs w:val="24"/>
          <w:lang w:val="en-US" w:eastAsia="en-GB"/>
        </w:rPr>
        <w:t xml:space="preserve">natural language </w:t>
      </w:r>
      <w:r w:rsidR="00655D93">
        <w:rPr>
          <w:rFonts w:ascii="Times New Roman" w:eastAsia="Times New Roman" w:hAnsi="Times New Roman" w:cs="Times New Roman"/>
          <w:sz w:val="24"/>
          <w:szCs w:val="24"/>
          <w:lang w:val="en-US" w:eastAsia="en-GB"/>
        </w:rPr>
        <w:t>sem</w:t>
      </w:r>
      <w:r w:rsidR="00752587">
        <w:rPr>
          <w:rFonts w:ascii="Times New Roman" w:eastAsia="Times New Roman" w:hAnsi="Times New Roman" w:cs="Times New Roman"/>
          <w:sz w:val="24"/>
          <w:szCs w:val="24"/>
          <w:lang w:val="en-US" w:eastAsia="en-GB"/>
        </w:rPr>
        <w:t>antic</w:t>
      </w:r>
      <w:r w:rsidR="00655D93">
        <w:rPr>
          <w:rFonts w:ascii="Times New Roman" w:eastAsia="Times New Roman" w:hAnsi="Times New Roman" w:cs="Times New Roman"/>
          <w:sz w:val="24"/>
          <w:szCs w:val="24"/>
          <w:lang w:val="en-US" w:eastAsia="en-GB"/>
        </w:rPr>
        <w:t xml:space="preserve">s is </w:t>
      </w:r>
      <w:r w:rsidR="00752587">
        <w:rPr>
          <w:rFonts w:ascii="Times New Roman" w:eastAsia="Times New Roman" w:hAnsi="Times New Roman" w:cs="Times New Roman"/>
          <w:sz w:val="24"/>
          <w:szCs w:val="24"/>
          <w:lang w:val="en-US" w:eastAsia="en-GB"/>
        </w:rPr>
        <w:t xml:space="preserve">that </w:t>
      </w:r>
      <w:r w:rsidR="0027311C">
        <w:rPr>
          <w:rFonts w:ascii="Times New Roman" w:eastAsia="Times New Roman" w:hAnsi="Times New Roman" w:cs="Times New Roman"/>
          <w:sz w:val="24"/>
          <w:szCs w:val="24"/>
          <w:lang w:val="en-US" w:eastAsia="en-GB"/>
        </w:rPr>
        <w:t xml:space="preserve">the semantics of </w:t>
      </w:r>
      <w:r>
        <w:rPr>
          <w:rFonts w:ascii="Times New Roman" w:eastAsia="Times New Roman" w:hAnsi="Times New Roman" w:cs="Times New Roman"/>
          <w:sz w:val="24"/>
          <w:szCs w:val="24"/>
          <w:lang w:val="en-US" w:eastAsia="en-GB"/>
        </w:rPr>
        <w:t xml:space="preserve">such NPs </w:t>
      </w:r>
      <w:r w:rsidR="00BC4B86">
        <w:rPr>
          <w:rFonts w:ascii="Times New Roman" w:eastAsia="Times New Roman" w:hAnsi="Times New Roman" w:cs="Times New Roman"/>
          <w:sz w:val="24"/>
          <w:szCs w:val="24"/>
          <w:lang w:val="en-US" w:eastAsia="en-GB"/>
        </w:rPr>
        <w:t>involves an ontology of</w:t>
      </w:r>
      <w:r>
        <w:rPr>
          <w:rFonts w:ascii="Times New Roman" w:eastAsia="Times New Roman" w:hAnsi="Times New Roman" w:cs="Times New Roman"/>
          <w:sz w:val="24"/>
          <w:szCs w:val="24"/>
          <w:lang w:val="en-US" w:eastAsia="en-GB"/>
        </w:rPr>
        <w:t xml:space="preserve"> unrestricted</w:t>
      </w:r>
      <w:r w:rsidR="0027311C">
        <w:rPr>
          <w:rFonts w:ascii="Times New Roman" w:eastAsia="Times New Roman" w:hAnsi="Times New Roman" w:cs="Times New Roman"/>
          <w:sz w:val="24"/>
          <w:szCs w:val="24"/>
          <w:lang w:val="en-US" w:eastAsia="en-GB"/>
        </w:rPr>
        <w:t xml:space="preserve"> </w:t>
      </w:r>
      <w:r>
        <w:rPr>
          <w:rFonts w:ascii="Times New Roman" w:eastAsia="Times New Roman" w:hAnsi="Times New Roman" w:cs="Times New Roman"/>
          <w:sz w:val="24"/>
          <w:szCs w:val="24"/>
          <w:lang w:val="en-US" w:eastAsia="en-GB"/>
        </w:rPr>
        <w:t>sums of individuals (in the case of plurals) and of</w:t>
      </w:r>
      <w:r w:rsidR="0027311C">
        <w:rPr>
          <w:rFonts w:ascii="Times New Roman" w:eastAsia="Times New Roman" w:hAnsi="Times New Roman" w:cs="Times New Roman"/>
          <w:sz w:val="24"/>
          <w:szCs w:val="24"/>
          <w:lang w:val="en-US" w:eastAsia="en-GB"/>
        </w:rPr>
        <w:t xml:space="preserve"> quanti</w:t>
      </w:r>
      <w:r>
        <w:rPr>
          <w:rFonts w:ascii="Times New Roman" w:eastAsia="Times New Roman" w:hAnsi="Times New Roman" w:cs="Times New Roman"/>
          <w:sz w:val="24"/>
          <w:szCs w:val="24"/>
          <w:lang w:val="en-US" w:eastAsia="en-GB"/>
        </w:rPr>
        <w:t>ties (in the case of mass NPs)</w:t>
      </w:r>
      <w:r w:rsidR="00E561AB">
        <w:rPr>
          <w:rFonts w:ascii="Times New Roman" w:eastAsia="Times New Roman" w:hAnsi="Times New Roman" w:cs="Times New Roman"/>
          <w:sz w:val="24"/>
          <w:szCs w:val="24"/>
          <w:lang w:val="en-US" w:eastAsia="en-GB"/>
        </w:rPr>
        <w:t>. That is, the</w:t>
      </w:r>
      <w:r w:rsidR="0027311C">
        <w:rPr>
          <w:rFonts w:ascii="Times New Roman" w:eastAsia="Times New Roman" w:hAnsi="Times New Roman" w:cs="Times New Roman"/>
          <w:sz w:val="24"/>
          <w:szCs w:val="24"/>
          <w:lang w:val="en-US" w:eastAsia="en-GB"/>
        </w:rPr>
        <w:t xml:space="preserve"> definite</w:t>
      </w:r>
      <w:r w:rsidR="00E561AB">
        <w:rPr>
          <w:rFonts w:ascii="Times New Roman" w:eastAsia="Times New Roman" w:hAnsi="Times New Roman" w:cs="Times New Roman"/>
          <w:sz w:val="24"/>
          <w:szCs w:val="24"/>
          <w:lang w:val="en-US" w:eastAsia="en-GB"/>
        </w:rPr>
        <w:t xml:space="preserve"> plural</w:t>
      </w:r>
      <w:r w:rsidR="0027311C">
        <w:rPr>
          <w:rFonts w:ascii="Times New Roman" w:eastAsia="Times New Roman" w:hAnsi="Times New Roman" w:cs="Times New Roman"/>
          <w:sz w:val="24"/>
          <w:szCs w:val="24"/>
          <w:lang w:val="en-US" w:eastAsia="en-GB"/>
        </w:rPr>
        <w:t xml:space="preserve"> NP </w:t>
      </w:r>
      <w:r w:rsidR="0027311C" w:rsidRPr="00E561AB">
        <w:rPr>
          <w:rFonts w:ascii="Times New Roman" w:eastAsia="Times New Roman" w:hAnsi="Times New Roman" w:cs="Times New Roman"/>
          <w:i/>
          <w:sz w:val="24"/>
          <w:szCs w:val="24"/>
          <w:lang w:val="en-US" w:eastAsia="en-GB"/>
        </w:rPr>
        <w:t>the stones</w:t>
      </w:r>
      <w:r w:rsidR="0027311C">
        <w:rPr>
          <w:rFonts w:ascii="Times New Roman" w:eastAsia="Times New Roman" w:hAnsi="Times New Roman" w:cs="Times New Roman"/>
          <w:sz w:val="24"/>
          <w:szCs w:val="24"/>
          <w:lang w:val="en-US" w:eastAsia="en-GB"/>
        </w:rPr>
        <w:t xml:space="preserve"> </w:t>
      </w:r>
      <w:r w:rsidR="00E561AB" w:rsidRPr="00E561AB">
        <w:rPr>
          <w:rFonts w:ascii="Times New Roman" w:eastAsia="Times New Roman" w:hAnsi="Times New Roman" w:cs="Times New Roman"/>
          <w:i/>
          <w:sz w:val="24"/>
          <w:szCs w:val="24"/>
          <w:lang w:val="en-US" w:eastAsia="en-GB"/>
        </w:rPr>
        <w:t>in Joe’s garden</w:t>
      </w:r>
      <w:r w:rsidR="00E561AB">
        <w:rPr>
          <w:rFonts w:ascii="Times New Roman" w:eastAsia="Times New Roman" w:hAnsi="Times New Roman" w:cs="Times New Roman"/>
          <w:sz w:val="24"/>
          <w:szCs w:val="24"/>
          <w:lang w:val="en-US" w:eastAsia="en-GB"/>
        </w:rPr>
        <w:t xml:space="preserve"> </w:t>
      </w:r>
      <w:r w:rsidR="0027311C">
        <w:rPr>
          <w:rFonts w:ascii="Times New Roman" w:eastAsia="Times New Roman" w:hAnsi="Times New Roman" w:cs="Times New Roman"/>
          <w:sz w:val="24"/>
          <w:szCs w:val="24"/>
          <w:lang w:val="en-US" w:eastAsia="en-GB"/>
        </w:rPr>
        <w:t xml:space="preserve">stands for </w:t>
      </w:r>
      <w:r w:rsidR="00E561AB">
        <w:rPr>
          <w:rFonts w:ascii="Times New Roman" w:eastAsia="Times New Roman" w:hAnsi="Times New Roman" w:cs="Times New Roman"/>
          <w:sz w:val="24"/>
          <w:szCs w:val="24"/>
          <w:lang w:val="en-US" w:eastAsia="en-GB"/>
        </w:rPr>
        <w:t xml:space="preserve">the </w:t>
      </w:r>
      <w:r w:rsidR="0027311C">
        <w:rPr>
          <w:rFonts w:ascii="Times New Roman" w:eastAsia="Times New Roman" w:hAnsi="Times New Roman" w:cs="Times New Roman"/>
          <w:sz w:val="24"/>
          <w:szCs w:val="24"/>
          <w:lang w:val="en-US" w:eastAsia="en-GB"/>
        </w:rPr>
        <w:t>sum of the stones</w:t>
      </w:r>
      <w:r w:rsidR="006373AB">
        <w:rPr>
          <w:rFonts w:ascii="Times New Roman" w:eastAsia="Times New Roman" w:hAnsi="Times New Roman" w:cs="Times New Roman"/>
          <w:sz w:val="24"/>
          <w:szCs w:val="24"/>
          <w:lang w:val="en-US" w:eastAsia="en-GB"/>
        </w:rPr>
        <w:t xml:space="preserve"> in Joe’s garden,</w:t>
      </w:r>
      <w:r w:rsidR="00E561AB">
        <w:rPr>
          <w:rFonts w:ascii="Times New Roman" w:eastAsia="Times New Roman" w:hAnsi="Times New Roman" w:cs="Times New Roman"/>
          <w:sz w:val="24"/>
          <w:szCs w:val="24"/>
          <w:lang w:val="en-US" w:eastAsia="en-GB"/>
        </w:rPr>
        <w:t xml:space="preserve"> the</w:t>
      </w:r>
      <w:r w:rsidR="0027311C">
        <w:rPr>
          <w:rFonts w:ascii="Times New Roman" w:eastAsia="Times New Roman" w:hAnsi="Times New Roman" w:cs="Times New Roman"/>
          <w:sz w:val="24"/>
          <w:szCs w:val="24"/>
          <w:lang w:val="en-US" w:eastAsia="en-GB"/>
        </w:rPr>
        <w:t xml:space="preserve"> definite </w:t>
      </w:r>
      <w:r w:rsidR="00E561AB">
        <w:rPr>
          <w:rFonts w:ascii="Times New Roman" w:eastAsia="Times New Roman" w:hAnsi="Times New Roman" w:cs="Times New Roman"/>
          <w:sz w:val="24"/>
          <w:szCs w:val="24"/>
          <w:lang w:val="en-US" w:eastAsia="en-GB"/>
        </w:rPr>
        <w:t xml:space="preserve">mass </w:t>
      </w:r>
      <w:r w:rsidR="0027311C">
        <w:rPr>
          <w:rFonts w:ascii="Times New Roman" w:eastAsia="Times New Roman" w:hAnsi="Times New Roman" w:cs="Times New Roman"/>
          <w:sz w:val="24"/>
          <w:szCs w:val="24"/>
          <w:lang w:val="en-US" w:eastAsia="en-GB"/>
        </w:rPr>
        <w:t xml:space="preserve">NP </w:t>
      </w:r>
      <w:r w:rsidR="00E561AB" w:rsidRPr="00E561AB">
        <w:rPr>
          <w:rFonts w:ascii="Times New Roman" w:eastAsia="Times New Roman" w:hAnsi="Times New Roman" w:cs="Times New Roman"/>
          <w:i/>
          <w:sz w:val="24"/>
          <w:szCs w:val="24"/>
          <w:lang w:val="en-US" w:eastAsia="en-GB"/>
        </w:rPr>
        <w:t xml:space="preserve">the sand in </w:t>
      </w:r>
      <w:r w:rsidR="00E561AB">
        <w:rPr>
          <w:rFonts w:ascii="Times New Roman" w:eastAsia="Times New Roman" w:hAnsi="Times New Roman" w:cs="Times New Roman"/>
          <w:i/>
          <w:sz w:val="24"/>
          <w:szCs w:val="24"/>
          <w:lang w:val="en-US" w:eastAsia="en-GB"/>
        </w:rPr>
        <w:t>the Sahara</w:t>
      </w:r>
      <w:r w:rsidR="0027311C">
        <w:rPr>
          <w:rFonts w:ascii="Times New Roman" w:eastAsia="Times New Roman" w:hAnsi="Times New Roman" w:cs="Times New Roman"/>
          <w:sz w:val="24"/>
          <w:szCs w:val="24"/>
          <w:lang w:val="en-US" w:eastAsia="en-GB"/>
        </w:rPr>
        <w:t xml:space="preserve"> </w:t>
      </w:r>
      <w:r w:rsidR="00E561AB">
        <w:rPr>
          <w:rFonts w:ascii="Times New Roman" w:eastAsia="Times New Roman" w:hAnsi="Times New Roman" w:cs="Times New Roman"/>
          <w:sz w:val="24"/>
          <w:szCs w:val="24"/>
          <w:lang w:val="en-US" w:eastAsia="en-GB"/>
        </w:rPr>
        <w:t xml:space="preserve">stands for </w:t>
      </w:r>
      <w:r w:rsidR="00BC4B86">
        <w:rPr>
          <w:rFonts w:ascii="Times New Roman" w:eastAsia="Times New Roman" w:hAnsi="Times New Roman" w:cs="Times New Roman"/>
          <w:sz w:val="24"/>
          <w:szCs w:val="24"/>
          <w:lang w:val="en-US" w:eastAsia="en-GB"/>
        </w:rPr>
        <w:t>the sum</w:t>
      </w:r>
      <w:r w:rsidR="0027311C">
        <w:rPr>
          <w:rFonts w:ascii="Times New Roman" w:eastAsia="Times New Roman" w:hAnsi="Times New Roman" w:cs="Times New Roman"/>
          <w:sz w:val="24"/>
          <w:szCs w:val="24"/>
          <w:lang w:val="en-US" w:eastAsia="en-GB"/>
        </w:rPr>
        <w:t xml:space="preserve"> of the sand quantities</w:t>
      </w:r>
      <w:r w:rsidR="002802B0">
        <w:rPr>
          <w:rFonts w:ascii="Times New Roman" w:eastAsia="Times New Roman" w:hAnsi="Times New Roman" w:cs="Times New Roman"/>
          <w:sz w:val="24"/>
          <w:szCs w:val="24"/>
          <w:lang w:val="en-US"/>
        </w:rPr>
        <w:t xml:space="preserve"> </w:t>
      </w:r>
      <w:r w:rsidR="00E561AB">
        <w:rPr>
          <w:rFonts w:ascii="Times New Roman" w:eastAsia="Times New Roman" w:hAnsi="Times New Roman" w:cs="Times New Roman"/>
          <w:sz w:val="24"/>
          <w:szCs w:val="24"/>
          <w:lang w:val="en-US"/>
        </w:rPr>
        <w:t xml:space="preserve">in the Sahara, the conjunction </w:t>
      </w:r>
      <w:r w:rsidR="00E561AB" w:rsidRPr="00DB2B02">
        <w:rPr>
          <w:rFonts w:ascii="Times New Roman" w:eastAsia="Times New Roman" w:hAnsi="Times New Roman" w:cs="Times New Roman"/>
          <w:i/>
          <w:sz w:val="24"/>
          <w:szCs w:val="24"/>
          <w:lang w:val="en-US"/>
        </w:rPr>
        <w:t>the Louvre and th</w:t>
      </w:r>
      <w:r w:rsidR="00E85E3D" w:rsidRPr="00DB2B02">
        <w:rPr>
          <w:rFonts w:ascii="Times New Roman" w:eastAsia="Times New Roman" w:hAnsi="Times New Roman" w:cs="Times New Roman"/>
          <w:i/>
          <w:sz w:val="24"/>
          <w:szCs w:val="24"/>
          <w:lang w:val="en-US"/>
        </w:rPr>
        <w:t xml:space="preserve">e </w:t>
      </w:r>
      <w:r w:rsidR="00DB2B02" w:rsidRPr="00DB2B02">
        <w:rPr>
          <w:rFonts w:ascii="Times New Roman" w:eastAsia="Times New Roman" w:hAnsi="Times New Roman" w:cs="Times New Roman"/>
          <w:i/>
          <w:sz w:val="24"/>
          <w:szCs w:val="24"/>
          <w:lang w:val="en-US"/>
        </w:rPr>
        <w:t xml:space="preserve">president of the </w:t>
      </w:r>
      <w:r w:rsidR="00E85E3D" w:rsidRPr="00DB2B02">
        <w:rPr>
          <w:rFonts w:ascii="Times New Roman" w:eastAsia="Times New Roman" w:hAnsi="Times New Roman" w:cs="Times New Roman"/>
          <w:i/>
          <w:sz w:val="24"/>
          <w:szCs w:val="24"/>
          <w:lang w:val="en-US"/>
        </w:rPr>
        <w:t xml:space="preserve">US </w:t>
      </w:r>
      <w:r w:rsidR="00E85E3D">
        <w:rPr>
          <w:rFonts w:ascii="Times New Roman" w:eastAsia="Times New Roman" w:hAnsi="Times New Roman" w:cs="Times New Roman"/>
          <w:sz w:val="24"/>
          <w:szCs w:val="24"/>
          <w:lang w:val="en-US"/>
        </w:rPr>
        <w:t>stands for the sum of the L</w:t>
      </w:r>
      <w:r w:rsidR="00E561AB">
        <w:rPr>
          <w:rFonts w:ascii="Times New Roman" w:eastAsia="Times New Roman" w:hAnsi="Times New Roman" w:cs="Times New Roman"/>
          <w:sz w:val="24"/>
          <w:szCs w:val="24"/>
          <w:lang w:val="en-US"/>
        </w:rPr>
        <w:t xml:space="preserve">ouvre and the </w:t>
      </w:r>
      <w:r w:rsidR="00E85E3D">
        <w:rPr>
          <w:rFonts w:ascii="Times New Roman" w:eastAsia="Times New Roman" w:hAnsi="Times New Roman" w:cs="Times New Roman"/>
          <w:sz w:val="24"/>
          <w:szCs w:val="24"/>
          <w:lang w:val="en-US"/>
        </w:rPr>
        <w:t>president of the US</w:t>
      </w:r>
      <w:r w:rsidR="00E561AB">
        <w:rPr>
          <w:rFonts w:ascii="Times New Roman" w:eastAsia="Times New Roman" w:hAnsi="Times New Roman" w:cs="Times New Roman"/>
          <w:sz w:val="24"/>
          <w:szCs w:val="24"/>
          <w:lang w:val="en-US"/>
        </w:rPr>
        <w:t xml:space="preserve"> </w:t>
      </w:r>
      <w:r w:rsidR="002802B0" w:rsidRPr="00FA00FA">
        <w:rPr>
          <w:rFonts w:ascii="Times New Roman" w:eastAsia="Times New Roman" w:hAnsi="Times New Roman" w:cs="Times New Roman"/>
          <w:sz w:val="24"/>
          <w:szCs w:val="24"/>
          <w:lang w:val="en-US"/>
        </w:rPr>
        <w:t xml:space="preserve">(Link 1983, </w:t>
      </w:r>
      <w:r w:rsidR="002802B0">
        <w:rPr>
          <w:rFonts w:ascii="Times New Roman" w:eastAsia="Times New Roman" w:hAnsi="Times New Roman" w:cs="Times New Roman"/>
          <w:sz w:val="24"/>
          <w:szCs w:val="24"/>
          <w:lang w:val="en-US"/>
        </w:rPr>
        <w:t>Champollion/Krifka 2017,</w:t>
      </w:r>
      <w:r w:rsidR="002802B0" w:rsidRPr="00FA00FA">
        <w:rPr>
          <w:rFonts w:ascii="Times New Roman" w:eastAsia="Times New Roman" w:hAnsi="Times New Roman" w:cs="Times New Roman"/>
          <w:sz w:val="24"/>
          <w:szCs w:val="24"/>
          <w:lang w:val="en-US"/>
        </w:rPr>
        <w:t xml:space="preserve"> </w:t>
      </w:r>
      <w:r w:rsidR="001F00D2">
        <w:rPr>
          <w:rFonts w:ascii="Times New Roman" w:eastAsia="Times New Roman" w:hAnsi="Times New Roman" w:cs="Times New Roman"/>
          <w:sz w:val="24"/>
          <w:szCs w:val="24"/>
          <w:lang w:val="en-US"/>
        </w:rPr>
        <w:t xml:space="preserve">Ojeda 1993, </w:t>
      </w:r>
      <w:r w:rsidR="002802B0" w:rsidRPr="00FA00FA">
        <w:rPr>
          <w:rFonts w:ascii="Times New Roman" w:eastAsia="Times New Roman" w:hAnsi="Times New Roman" w:cs="Times New Roman"/>
          <w:sz w:val="24"/>
          <w:szCs w:val="24"/>
          <w:lang w:val="en-US"/>
        </w:rPr>
        <w:t>Moltmann 1997)</w:t>
      </w:r>
      <w:r w:rsidR="00655D93">
        <w:rPr>
          <w:rFonts w:ascii="Times New Roman" w:eastAsia="Times New Roman" w:hAnsi="Times New Roman" w:cs="Times New Roman"/>
          <w:sz w:val="24"/>
          <w:szCs w:val="24"/>
          <w:lang w:val="en-US"/>
        </w:rPr>
        <w:t>.</w:t>
      </w:r>
      <w:r w:rsidR="00655D93">
        <w:rPr>
          <w:rFonts w:ascii="Times New Roman" w:eastAsia="Times New Roman" w:hAnsi="Times New Roman" w:cs="Times New Roman"/>
          <w:sz w:val="24"/>
          <w:szCs w:val="24"/>
          <w:lang w:val="en-US" w:eastAsia="en-GB"/>
        </w:rPr>
        <w:t xml:space="preserve"> </w:t>
      </w:r>
      <w:r w:rsidR="0027311C">
        <w:rPr>
          <w:rFonts w:ascii="Times New Roman" w:eastAsia="Times New Roman" w:hAnsi="Times New Roman" w:cs="Times New Roman"/>
          <w:sz w:val="24"/>
          <w:szCs w:val="24"/>
          <w:lang w:val="en-US" w:eastAsia="en-GB"/>
        </w:rPr>
        <w:t xml:space="preserve">Motivations for that view are that plurals and </w:t>
      </w:r>
      <w:r w:rsidR="0001201D">
        <w:rPr>
          <w:rFonts w:ascii="Times New Roman" w:eastAsia="Times New Roman" w:hAnsi="Times New Roman" w:cs="Times New Roman"/>
          <w:sz w:val="24"/>
          <w:szCs w:val="24"/>
          <w:lang w:val="en-US" w:eastAsia="en-GB"/>
        </w:rPr>
        <w:t xml:space="preserve"> e</w:t>
      </w:r>
      <w:r w:rsidR="00821F05">
        <w:rPr>
          <w:rFonts w:ascii="Times New Roman" w:eastAsia="Times New Roman" w:hAnsi="Times New Roman" w:cs="Times New Roman"/>
          <w:sz w:val="24"/>
          <w:szCs w:val="24"/>
          <w:lang w:val="en-US" w:eastAsia="en-GB"/>
        </w:rPr>
        <w:t>x</w:t>
      </w:r>
      <w:r w:rsidR="0001201D">
        <w:rPr>
          <w:rFonts w:ascii="Times New Roman" w:eastAsia="Times New Roman" w:hAnsi="Times New Roman" w:cs="Times New Roman"/>
          <w:sz w:val="24"/>
          <w:szCs w:val="24"/>
          <w:lang w:val="en-US" w:eastAsia="en-GB"/>
        </w:rPr>
        <w:t xml:space="preserve">hibit standard criteria of referentiality and </w:t>
      </w:r>
      <w:r w:rsidR="002802B0">
        <w:rPr>
          <w:rFonts w:ascii="Times New Roman" w:eastAsia="Times New Roman" w:hAnsi="Times New Roman" w:cs="Times New Roman"/>
          <w:sz w:val="24"/>
          <w:szCs w:val="24"/>
          <w:lang w:val="en-US"/>
        </w:rPr>
        <w:t>share predicates with singular NPs</w:t>
      </w:r>
      <w:r w:rsidR="00821F05">
        <w:rPr>
          <w:rFonts w:ascii="Times New Roman" w:eastAsia="Times New Roman" w:hAnsi="Times New Roman" w:cs="Times New Roman"/>
          <w:sz w:val="24"/>
          <w:szCs w:val="24"/>
          <w:lang w:val="en-US"/>
        </w:rPr>
        <w:t xml:space="preserve"> such as </w:t>
      </w:r>
      <w:r w:rsidR="00821F05" w:rsidRPr="00D1649D">
        <w:rPr>
          <w:rFonts w:ascii="Times New Roman" w:eastAsia="Times New Roman" w:hAnsi="Times New Roman" w:cs="Times New Roman"/>
          <w:i/>
          <w:sz w:val="24"/>
          <w:szCs w:val="24"/>
          <w:lang w:val="en-US"/>
        </w:rPr>
        <w:t>heavy</w:t>
      </w:r>
      <w:r w:rsidR="00FE409D">
        <w:rPr>
          <w:rFonts w:ascii="Times New Roman" w:eastAsia="Times New Roman" w:hAnsi="Times New Roman" w:cs="Times New Roman"/>
          <w:sz w:val="24"/>
          <w:szCs w:val="24"/>
          <w:lang w:val="en-US"/>
        </w:rPr>
        <w:t>, which displays</w:t>
      </w:r>
      <w:r w:rsidR="00821F05">
        <w:rPr>
          <w:rFonts w:ascii="Times New Roman" w:eastAsia="Times New Roman" w:hAnsi="Times New Roman" w:cs="Times New Roman"/>
          <w:sz w:val="24"/>
          <w:szCs w:val="24"/>
          <w:lang w:val="en-US"/>
        </w:rPr>
        <w:t xml:space="preserve"> collective readings </w:t>
      </w:r>
      <w:r w:rsidR="00FE409D">
        <w:rPr>
          <w:rFonts w:ascii="Times New Roman" w:eastAsia="Times New Roman" w:hAnsi="Times New Roman" w:cs="Times New Roman"/>
          <w:sz w:val="24"/>
          <w:szCs w:val="24"/>
          <w:lang w:val="en-US"/>
        </w:rPr>
        <w:t>a</w:t>
      </w:r>
      <w:r w:rsidR="00821F05">
        <w:rPr>
          <w:rFonts w:ascii="Times New Roman" w:eastAsia="Times New Roman" w:hAnsi="Times New Roman" w:cs="Times New Roman"/>
          <w:sz w:val="24"/>
          <w:szCs w:val="24"/>
          <w:lang w:val="en-US"/>
        </w:rPr>
        <w:t xml:space="preserve">pplying to the </w:t>
      </w:r>
      <w:r w:rsidR="00D1649D">
        <w:rPr>
          <w:rFonts w:ascii="Times New Roman" w:eastAsia="Times New Roman" w:hAnsi="Times New Roman" w:cs="Times New Roman"/>
          <w:sz w:val="24"/>
          <w:szCs w:val="24"/>
          <w:lang w:val="en-US"/>
        </w:rPr>
        <w:t xml:space="preserve">entire referent of the definite NP, </w:t>
      </w:r>
      <w:r w:rsidR="00821F05">
        <w:rPr>
          <w:rFonts w:ascii="Times New Roman" w:eastAsia="Times New Roman" w:hAnsi="Times New Roman" w:cs="Times New Roman"/>
          <w:sz w:val="24"/>
          <w:szCs w:val="24"/>
          <w:lang w:val="en-US"/>
        </w:rPr>
        <w:t>as in (</w:t>
      </w:r>
      <w:r w:rsidR="00E85E3D">
        <w:rPr>
          <w:rFonts w:ascii="Times New Roman" w:eastAsia="Times New Roman" w:hAnsi="Times New Roman" w:cs="Times New Roman"/>
          <w:sz w:val="24"/>
          <w:szCs w:val="24"/>
          <w:lang w:val="en-US"/>
        </w:rPr>
        <w:t>1</w:t>
      </w:r>
      <w:r w:rsidR="00821F05">
        <w:rPr>
          <w:rFonts w:ascii="Times New Roman" w:eastAsia="Times New Roman" w:hAnsi="Times New Roman" w:cs="Times New Roman"/>
          <w:sz w:val="24"/>
          <w:szCs w:val="24"/>
          <w:lang w:val="en-US"/>
        </w:rPr>
        <w:t>b)</w:t>
      </w:r>
      <w:r w:rsidR="00FE409D">
        <w:rPr>
          <w:rFonts w:ascii="Times New Roman" w:eastAsia="Times New Roman" w:hAnsi="Times New Roman" w:cs="Times New Roman"/>
          <w:sz w:val="24"/>
          <w:szCs w:val="24"/>
          <w:lang w:val="en-US"/>
        </w:rPr>
        <w:t xml:space="preserve"> and (</w:t>
      </w:r>
      <w:r w:rsidR="00E85E3D">
        <w:rPr>
          <w:rFonts w:ascii="Times New Roman" w:eastAsia="Times New Roman" w:hAnsi="Times New Roman" w:cs="Times New Roman"/>
          <w:sz w:val="24"/>
          <w:szCs w:val="24"/>
          <w:lang w:val="en-US"/>
        </w:rPr>
        <w:t>1</w:t>
      </w:r>
      <w:r w:rsidR="00FE409D">
        <w:rPr>
          <w:rFonts w:ascii="Times New Roman" w:eastAsia="Times New Roman" w:hAnsi="Times New Roman" w:cs="Times New Roman"/>
          <w:sz w:val="24"/>
          <w:szCs w:val="24"/>
          <w:lang w:val="en-US"/>
        </w:rPr>
        <w:t>c):</w:t>
      </w:r>
    </w:p>
    <w:p w14:paraId="05A16F52" w14:textId="77777777" w:rsidR="00427C3E" w:rsidRDefault="00427C3E" w:rsidP="003F1765">
      <w:pPr>
        <w:spacing w:after="0" w:line="360" w:lineRule="auto"/>
        <w:contextualSpacing/>
        <w:jc w:val="both"/>
        <w:rPr>
          <w:rFonts w:ascii="Times New Roman" w:eastAsia="Times New Roman" w:hAnsi="Times New Roman" w:cs="Times New Roman"/>
          <w:sz w:val="24"/>
          <w:szCs w:val="24"/>
          <w:lang w:val="en-US"/>
        </w:rPr>
      </w:pPr>
    </w:p>
    <w:p w14:paraId="1D3841CE" w14:textId="77777777" w:rsidR="00427C3E" w:rsidRDefault="00427C3E" w:rsidP="003F1765">
      <w:pPr>
        <w:spacing w:after="0" w:line="36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w:t>
      </w:r>
      <w:r w:rsidR="007160A9">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lang w:val="en-US"/>
        </w:rPr>
        <w:t xml:space="preserve">) </w:t>
      </w:r>
      <w:r w:rsidR="0077161B">
        <w:rPr>
          <w:rFonts w:ascii="Times New Roman" w:eastAsia="Times New Roman" w:hAnsi="Times New Roman" w:cs="Times New Roman"/>
          <w:sz w:val="24"/>
          <w:szCs w:val="24"/>
          <w:lang w:val="en-US"/>
        </w:rPr>
        <w:t xml:space="preserve">a. </w:t>
      </w:r>
      <w:r>
        <w:rPr>
          <w:rFonts w:ascii="Times New Roman" w:eastAsia="Times New Roman" w:hAnsi="Times New Roman" w:cs="Times New Roman"/>
          <w:sz w:val="24"/>
          <w:szCs w:val="24"/>
          <w:lang w:val="en-US"/>
        </w:rPr>
        <w:t xml:space="preserve">The stone is </w:t>
      </w:r>
      <w:r w:rsidR="003A08FB">
        <w:rPr>
          <w:rFonts w:ascii="Times New Roman" w:eastAsia="Times New Roman" w:hAnsi="Times New Roman" w:cs="Times New Roman"/>
          <w:sz w:val="24"/>
          <w:szCs w:val="24"/>
          <w:lang w:val="en-US"/>
        </w:rPr>
        <w:t>h</w:t>
      </w:r>
      <w:r>
        <w:rPr>
          <w:rFonts w:ascii="Times New Roman" w:eastAsia="Times New Roman" w:hAnsi="Times New Roman" w:cs="Times New Roman"/>
          <w:sz w:val="24"/>
          <w:szCs w:val="24"/>
          <w:lang w:val="en-US"/>
        </w:rPr>
        <w:t>eavy</w:t>
      </w:r>
    </w:p>
    <w:p w14:paraId="12414B57" w14:textId="77777777" w:rsidR="00427C3E" w:rsidRDefault="007160A9" w:rsidP="003F1765">
      <w:pPr>
        <w:spacing w:after="0" w:line="36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427C3E">
        <w:rPr>
          <w:rFonts w:ascii="Times New Roman" w:eastAsia="Times New Roman" w:hAnsi="Times New Roman" w:cs="Times New Roman"/>
          <w:sz w:val="24"/>
          <w:szCs w:val="24"/>
          <w:lang w:val="en-US"/>
        </w:rPr>
        <w:t xml:space="preserve">    b. </w:t>
      </w:r>
      <w:r w:rsidR="0077161B">
        <w:rPr>
          <w:rFonts w:ascii="Times New Roman" w:eastAsia="Times New Roman" w:hAnsi="Times New Roman" w:cs="Times New Roman"/>
          <w:sz w:val="24"/>
          <w:szCs w:val="24"/>
          <w:lang w:val="en-US"/>
        </w:rPr>
        <w:t>T</w:t>
      </w:r>
      <w:r w:rsidR="00427C3E">
        <w:rPr>
          <w:rFonts w:ascii="Times New Roman" w:eastAsia="Times New Roman" w:hAnsi="Times New Roman" w:cs="Times New Roman"/>
          <w:sz w:val="24"/>
          <w:szCs w:val="24"/>
          <w:lang w:val="en-US"/>
        </w:rPr>
        <w:t>he stones are heavy.</w:t>
      </w:r>
    </w:p>
    <w:p w14:paraId="6DF3F15D" w14:textId="77777777" w:rsidR="00427C3E" w:rsidRDefault="00427C3E" w:rsidP="003F1765">
      <w:pPr>
        <w:spacing w:after="0" w:line="36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c. </w:t>
      </w:r>
      <w:r w:rsidR="0077161B">
        <w:rPr>
          <w:rFonts w:ascii="Times New Roman" w:eastAsia="Times New Roman" w:hAnsi="Times New Roman" w:cs="Times New Roman"/>
          <w:sz w:val="24"/>
          <w:szCs w:val="24"/>
          <w:lang w:val="en-US"/>
        </w:rPr>
        <w:t>T</w:t>
      </w:r>
      <w:r>
        <w:rPr>
          <w:rFonts w:ascii="Times New Roman" w:eastAsia="Times New Roman" w:hAnsi="Times New Roman" w:cs="Times New Roman"/>
          <w:sz w:val="24"/>
          <w:szCs w:val="24"/>
          <w:lang w:val="en-US"/>
        </w:rPr>
        <w:t xml:space="preserve">he </w:t>
      </w:r>
      <w:r w:rsidR="0027311C">
        <w:rPr>
          <w:rFonts w:ascii="Times New Roman" w:eastAsia="Times New Roman" w:hAnsi="Times New Roman" w:cs="Times New Roman"/>
          <w:sz w:val="24"/>
          <w:szCs w:val="24"/>
          <w:lang w:val="en-US"/>
        </w:rPr>
        <w:t>sand</w:t>
      </w:r>
      <w:r>
        <w:rPr>
          <w:rFonts w:ascii="Times New Roman" w:eastAsia="Times New Roman" w:hAnsi="Times New Roman" w:cs="Times New Roman"/>
          <w:sz w:val="24"/>
          <w:szCs w:val="24"/>
          <w:lang w:val="en-US"/>
        </w:rPr>
        <w:t xml:space="preserve"> is heavy.</w:t>
      </w:r>
    </w:p>
    <w:p w14:paraId="427F75CB" w14:textId="77777777" w:rsidR="00DB2B02" w:rsidRDefault="00DB2B02" w:rsidP="003F1765">
      <w:pPr>
        <w:spacing w:after="0" w:line="360" w:lineRule="auto"/>
        <w:contextualSpacing/>
        <w:jc w:val="both"/>
        <w:rPr>
          <w:rFonts w:ascii="Times New Roman" w:eastAsia="Times New Roman" w:hAnsi="Times New Roman" w:cs="Times New Roman"/>
          <w:sz w:val="24"/>
          <w:szCs w:val="24"/>
          <w:lang w:val="en-US"/>
        </w:rPr>
      </w:pPr>
    </w:p>
    <w:p w14:paraId="2ED6D413" w14:textId="77777777" w:rsidR="00427C3E" w:rsidRDefault="00DB2B02" w:rsidP="003F1765">
      <w:pPr>
        <w:spacing w:after="0" w:line="36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eastAsia="en-GB"/>
        </w:rPr>
        <w:t>A sum of individuals here is to be understood on the basis of a part relation specific to plurals and distinct from the part relation applying to individuals (Link 1983</w:t>
      </w:r>
      <w:r w:rsidR="001F00D2">
        <w:rPr>
          <w:rFonts w:ascii="Times New Roman" w:eastAsia="Times New Roman" w:hAnsi="Times New Roman" w:cs="Times New Roman"/>
          <w:sz w:val="24"/>
          <w:szCs w:val="24"/>
          <w:lang w:val="en-US" w:eastAsia="en-GB"/>
        </w:rPr>
        <w:t>, Ojeda 1993</w:t>
      </w:r>
      <w:r>
        <w:rPr>
          <w:rFonts w:ascii="Times New Roman" w:eastAsia="Times New Roman" w:hAnsi="Times New Roman" w:cs="Times New Roman"/>
          <w:sz w:val="24"/>
          <w:szCs w:val="24"/>
          <w:lang w:val="en-US" w:eastAsia="en-GB"/>
        </w:rPr>
        <w:t>) or else a nontransitive part relation (Moltmann 1997).</w:t>
      </w:r>
    </w:p>
    <w:p w14:paraId="0292A2E4" w14:textId="77777777" w:rsidR="00D1649D" w:rsidRPr="005E1CE7" w:rsidRDefault="00DB2B02" w:rsidP="00D1649D">
      <w:pPr>
        <w:spacing w:after="0" w:line="360" w:lineRule="auto"/>
        <w:contextualSpacing/>
        <w:jc w:val="both"/>
        <w:rPr>
          <w:rStyle w:val="Emphasis"/>
          <w:rFonts w:ascii="Times New Roman" w:eastAsia="Times New Roman" w:hAnsi="Times New Roman" w:cs="Times New Roman"/>
          <w:i w:val="0"/>
          <w:iCs w:val="0"/>
          <w:sz w:val="24"/>
          <w:szCs w:val="24"/>
          <w:lang w:val="en-US"/>
        </w:rPr>
      </w:pPr>
      <w:r>
        <w:rPr>
          <w:rFonts w:ascii="Times New Roman" w:eastAsia="Times New Roman" w:hAnsi="Times New Roman" w:cs="Times New Roman"/>
          <w:sz w:val="24"/>
          <w:szCs w:val="24"/>
          <w:lang w:val="en-US"/>
        </w:rPr>
        <w:t xml:space="preserve">     </w:t>
      </w:r>
      <w:r w:rsidR="00D1649D">
        <w:rPr>
          <w:rFonts w:ascii="Times New Roman" w:eastAsia="Times New Roman" w:hAnsi="Times New Roman" w:cs="Times New Roman"/>
          <w:sz w:val="24"/>
          <w:szCs w:val="24"/>
          <w:lang w:val="en-US"/>
        </w:rPr>
        <w:t>Clearly</w:t>
      </w:r>
      <w:r w:rsidR="007267F0">
        <w:rPr>
          <w:rFonts w:ascii="Times New Roman" w:eastAsia="Times New Roman" w:hAnsi="Times New Roman" w:cs="Times New Roman"/>
          <w:sz w:val="24"/>
          <w:szCs w:val="24"/>
          <w:lang w:val="en-US"/>
        </w:rPr>
        <w:t>, if</w:t>
      </w:r>
      <w:r w:rsidR="00D1649D">
        <w:rPr>
          <w:rFonts w:ascii="Times New Roman" w:eastAsia="Times New Roman" w:hAnsi="Times New Roman" w:cs="Times New Roman"/>
          <w:sz w:val="24"/>
          <w:szCs w:val="24"/>
          <w:lang w:val="en-US"/>
        </w:rPr>
        <w:t xml:space="preserve"> definite plural and mass NPs and conjunctions of definite NPs</w:t>
      </w:r>
      <w:r w:rsidR="007267F0">
        <w:rPr>
          <w:rFonts w:ascii="Times New Roman" w:eastAsia="Times New Roman" w:hAnsi="Times New Roman" w:cs="Times New Roman"/>
          <w:sz w:val="24"/>
          <w:szCs w:val="24"/>
          <w:lang w:val="en-US"/>
        </w:rPr>
        <w:t xml:space="preserve"> stand for sums, they do not impose any restrictions on the formation of sums, which means that the ontology of natural language displays </w:t>
      </w:r>
      <w:r w:rsidR="00AC0A25">
        <w:rPr>
          <w:rFonts w:ascii="Times New Roman" w:eastAsia="Times New Roman" w:hAnsi="Times New Roman" w:cs="Times New Roman"/>
          <w:sz w:val="24"/>
          <w:szCs w:val="24"/>
          <w:lang w:val="en-US"/>
        </w:rPr>
        <w:t>mereo</w:t>
      </w:r>
      <w:r w:rsidR="006A583E">
        <w:rPr>
          <w:rFonts w:ascii="Times New Roman" w:eastAsia="Times New Roman" w:hAnsi="Times New Roman" w:cs="Times New Roman"/>
          <w:sz w:val="24"/>
          <w:szCs w:val="24"/>
          <w:lang w:val="en-US"/>
        </w:rPr>
        <w:t>logical universalism</w:t>
      </w:r>
      <w:r w:rsidR="007267F0">
        <w:rPr>
          <w:rFonts w:ascii="Times New Roman" w:eastAsia="Times New Roman" w:hAnsi="Times New Roman" w:cs="Times New Roman"/>
          <w:sz w:val="24"/>
          <w:szCs w:val="24"/>
          <w:lang w:val="en-US"/>
        </w:rPr>
        <w:t xml:space="preserve"> [</w:t>
      </w:r>
      <w:r w:rsidR="00D52616">
        <w:rPr>
          <w:rFonts w:ascii="Times New Roman" w:eastAsia="Times New Roman" w:hAnsi="Times New Roman" w:cs="Times New Roman"/>
          <w:sz w:val="24"/>
          <w:szCs w:val="24"/>
          <w:lang w:val="en-US"/>
        </w:rPr>
        <w:t>see SEP</w:t>
      </w:r>
      <w:r w:rsidR="007267F0">
        <w:rPr>
          <w:rFonts w:ascii="Times New Roman" w:eastAsia="Times New Roman" w:hAnsi="Times New Roman" w:cs="Times New Roman"/>
          <w:sz w:val="24"/>
          <w:szCs w:val="24"/>
          <w:lang w:val="en-US"/>
        </w:rPr>
        <w:t xml:space="preserve"> Mereology]</w:t>
      </w:r>
      <w:r w:rsidR="00D1649D">
        <w:rPr>
          <w:rFonts w:ascii="Times New Roman" w:eastAsia="Times New Roman" w:hAnsi="Times New Roman" w:cs="Times New Roman"/>
          <w:sz w:val="24"/>
          <w:szCs w:val="24"/>
          <w:lang w:val="en-US"/>
        </w:rPr>
        <w:t xml:space="preserve">. </w:t>
      </w:r>
      <w:r w:rsidR="006A583E">
        <w:rPr>
          <w:rFonts w:ascii="Times New Roman" w:eastAsia="Times New Roman" w:hAnsi="Times New Roman" w:cs="Times New Roman"/>
          <w:sz w:val="24"/>
          <w:szCs w:val="24"/>
          <w:lang w:val="en-US"/>
        </w:rPr>
        <w:t>B</w:t>
      </w:r>
      <w:r w:rsidR="00AC0A25">
        <w:rPr>
          <w:rFonts w:ascii="Times New Roman" w:eastAsia="Times New Roman" w:hAnsi="Times New Roman" w:cs="Times New Roman"/>
          <w:sz w:val="24"/>
          <w:szCs w:val="24"/>
          <w:lang w:val="en-US"/>
        </w:rPr>
        <w:t>y</w:t>
      </w:r>
      <w:r w:rsidR="006A583E">
        <w:rPr>
          <w:rFonts w:ascii="Times New Roman" w:eastAsia="Times New Roman" w:hAnsi="Times New Roman" w:cs="Times New Roman"/>
          <w:sz w:val="24"/>
          <w:szCs w:val="24"/>
          <w:lang w:val="en-US"/>
        </w:rPr>
        <w:t xml:space="preserve"> contr</w:t>
      </w:r>
      <w:r w:rsidR="00752587">
        <w:rPr>
          <w:rFonts w:ascii="Times New Roman" w:eastAsia="Times New Roman" w:hAnsi="Times New Roman" w:cs="Times New Roman"/>
          <w:sz w:val="24"/>
          <w:szCs w:val="24"/>
          <w:lang w:val="en-US"/>
        </w:rPr>
        <w:t>ast</w:t>
      </w:r>
      <w:r w:rsidR="00AC0A25">
        <w:rPr>
          <w:rFonts w:ascii="Times New Roman" w:eastAsia="Times New Roman" w:hAnsi="Times New Roman" w:cs="Times New Roman"/>
          <w:sz w:val="24"/>
          <w:szCs w:val="24"/>
          <w:lang w:val="en-US"/>
        </w:rPr>
        <w:t>,</w:t>
      </w:r>
      <w:r w:rsidR="00752587">
        <w:rPr>
          <w:rFonts w:ascii="Times New Roman" w:eastAsia="Times New Roman" w:hAnsi="Times New Roman" w:cs="Times New Roman"/>
          <w:sz w:val="24"/>
          <w:szCs w:val="24"/>
          <w:lang w:val="en-US"/>
        </w:rPr>
        <w:t xml:space="preserve"> </w:t>
      </w:r>
      <w:r w:rsidR="00D1649D">
        <w:rPr>
          <w:rFonts w:ascii="Times New Roman" w:eastAsia="Times New Roman" w:hAnsi="Times New Roman" w:cs="Times New Roman"/>
          <w:sz w:val="24"/>
          <w:szCs w:val="24"/>
          <w:lang w:val="en-US"/>
        </w:rPr>
        <w:t xml:space="preserve">mereological universalism is generally not taken to obtain for </w:t>
      </w:r>
      <w:r w:rsidR="00752587">
        <w:rPr>
          <w:rFonts w:ascii="Times New Roman" w:eastAsia="Times New Roman" w:hAnsi="Times New Roman" w:cs="Times New Roman"/>
          <w:sz w:val="24"/>
          <w:szCs w:val="24"/>
          <w:lang w:val="en-US"/>
        </w:rPr>
        <w:t>the ontology</w:t>
      </w:r>
      <w:r w:rsidR="006A583E">
        <w:rPr>
          <w:rFonts w:ascii="Times New Roman" w:eastAsia="Times New Roman" w:hAnsi="Times New Roman" w:cs="Times New Roman"/>
          <w:sz w:val="24"/>
          <w:szCs w:val="24"/>
          <w:lang w:val="en-US"/>
        </w:rPr>
        <w:t xml:space="preserve"> of ordinary objects</w:t>
      </w:r>
      <w:r w:rsidR="00D1649D">
        <w:rPr>
          <w:rFonts w:ascii="Times New Roman" w:eastAsia="Times New Roman" w:hAnsi="Times New Roman" w:cs="Times New Roman"/>
          <w:sz w:val="24"/>
          <w:szCs w:val="24"/>
          <w:lang w:val="en-US"/>
        </w:rPr>
        <w:t>, where sum formation appears to be subject to</w:t>
      </w:r>
      <w:r w:rsidR="006A583E">
        <w:rPr>
          <w:rFonts w:ascii="Times New Roman" w:eastAsia="Times New Roman" w:hAnsi="Times New Roman" w:cs="Times New Roman"/>
          <w:sz w:val="24"/>
          <w:szCs w:val="24"/>
          <w:lang w:val="en-US"/>
        </w:rPr>
        <w:t xml:space="preserve"> cond</w:t>
      </w:r>
      <w:r w:rsidR="00752587">
        <w:rPr>
          <w:rFonts w:ascii="Times New Roman" w:eastAsia="Times New Roman" w:hAnsi="Times New Roman" w:cs="Times New Roman"/>
          <w:sz w:val="24"/>
          <w:szCs w:val="24"/>
          <w:lang w:val="en-US"/>
        </w:rPr>
        <w:t>i</w:t>
      </w:r>
      <w:r w:rsidR="006A583E">
        <w:rPr>
          <w:rFonts w:ascii="Times New Roman" w:eastAsia="Times New Roman" w:hAnsi="Times New Roman" w:cs="Times New Roman"/>
          <w:sz w:val="24"/>
          <w:szCs w:val="24"/>
          <w:lang w:val="en-US"/>
        </w:rPr>
        <w:t>tions of integrity</w:t>
      </w:r>
      <w:r w:rsidR="0077161B">
        <w:rPr>
          <w:rFonts w:ascii="Times New Roman" w:eastAsia="Times New Roman" w:hAnsi="Times New Roman" w:cs="Times New Roman"/>
          <w:sz w:val="24"/>
          <w:szCs w:val="24"/>
          <w:lang w:val="en-US"/>
        </w:rPr>
        <w:t xml:space="preserve"> that the potential sum must fulfill (Simons </w:t>
      </w:r>
      <w:r w:rsidR="0077161B" w:rsidRPr="00D1649D">
        <w:rPr>
          <w:rFonts w:ascii="Times New Roman" w:eastAsia="Times New Roman" w:hAnsi="Times New Roman" w:cs="Times New Roman"/>
          <w:sz w:val="24"/>
          <w:szCs w:val="24"/>
          <w:lang w:val="en-US"/>
        </w:rPr>
        <w:t>1987) or</w:t>
      </w:r>
      <w:r w:rsidR="0090231E" w:rsidRPr="00D1649D">
        <w:rPr>
          <w:rFonts w:ascii="Times New Roman" w:eastAsia="Times New Roman" w:hAnsi="Times New Roman" w:cs="Times New Roman"/>
          <w:sz w:val="24"/>
          <w:szCs w:val="24"/>
          <w:lang w:val="en-US"/>
        </w:rPr>
        <w:t xml:space="preserve"> by teleo</w:t>
      </w:r>
      <w:r w:rsidR="00070AB1">
        <w:rPr>
          <w:rFonts w:ascii="Times New Roman" w:eastAsia="Times New Roman" w:hAnsi="Times New Roman" w:cs="Times New Roman"/>
          <w:sz w:val="24"/>
          <w:szCs w:val="24"/>
          <w:lang w:val="en-US"/>
        </w:rPr>
        <w:t>lo</w:t>
      </w:r>
      <w:r w:rsidR="0090231E" w:rsidRPr="00D1649D">
        <w:rPr>
          <w:rFonts w:ascii="Times New Roman" w:eastAsia="Times New Roman" w:hAnsi="Times New Roman" w:cs="Times New Roman"/>
          <w:sz w:val="24"/>
          <w:szCs w:val="24"/>
          <w:lang w:val="en-US"/>
        </w:rPr>
        <w:t>gical conditions</w:t>
      </w:r>
      <w:r w:rsidR="00D1649D">
        <w:rPr>
          <w:rFonts w:ascii="Times New Roman" w:eastAsia="Times New Roman" w:hAnsi="Times New Roman" w:cs="Times New Roman"/>
          <w:sz w:val="24"/>
          <w:szCs w:val="24"/>
          <w:lang w:val="en-US"/>
        </w:rPr>
        <w:t xml:space="preserve"> of purpose</w:t>
      </w:r>
      <w:r w:rsidR="0090231E" w:rsidRPr="00D1649D">
        <w:rPr>
          <w:rFonts w:ascii="Times New Roman" w:eastAsia="Times New Roman" w:hAnsi="Times New Roman" w:cs="Times New Roman"/>
          <w:sz w:val="24"/>
          <w:szCs w:val="24"/>
          <w:lang w:val="en-US"/>
        </w:rPr>
        <w:t xml:space="preserve"> (Schaffer</w:t>
      </w:r>
      <w:r w:rsidR="00A15548" w:rsidRPr="00D1649D">
        <w:rPr>
          <w:rFonts w:ascii="Times New Roman" w:hAnsi="Times New Roman" w:cs="Times New Roman"/>
          <w:sz w:val="24"/>
          <w:szCs w:val="24"/>
          <w:lang w:val="en-US"/>
        </w:rPr>
        <w:t xml:space="preserve"> / Rosen 2017</w:t>
      </w:r>
      <w:r w:rsidR="0090231E" w:rsidRPr="00D1649D">
        <w:rPr>
          <w:rFonts w:ascii="Times New Roman" w:eastAsia="Times New Roman" w:hAnsi="Times New Roman" w:cs="Times New Roman"/>
          <w:sz w:val="24"/>
          <w:szCs w:val="24"/>
          <w:lang w:val="en-US"/>
        </w:rPr>
        <w:t>).</w:t>
      </w:r>
      <w:r w:rsidR="0077161B">
        <w:rPr>
          <w:rFonts w:ascii="Times New Roman" w:eastAsia="Times New Roman" w:hAnsi="Times New Roman" w:cs="Times New Roman"/>
          <w:sz w:val="24"/>
          <w:szCs w:val="24"/>
          <w:lang w:val="en-US"/>
        </w:rPr>
        <w:t xml:space="preserve"> </w:t>
      </w:r>
      <w:r w:rsidR="007267F0">
        <w:rPr>
          <w:rFonts w:ascii="Times New Roman" w:eastAsia="Times New Roman" w:hAnsi="Times New Roman" w:cs="Times New Roman"/>
          <w:sz w:val="24"/>
          <w:szCs w:val="24"/>
          <w:lang w:val="en-US"/>
        </w:rPr>
        <w:t>Yet such restrictions</w:t>
      </w:r>
      <w:r w:rsidR="005E1CE7">
        <w:rPr>
          <w:rFonts w:ascii="Times New Roman" w:eastAsia="Times New Roman" w:hAnsi="Times New Roman" w:cs="Times New Roman"/>
          <w:sz w:val="24"/>
          <w:szCs w:val="24"/>
          <w:lang w:val="en-US"/>
        </w:rPr>
        <w:t xml:space="preserve"> need not obtain</w:t>
      </w:r>
      <w:r w:rsidR="007267F0">
        <w:rPr>
          <w:rFonts w:ascii="Times New Roman" w:eastAsia="Times New Roman" w:hAnsi="Times New Roman" w:cs="Times New Roman"/>
          <w:sz w:val="24"/>
          <w:szCs w:val="24"/>
          <w:lang w:val="en-US"/>
        </w:rPr>
        <w:t xml:space="preserve"> </w:t>
      </w:r>
      <w:r w:rsidR="005E1CE7">
        <w:rPr>
          <w:rFonts w:ascii="Times New Roman" w:eastAsia="Times New Roman" w:hAnsi="Times New Roman" w:cs="Times New Roman"/>
          <w:sz w:val="24"/>
          <w:szCs w:val="24"/>
          <w:lang w:val="en-US"/>
        </w:rPr>
        <w:t xml:space="preserve">for sum formation in the ontology of the real, where mereological universalism is a plausible view. </w:t>
      </w:r>
    </w:p>
    <w:p w14:paraId="4E7FAAF7" w14:textId="77777777" w:rsidR="00E82D74" w:rsidRDefault="005E1CE7" w:rsidP="00E82D74">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9D3DC6">
        <w:rPr>
          <w:rFonts w:ascii="Times New Roman" w:hAnsi="Times New Roman" w:cs="Times New Roman"/>
          <w:sz w:val="24"/>
          <w:szCs w:val="24"/>
          <w:lang w:val="en-US"/>
        </w:rPr>
        <w:t>A similar</w:t>
      </w:r>
      <w:r w:rsidR="00070AB1">
        <w:rPr>
          <w:rFonts w:ascii="Times New Roman" w:hAnsi="Times New Roman" w:cs="Times New Roman"/>
          <w:sz w:val="24"/>
          <w:szCs w:val="24"/>
          <w:lang w:val="en-US"/>
        </w:rPr>
        <w:t xml:space="preserve"> discrepancy is </w:t>
      </w:r>
      <w:r w:rsidR="009D3DC6">
        <w:rPr>
          <w:rFonts w:ascii="Times New Roman" w:hAnsi="Times New Roman" w:cs="Times New Roman"/>
          <w:sz w:val="24"/>
          <w:szCs w:val="24"/>
          <w:lang w:val="en-US"/>
        </w:rPr>
        <w:t>displayed</w:t>
      </w:r>
      <w:r w:rsidR="00070AB1">
        <w:rPr>
          <w:rFonts w:ascii="Times New Roman" w:hAnsi="Times New Roman" w:cs="Times New Roman"/>
          <w:sz w:val="24"/>
          <w:szCs w:val="24"/>
          <w:lang w:val="en-US"/>
        </w:rPr>
        <w:t xml:space="preserve"> by </w:t>
      </w:r>
      <w:r w:rsidR="009E55A8">
        <w:rPr>
          <w:rFonts w:ascii="Times New Roman" w:hAnsi="Times New Roman" w:cs="Times New Roman"/>
          <w:sz w:val="24"/>
          <w:szCs w:val="24"/>
          <w:lang w:val="en-US"/>
        </w:rPr>
        <w:t xml:space="preserve">bare (determinerless) plurals and mass nouns such as </w:t>
      </w:r>
      <w:r w:rsidR="007160A9">
        <w:rPr>
          <w:rFonts w:ascii="Times New Roman" w:hAnsi="Times New Roman" w:cs="Times New Roman"/>
          <w:i/>
          <w:sz w:val="24"/>
          <w:szCs w:val="24"/>
          <w:lang w:val="en-US"/>
        </w:rPr>
        <w:t xml:space="preserve">donosaurs </w:t>
      </w:r>
      <w:r w:rsidR="009E55A8">
        <w:rPr>
          <w:rFonts w:ascii="Times New Roman" w:hAnsi="Times New Roman" w:cs="Times New Roman"/>
          <w:sz w:val="24"/>
          <w:szCs w:val="24"/>
          <w:lang w:val="en-US"/>
        </w:rPr>
        <w:t xml:space="preserve">or </w:t>
      </w:r>
      <w:r w:rsidR="009E55A8" w:rsidRPr="009E55A8">
        <w:rPr>
          <w:rFonts w:ascii="Times New Roman" w:hAnsi="Times New Roman" w:cs="Times New Roman"/>
          <w:i/>
          <w:sz w:val="24"/>
          <w:szCs w:val="24"/>
          <w:lang w:val="en-US"/>
        </w:rPr>
        <w:t>water.</w:t>
      </w:r>
      <w:r w:rsidR="009E55A8">
        <w:rPr>
          <w:rFonts w:ascii="Times New Roman" w:hAnsi="Times New Roman" w:cs="Times New Roman"/>
          <w:sz w:val="24"/>
          <w:szCs w:val="24"/>
          <w:lang w:val="en-US"/>
        </w:rPr>
        <w:t xml:space="preserve"> </w:t>
      </w:r>
      <w:r>
        <w:rPr>
          <w:rFonts w:ascii="Times New Roman" w:hAnsi="Times New Roman" w:cs="Times New Roman"/>
          <w:sz w:val="24"/>
          <w:szCs w:val="24"/>
          <w:lang w:val="en-US"/>
        </w:rPr>
        <w:t>B</w:t>
      </w:r>
      <w:r w:rsidR="00BD3AAB">
        <w:rPr>
          <w:rFonts w:ascii="Times New Roman" w:hAnsi="Times New Roman" w:cs="Times New Roman"/>
          <w:sz w:val="24"/>
          <w:szCs w:val="24"/>
          <w:lang w:val="en-US"/>
        </w:rPr>
        <w:t>are</w:t>
      </w:r>
      <w:r w:rsidR="009E55A8">
        <w:rPr>
          <w:rFonts w:ascii="Times New Roman" w:hAnsi="Times New Roman" w:cs="Times New Roman"/>
          <w:sz w:val="24"/>
          <w:szCs w:val="24"/>
          <w:lang w:val="en-US"/>
        </w:rPr>
        <w:t xml:space="preserve"> plurals and mass</w:t>
      </w:r>
      <w:r w:rsidR="00BD3AAB">
        <w:rPr>
          <w:rFonts w:ascii="Times New Roman" w:hAnsi="Times New Roman" w:cs="Times New Roman"/>
          <w:sz w:val="24"/>
          <w:szCs w:val="24"/>
          <w:lang w:val="en-US"/>
        </w:rPr>
        <w:t xml:space="preserve"> </w:t>
      </w:r>
      <w:r w:rsidR="009E55A8">
        <w:rPr>
          <w:rFonts w:ascii="Times New Roman" w:hAnsi="Times New Roman" w:cs="Times New Roman"/>
          <w:sz w:val="24"/>
          <w:szCs w:val="24"/>
          <w:lang w:val="en-US"/>
        </w:rPr>
        <w:t>nouns</w:t>
      </w:r>
      <w:r w:rsidR="00BD3AAB">
        <w:rPr>
          <w:rFonts w:ascii="Times New Roman" w:hAnsi="Times New Roman" w:cs="Times New Roman"/>
          <w:sz w:val="24"/>
          <w:szCs w:val="24"/>
          <w:lang w:val="en-US"/>
        </w:rPr>
        <w:t xml:space="preserve"> English are generally taken to be able</w:t>
      </w:r>
      <w:r w:rsidR="009E55A8">
        <w:rPr>
          <w:rFonts w:ascii="Times New Roman" w:hAnsi="Times New Roman" w:cs="Times New Roman"/>
          <w:sz w:val="24"/>
          <w:szCs w:val="24"/>
          <w:lang w:val="en-US"/>
        </w:rPr>
        <w:t xml:space="preserve"> to act as kind-referring terms, with </w:t>
      </w:r>
      <w:r w:rsidR="00070AB1">
        <w:rPr>
          <w:rFonts w:ascii="Times New Roman" w:hAnsi="Times New Roman" w:cs="Times New Roman"/>
          <w:sz w:val="24"/>
          <w:szCs w:val="24"/>
          <w:lang w:val="en-US"/>
        </w:rPr>
        <w:t>pr</w:t>
      </w:r>
      <w:r w:rsidR="009E55A8">
        <w:rPr>
          <w:rFonts w:ascii="Times New Roman" w:hAnsi="Times New Roman" w:cs="Times New Roman"/>
          <w:sz w:val="24"/>
          <w:szCs w:val="24"/>
          <w:lang w:val="en-US"/>
        </w:rPr>
        <w:t xml:space="preserve">edicates conveying </w:t>
      </w:r>
      <w:r w:rsidR="006C0C89">
        <w:rPr>
          <w:rFonts w:ascii="Times New Roman" w:hAnsi="Times New Roman" w:cs="Times New Roman"/>
          <w:sz w:val="24"/>
          <w:szCs w:val="24"/>
          <w:lang w:val="en-US"/>
        </w:rPr>
        <w:t>properties of</w:t>
      </w:r>
      <w:r w:rsidR="009E55A8">
        <w:rPr>
          <w:rFonts w:ascii="Times New Roman" w:hAnsi="Times New Roman" w:cs="Times New Roman"/>
          <w:sz w:val="24"/>
          <w:szCs w:val="24"/>
          <w:lang w:val="en-US"/>
        </w:rPr>
        <w:t xml:space="preserve"> the kind as a whole, as in (</w:t>
      </w:r>
      <w:r w:rsidR="005B22AE">
        <w:rPr>
          <w:rFonts w:ascii="Times New Roman" w:hAnsi="Times New Roman" w:cs="Times New Roman"/>
          <w:sz w:val="24"/>
          <w:szCs w:val="24"/>
          <w:lang w:val="en-US"/>
        </w:rPr>
        <w:t>2</w:t>
      </w:r>
      <w:r w:rsidR="009E55A8">
        <w:rPr>
          <w:rFonts w:ascii="Times New Roman" w:hAnsi="Times New Roman" w:cs="Times New Roman"/>
          <w:sz w:val="24"/>
          <w:szCs w:val="24"/>
          <w:lang w:val="en-US"/>
        </w:rPr>
        <w:t>a) or properties</w:t>
      </w:r>
      <w:r w:rsidR="00070AB1">
        <w:rPr>
          <w:rFonts w:ascii="Times New Roman" w:hAnsi="Times New Roman" w:cs="Times New Roman"/>
          <w:sz w:val="24"/>
          <w:szCs w:val="24"/>
          <w:lang w:val="en-US"/>
        </w:rPr>
        <w:t xml:space="preserve"> characteristic</w:t>
      </w:r>
      <w:r w:rsidR="009E55A8">
        <w:rPr>
          <w:rFonts w:ascii="Times New Roman" w:hAnsi="Times New Roman" w:cs="Times New Roman"/>
          <w:sz w:val="24"/>
          <w:szCs w:val="24"/>
          <w:lang w:val="en-US"/>
        </w:rPr>
        <w:t xml:space="preserve"> of</w:t>
      </w:r>
      <w:r w:rsidR="00070AB1">
        <w:rPr>
          <w:rFonts w:ascii="Times New Roman" w:hAnsi="Times New Roman" w:cs="Times New Roman"/>
          <w:sz w:val="24"/>
          <w:szCs w:val="24"/>
          <w:lang w:val="en-US"/>
        </w:rPr>
        <w:t xml:space="preserve"> the inst</w:t>
      </w:r>
      <w:r w:rsidR="005B22AE">
        <w:rPr>
          <w:rFonts w:ascii="Times New Roman" w:hAnsi="Times New Roman" w:cs="Times New Roman"/>
          <w:sz w:val="24"/>
          <w:szCs w:val="24"/>
          <w:lang w:val="en-US"/>
        </w:rPr>
        <w:t>ances of the kind as in (2</w:t>
      </w:r>
      <w:r w:rsidR="009E55A8">
        <w:rPr>
          <w:rFonts w:ascii="Times New Roman" w:hAnsi="Times New Roman" w:cs="Times New Roman"/>
          <w:sz w:val="24"/>
          <w:szCs w:val="24"/>
          <w:lang w:val="en-US"/>
        </w:rPr>
        <w:t>b)</w:t>
      </w:r>
      <w:r w:rsidR="003B35CA">
        <w:rPr>
          <w:rFonts w:ascii="Times New Roman" w:hAnsi="Times New Roman" w:cs="Times New Roman"/>
          <w:sz w:val="24"/>
          <w:szCs w:val="24"/>
          <w:lang w:val="en-US"/>
        </w:rPr>
        <w:t xml:space="preserve"> (Carlson 1977)</w:t>
      </w:r>
      <w:r w:rsidR="005C6341">
        <w:rPr>
          <w:rFonts w:ascii="Times New Roman" w:hAnsi="Times New Roman" w:cs="Times New Roman"/>
          <w:sz w:val="24"/>
          <w:szCs w:val="24"/>
          <w:lang w:val="en-US"/>
        </w:rPr>
        <w:t>:</w:t>
      </w:r>
    </w:p>
    <w:p w14:paraId="12CEB109" w14:textId="77777777" w:rsidR="00E82D74" w:rsidRDefault="00E82D74" w:rsidP="00E82D74">
      <w:pPr>
        <w:spacing w:after="0" w:line="360" w:lineRule="auto"/>
        <w:rPr>
          <w:rFonts w:ascii="Times New Roman" w:hAnsi="Times New Roman" w:cs="Times New Roman"/>
          <w:sz w:val="24"/>
          <w:szCs w:val="24"/>
          <w:lang w:val="en-US"/>
        </w:rPr>
      </w:pPr>
    </w:p>
    <w:p w14:paraId="1E6A4E95" w14:textId="77777777" w:rsidR="00BD3AAB" w:rsidRDefault="007160A9" w:rsidP="00E82D74">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(2</w:t>
      </w:r>
      <w:r w:rsidR="00E82D74">
        <w:rPr>
          <w:rFonts w:ascii="Times New Roman" w:hAnsi="Times New Roman" w:cs="Times New Roman"/>
          <w:sz w:val="24"/>
          <w:szCs w:val="24"/>
          <w:lang w:val="en-US"/>
        </w:rPr>
        <w:t xml:space="preserve">) a. </w:t>
      </w:r>
      <w:r w:rsidR="00BD3AAB">
        <w:rPr>
          <w:rFonts w:ascii="Times New Roman" w:hAnsi="Times New Roman" w:cs="Times New Roman"/>
          <w:sz w:val="24"/>
          <w:szCs w:val="24"/>
          <w:lang w:val="en-US"/>
        </w:rPr>
        <w:t>Water is t</w:t>
      </w:r>
      <w:r w:rsidR="005C6341">
        <w:rPr>
          <w:rFonts w:ascii="Times New Roman" w:hAnsi="Times New Roman" w:cs="Times New Roman"/>
          <w:sz w:val="24"/>
          <w:szCs w:val="24"/>
          <w:lang w:val="en-US"/>
        </w:rPr>
        <w:t>ra</w:t>
      </w:r>
      <w:r w:rsidR="00BD3AAB">
        <w:rPr>
          <w:rFonts w:ascii="Times New Roman" w:hAnsi="Times New Roman" w:cs="Times New Roman"/>
          <w:sz w:val="24"/>
          <w:szCs w:val="24"/>
          <w:lang w:val="en-US"/>
        </w:rPr>
        <w:t>nsparent</w:t>
      </w:r>
    </w:p>
    <w:p w14:paraId="6F557953" w14:textId="77777777" w:rsidR="00E82D74" w:rsidRDefault="007160A9" w:rsidP="00E82D74">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A6384">
        <w:rPr>
          <w:rFonts w:ascii="Times New Roman" w:hAnsi="Times New Roman" w:cs="Times New Roman"/>
          <w:sz w:val="24"/>
          <w:szCs w:val="24"/>
          <w:lang w:val="en-US"/>
        </w:rPr>
        <w:t xml:space="preserve"> </w:t>
      </w:r>
      <w:r w:rsidR="00BD3AAB">
        <w:rPr>
          <w:rFonts w:ascii="Times New Roman" w:hAnsi="Times New Roman" w:cs="Times New Roman"/>
          <w:sz w:val="24"/>
          <w:szCs w:val="24"/>
          <w:lang w:val="en-US"/>
        </w:rPr>
        <w:t xml:space="preserve"> b. </w:t>
      </w:r>
      <w:r w:rsidR="00DB2B02">
        <w:rPr>
          <w:rFonts w:ascii="Times New Roman" w:hAnsi="Times New Roman" w:cs="Times New Roman"/>
          <w:sz w:val="24"/>
          <w:szCs w:val="24"/>
          <w:lang w:val="en-US"/>
        </w:rPr>
        <w:t>Pigeons are widespread</w:t>
      </w:r>
      <w:r w:rsidR="00E82D74">
        <w:rPr>
          <w:rFonts w:ascii="Times New Roman" w:hAnsi="Times New Roman" w:cs="Times New Roman"/>
          <w:sz w:val="24"/>
          <w:szCs w:val="24"/>
          <w:lang w:val="en-US"/>
        </w:rPr>
        <w:t xml:space="preserve">. </w:t>
      </w:r>
    </w:p>
    <w:p w14:paraId="3D1C6521" w14:textId="77777777" w:rsidR="006C0C89" w:rsidRDefault="006C0C89" w:rsidP="00E82D74">
      <w:pPr>
        <w:spacing w:after="0" w:line="360" w:lineRule="auto"/>
        <w:rPr>
          <w:rFonts w:ascii="Times New Roman" w:hAnsi="Times New Roman" w:cs="Times New Roman"/>
          <w:sz w:val="24"/>
          <w:szCs w:val="24"/>
          <w:lang w:val="en-US"/>
        </w:rPr>
      </w:pPr>
    </w:p>
    <w:p w14:paraId="0560861F" w14:textId="77777777" w:rsidR="00ED4C41" w:rsidRDefault="006C0C89" w:rsidP="00E82D74">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The referential status of the bar</w:t>
      </w:r>
      <w:r w:rsidR="00E85E3D">
        <w:rPr>
          <w:rFonts w:ascii="Times New Roman" w:hAnsi="Times New Roman" w:cs="Times New Roman"/>
          <w:sz w:val="24"/>
          <w:szCs w:val="24"/>
          <w:lang w:val="en-US"/>
        </w:rPr>
        <w:t>e nouns in (2</w:t>
      </w:r>
      <w:r>
        <w:rPr>
          <w:rFonts w:ascii="Times New Roman" w:hAnsi="Times New Roman" w:cs="Times New Roman"/>
          <w:sz w:val="24"/>
          <w:szCs w:val="24"/>
          <w:lang w:val="en-US"/>
        </w:rPr>
        <w:t xml:space="preserve">a, b) is supported by the usual criteria for referentiality. </w:t>
      </w:r>
      <w:r w:rsidRPr="006C0C89">
        <w:rPr>
          <w:rFonts w:ascii="Times New Roman" w:hAnsi="Times New Roman" w:cs="Times New Roman"/>
          <w:i/>
          <w:sz w:val="24"/>
          <w:szCs w:val="24"/>
          <w:lang w:val="en-US"/>
        </w:rPr>
        <w:t xml:space="preserve"> Water</w:t>
      </w:r>
      <w:r>
        <w:rPr>
          <w:rFonts w:ascii="Times New Roman" w:hAnsi="Times New Roman" w:cs="Times New Roman"/>
          <w:sz w:val="24"/>
          <w:szCs w:val="24"/>
          <w:lang w:val="en-US"/>
        </w:rPr>
        <w:t xml:space="preserve"> thus will stand for a kind (substance) whose instances are quantities such as the water in that glass and </w:t>
      </w:r>
      <w:r w:rsidR="00DB2B02" w:rsidRPr="00DB2B02">
        <w:rPr>
          <w:rFonts w:ascii="Times New Roman" w:hAnsi="Times New Roman" w:cs="Times New Roman"/>
          <w:i/>
          <w:sz w:val="24"/>
          <w:szCs w:val="24"/>
          <w:lang w:val="en-US"/>
        </w:rPr>
        <w:t>pigeons</w:t>
      </w:r>
      <w:r>
        <w:rPr>
          <w:rFonts w:ascii="Times New Roman" w:hAnsi="Times New Roman" w:cs="Times New Roman"/>
          <w:sz w:val="24"/>
          <w:szCs w:val="24"/>
          <w:lang w:val="en-US"/>
        </w:rPr>
        <w:t xml:space="preserve"> will stand for a kind whose instances are individuals such as that </w:t>
      </w:r>
      <w:r w:rsidR="00DB2B02">
        <w:rPr>
          <w:rFonts w:ascii="Times New Roman" w:hAnsi="Times New Roman" w:cs="Times New Roman"/>
          <w:sz w:val="24"/>
          <w:szCs w:val="24"/>
          <w:lang w:val="en-US"/>
        </w:rPr>
        <w:t>pigeon</w:t>
      </w:r>
      <w:r>
        <w:rPr>
          <w:rFonts w:ascii="Times New Roman" w:hAnsi="Times New Roman" w:cs="Times New Roman"/>
          <w:sz w:val="24"/>
          <w:szCs w:val="24"/>
          <w:lang w:val="en-US"/>
        </w:rPr>
        <w:t xml:space="preserve">. </w:t>
      </w:r>
      <w:r w:rsidR="00FF4FC9">
        <w:rPr>
          <w:rFonts w:ascii="Times New Roman" w:hAnsi="Times New Roman" w:cs="Times New Roman"/>
          <w:sz w:val="24"/>
          <w:szCs w:val="24"/>
          <w:lang w:val="en-US"/>
        </w:rPr>
        <w:t>Similarly</w:t>
      </w:r>
      <w:r w:rsidR="005C6341">
        <w:rPr>
          <w:rFonts w:ascii="Times New Roman" w:hAnsi="Times New Roman" w:cs="Times New Roman"/>
          <w:sz w:val="24"/>
          <w:szCs w:val="24"/>
          <w:lang w:val="en-US"/>
        </w:rPr>
        <w:t>,</w:t>
      </w:r>
      <w:r w:rsidR="00FF4FC9">
        <w:rPr>
          <w:rFonts w:ascii="Times New Roman" w:hAnsi="Times New Roman" w:cs="Times New Roman"/>
          <w:sz w:val="24"/>
          <w:szCs w:val="24"/>
          <w:lang w:val="en-US"/>
        </w:rPr>
        <w:t xml:space="preserve"> bare adjective nominalizations such as </w:t>
      </w:r>
      <w:r w:rsidR="00FF4FC9">
        <w:rPr>
          <w:rFonts w:ascii="Times New Roman" w:hAnsi="Times New Roman" w:cs="Times New Roman"/>
          <w:i/>
          <w:sz w:val="24"/>
          <w:szCs w:val="24"/>
          <w:lang w:val="en-US"/>
        </w:rPr>
        <w:t>w</w:t>
      </w:r>
      <w:r w:rsidR="00FF4FC9" w:rsidRPr="0050215B">
        <w:rPr>
          <w:rFonts w:ascii="Times New Roman" w:hAnsi="Times New Roman" w:cs="Times New Roman"/>
          <w:i/>
          <w:sz w:val="24"/>
          <w:szCs w:val="24"/>
          <w:lang w:val="en-US"/>
        </w:rPr>
        <w:t>isdom</w:t>
      </w:r>
      <w:r w:rsidR="00FF4FC9">
        <w:rPr>
          <w:rFonts w:ascii="Times New Roman" w:hAnsi="Times New Roman" w:cs="Times New Roman"/>
          <w:sz w:val="24"/>
          <w:szCs w:val="24"/>
          <w:lang w:val="en-US"/>
        </w:rPr>
        <w:t xml:space="preserve"> in (</w:t>
      </w:r>
      <w:r w:rsidR="00366C6E">
        <w:rPr>
          <w:rFonts w:ascii="Times New Roman" w:hAnsi="Times New Roman" w:cs="Times New Roman"/>
          <w:sz w:val="24"/>
          <w:szCs w:val="24"/>
          <w:lang w:val="en-US"/>
        </w:rPr>
        <w:t>3</w:t>
      </w:r>
      <w:r w:rsidR="00FF4FC9">
        <w:rPr>
          <w:rFonts w:ascii="Times New Roman" w:hAnsi="Times New Roman" w:cs="Times New Roman"/>
          <w:sz w:val="24"/>
          <w:szCs w:val="24"/>
          <w:lang w:val="en-US"/>
        </w:rPr>
        <w:t xml:space="preserve">) </w:t>
      </w:r>
      <w:r w:rsidR="003B35CA">
        <w:rPr>
          <w:rFonts w:ascii="Times New Roman" w:hAnsi="Times New Roman" w:cs="Times New Roman"/>
          <w:sz w:val="24"/>
          <w:szCs w:val="24"/>
          <w:lang w:val="en-US"/>
        </w:rPr>
        <w:t xml:space="preserve">have been </w:t>
      </w:r>
      <w:r w:rsidR="009E55A8">
        <w:rPr>
          <w:rFonts w:ascii="Times New Roman" w:hAnsi="Times New Roman" w:cs="Times New Roman"/>
          <w:sz w:val="24"/>
          <w:szCs w:val="24"/>
          <w:lang w:val="en-US"/>
        </w:rPr>
        <w:t>argued</w:t>
      </w:r>
      <w:r w:rsidR="003B35CA">
        <w:rPr>
          <w:rFonts w:ascii="Times New Roman" w:hAnsi="Times New Roman" w:cs="Times New Roman"/>
          <w:sz w:val="24"/>
          <w:szCs w:val="24"/>
          <w:lang w:val="en-US"/>
        </w:rPr>
        <w:t xml:space="preserve"> to stand for </w:t>
      </w:r>
      <w:r w:rsidR="00FF4FC9">
        <w:rPr>
          <w:rFonts w:ascii="Times New Roman" w:hAnsi="Times New Roman" w:cs="Times New Roman"/>
          <w:sz w:val="24"/>
          <w:szCs w:val="24"/>
          <w:lang w:val="en-US"/>
        </w:rPr>
        <w:t>kind</w:t>
      </w:r>
      <w:r w:rsidR="003B35CA">
        <w:rPr>
          <w:rFonts w:ascii="Times New Roman" w:hAnsi="Times New Roman" w:cs="Times New Roman"/>
          <w:sz w:val="24"/>
          <w:szCs w:val="24"/>
          <w:lang w:val="en-US"/>
        </w:rPr>
        <w:t>s</w:t>
      </w:r>
      <w:r w:rsidR="002838F3">
        <w:rPr>
          <w:rFonts w:ascii="Times New Roman" w:hAnsi="Times New Roman" w:cs="Times New Roman"/>
          <w:sz w:val="24"/>
          <w:szCs w:val="24"/>
          <w:lang w:val="en-US"/>
        </w:rPr>
        <w:t xml:space="preserve"> (qual</w:t>
      </w:r>
      <w:r>
        <w:rPr>
          <w:rFonts w:ascii="Times New Roman" w:hAnsi="Times New Roman" w:cs="Times New Roman"/>
          <w:sz w:val="24"/>
          <w:szCs w:val="24"/>
          <w:lang w:val="en-US"/>
        </w:rPr>
        <w:t>ities)</w:t>
      </w:r>
      <w:r w:rsidR="003B35CA">
        <w:rPr>
          <w:rFonts w:ascii="Times New Roman" w:hAnsi="Times New Roman" w:cs="Times New Roman"/>
          <w:sz w:val="24"/>
          <w:szCs w:val="24"/>
          <w:lang w:val="en-US"/>
        </w:rPr>
        <w:t>, namely kinds</w:t>
      </w:r>
      <w:r w:rsidR="00FF4FC9">
        <w:rPr>
          <w:rFonts w:ascii="Times New Roman" w:hAnsi="Times New Roman" w:cs="Times New Roman"/>
          <w:sz w:val="24"/>
          <w:szCs w:val="24"/>
          <w:lang w:val="en-US"/>
        </w:rPr>
        <w:t xml:space="preserve"> whose instances are tropes</w:t>
      </w:r>
      <w:r w:rsidR="005C6341">
        <w:rPr>
          <w:rFonts w:ascii="Times New Roman" w:hAnsi="Times New Roman" w:cs="Times New Roman"/>
          <w:sz w:val="24"/>
          <w:szCs w:val="24"/>
          <w:lang w:val="en-US"/>
        </w:rPr>
        <w:t xml:space="preserve"> (Moltmann 2004</w:t>
      </w:r>
      <w:r w:rsidR="001F00D2">
        <w:rPr>
          <w:rFonts w:ascii="Times New Roman" w:hAnsi="Times New Roman" w:cs="Times New Roman"/>
          <w:sz w:val="24"/>
          <w:szCs w:val="24"/>
          <w:lang w:val="en-US"/>
        </w:rPr>
        <w:t>a</w:t>
      </w:r>
      <w:r>
        <w:rPr>
          <w:rFonts w:ascii="Times New Roman" w:hAnsi="Times New Roman" w:cs="Times New Roman"/>
          <w:sz w:val="24"/>
          <w:szCs w:val="24"/>
          <w:lang w:val="en-US"/>
        </w:rPr>
        <w:t>, 2013</w:t>
      </w:r>
      <w:r w:rsidR="001F00D2">
        <w:rPr>
          <w:rFonts w:ascii="Times New Roman" w:hAnsi="Times New Roman" w:cs="Times New Roman"/>
          <w:sz w:val="24"/>
          <w:szCs w:val="24"/>
          <w:lang w:val="en-US"/>
        </w:rPr>
        <w:t>a</w:t>
      </w:r>
      <w:r w:rsidR="005C6341">
        <w:rPr>
          <w:rFonts w:ascii="Times New Roman" w:hAnsi="Times New Roman" w:cs="Times New Roman"/>
          <w:sz w:val="24"/>
          <w:szCs w:val="24"/>
          <w:lang w:val="en-US"/>
        </w:rPr>
        <w:t>):</w:t>
      </w:r>
    </w:p>
    <w:p w14:paraId="630612A6" w14:textId="77777777" w:rsidR="00FF4FC9" w:rsidRDefault="00FF4FC9" w:rsidP="00E82D74">
      <w:pPr>
        <w:spacing w:after="0" w:line="360" w:lineRule="auto"/>
        <w:rPr>
          <w:rFonts w:ascii="Times New Roman" w:hAnsi="Times New Roman" w:cs="Times New Roman"/>
          <w:sz w:val="24"/>
          <w:szCs w:val="24"/>
          <w:lang w:val="en-US"/>
        </w:rPr>
      </w:pPr>
    </w:p>
    <w:p w14:paraId="7B065DC4" w14:textId="77777777" w:rsidR="00FF4FC9" w:rsidRDefault="00FF4FC9" w:rsidP="005C6341">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007160A9">
        <w:rPr>
          <w:rFonts w:ascii="Times New Roman" w:hAnsi="Times New Roman" w:cs="Times New Roman"/>
          <w:sz w:val="24"/>
          <w:szCs w:val="24"/>
          <w:lang w:val="en-US"/>
        </w:rPr>
        <w:t>3</w:t>
      </w:r>
      <w:r>
        <w:rPr>
          <w:rFonts w:ascii="Times New Roman" w:hAnsi="Times New Roman" w:cs="Times New Roman"/>
          <w:sz w:val="24"/>
          <w:szCs w:val="24"/>
          <w:lang w:val="en-US"/>
        </w:rPr>
        <w:t>)</w:t>
      </w:r>
      <w:r w:rsidR="00ED4C41">
        <w:rPr>
          <w:rFonts w:ascii="Times New Roman" w:hAnsi="Times New Roman" w:cs="Times New Roman"/>
          <w:sz w:val="24"/>
          <w:szCs w:val="24"/>
          <w:lang w:val="en-US"/>
        </w:rPr>
        <w:t xml:space="preserve"> Wisdom is better than cleverness.</w:t>
      </w:r>
    </w:p>
    <w:p w14:paraId="3E4824E2" w14:textId="77777777" w:rsidR="00231A0A" w:rsidRDefault="00231A0A" w:rsidP="005C6341">
      <w:pPr>
        <w:spacing w:after="0" w:line="360" w:lineRule="auto"/>
        <w:rPr>
          <w:rFonts w:ascii="Times New Roman" w:hAnsi="Times New Roman" w:cs="Times New Roman"/>
          <w:sz w:val="24"/>
          <w:szCs w:val="24"/>
          <w:lang w:val="en-US"/>
        </w:rPr>
      </w:pPr>
    </w:p>
    <w:p w14:paraId="70BBD587" w14:textId="77777777" w:rsidR="006C0C89" w:rsidRDefault="00DB2B02" w:rsidP="005C6341">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009E55A8">
        <w:rPr>
          <w:rFonts w:ascii="Times New Roman" w:hAnsi="Times New Roman" w:cs="Times New Roman"/>
          <w:sz w:val="24"/>
          <w:szCs w:val="24"/>
          <w:lang w:val="en-US"/>
        </w:rPr>
        <w:t>W</w:t>
      </w:r>
      <w:r w:rsidR="006C0C89">
        <w:rPr>
          <w:rFonts w:ascii="Times New Roman" w:hAnsi="Times New Roman" w:cs="Times New Roman"/>
          <w:sz w:val="24"/>
          <w:szCs w:val="24"/>
          <w:lang w:val="en-US"/>
        </w:rPr>
        <w:t>i</w:t>
      </w:r>
      <w:r w:rsidR="009E55A8">
        <w:rPr>
          <w:rFonts w:ascii="Times New Roman" w:hAnsi="Times New Roman" w:cs="Times New Roman"/>
          <w:sz w:val="24"/>
          <w:szCs w:val="24"/>
          <w:lang w:val="en-US"/>
        </w:rPr>
        <w:t>sdom</w:t>
      </w:r>
      <w:r>
        <w:rPr>
          <w:rFonts w:ascii="Times New Roman" w:hAnsi="Times New Roman" w:cs="Times New Roman"/>
          <w:sz w:val="24"/>
          <w:szCs w:val="24"/>
          <w:lang w:val="en-US"/>
        </w:rPr>
        <w:t>’</w:t>
      </w:r>
      <w:r w:rsidR="009E55A8">
        <w:rPr>
          <w:rFonts w:ascii="Times New Roman" w:hAnsi="Times New Roman" w:cs="Times New Roman"/>
          <w:sz w:val="24"/>
          <w:szCs w:val="24"/>
          <w:lang w:val="en-US"/>
        </w:rPr>
        <w:t xml:space="preserve"> </w:t>
      </w:r>
      <w:r w:rsidR="006C0C89">
        <w:rPr>
          <w:rFonts w:ascii="Times New Roman" w:hAnsi="Times New Roman" w:cs="Times New Roman"/>
          <w:sz w:val="24"/>
          <w:szCs w:val="24"/>
          <w:lang w:val="en-US"/>
        </w:rPr>
        <w:t>will</w:t>
      </w:r>
      <w:r w:rsidR="009E55A8">
        <w:rPr>
          <w:rFonts w:ascii="Times New Roman" w:hAnsi="Times New Roman" w:cs="Times New Roman"/>
          <w:sz w:val="24"/>
          <w:szCs w:val="24"/>
          <w:lang w:val="en-US"/>
        </w:rPr>
        <w:t xml:space="preserve"> have as its instances tropes such as Socrates’</w:t>
      </w:r>
      <w:r w:rsidR="006C0C89">
        <w:rPr>
          <w:rFonts w:ascii="Times New Roman" w:hAnsi="Times New Roman" w:cs="Times New Roman"/>
          <w:sz w:val="24"/>
          <w:szCs w:val="24"/>
          <w:lang w:val="en-US"/>
        </w:rPr>
        <w:t xml:space="preserve"> wisdom.</w:t>
      </w:r>
      <w:r w:rsidR="002838F3">
        <w:rPr>
          <w:rFonts w:ascii="Times New Roman" w:hAnsi="Times New Roman" w:cs="Times New Roman"/>
          <w:sz w:val="24"/>
          <w:szCs w:val="24"/>
          <w:lang w:val="en-US"/>
        </w:rPr>
        <w:t xml:space="preserve"> </w:t>
      </w:r>
      <w:r w:rsidR="006C0C89">
        <w:rPr>
          <w:rFonts w:ascii="Times New Roman" w:hAnsi="Times New Roman" w:cs="Times New Roman"/>
          <w:sz w:val="24"/>
          <w:szCs w:val="24"/>
          <w:lang w:val="en-US"/>
        </w:rPr>
        <w:t xml:space="preserve">With bare plurals and adjective nominalizations, English appears to reflect </w:t>
      </w:r>
      <w:r w:rsidR="003C3F29">
        <w:rPr>
          <w:rFonts w:ascii="Times New Roman" w:hAnsi="Times New Roman" w:cs="Times New Roman"/>
          <w:sz w:val="24"/>
          <w:szCs w:val="24"/>
          <w:lang w:val="en-US"/>
        </w:rPr>
        <w:t>the</w:t>
      </w:r>
      <w:r w:rsidR="006C0C89">
        <w:rPr>
          <w:rFonts w:ascii="Times New Roman" w:hAnsi="Times New Roman" w:cs="Times New Roman"/>
          <w:sz w:val="24"/>
          <w:szCs w:val="24"/>
          <w:lang w:val="en-US"/>
        </w:rPr>
        <w:t xml:space="preserve"> Aristotelian </w:t>
      </w:r>
      <w:r w:rsidR="00A54990">
        <w:rPr>
          <w:rFonts w:ascii="Times New Roman" w:hAnsi="Times New Roman" w:cs="Times New Roman"/>
          <w:sz w:val="24"/>
          <w:szCs w:val="24"/>
          <w:lang w:val="en-US"/>
        </w:rPr>
        <w:t xml:space="preserve">four-category </w:t>
      </w:r>
      <w:r w:rsidR="006C0C89">
        <w:rPr>
          <w:rFonts w:ascii="Times New Roman" w:hAnsi="Times New Roman" w:cs="Times New Roman"/>
          <w:sz w:val="24"/>
          <w:szCs w:val="24"/>
          <w:lang w:val="en-US"/>
        </w:rPr>
        <w:t xml:space="preserve">ontology </w:t>
      </w:r>
      <w:r w:rsidR="00663685">
        <w:rPr>
          <w:rFonts w:ascii="Times New Roman" w:hAnsi="Times New Roman" w:cs="Times New Roman"/>
          <w:sz w:val="24"/>
          <w:szCs w:val="24"/>
          <w:lang w:val="en-US"/>
        </w:rPr>
        <w:lastRenderedPageBreak/>
        <w:t>[</w:t>
      </w:r>
      <w:r w:rsidR="00D52616">
        <w:rPr>
          <w:rFonts w:ascii="Times New Roman" w:hAnsi="Times New Roman" w:cs="Times New Roman"/>
          <w:sz w:val="24"/>
          <w:szCs w:val="24"/>
          <w:lang w:val="en-US"/>
        </w:rPr>
        <w:t xml:space="preserve">see </w:t>
      </w:r>
      <w:r w:rsidR="002838F3">
        <w:rPr>
          <w:rFonts w:ascii="Times New Roman" w:hAnsi="Times New Roman" w:cs="Times New Roman"/>
          <w:sz w:val="24"/>
          <w:szCs w:val="24"/>
          <w:lang w:val="en-US"/>
        </w:rPr>
        <w:t>SEP A</w:t>
      </w:r>
      <w:r w:rsidR="00663685">
        <w:rPr>
          <w:rFonts w:ascii="Times New Roman" w:hAnsi="Times New Roman" w:cs="Times New Roman"/>
          <w:sz w:val="24"/>
          <w:szCs w:val="24"/>
          <w:lang w:val="en-US"/>
        </w:rPr>
        <w:t>ristotle]</w:t>
      </w:r>
      <w:r w:rsidR="002838F3">
        <w:rPr>
          <w:rFonts w:ascii="Times New Roman" w:hAnsi="Times New Roman" w:cs="Times New Roman"/>
          <w:sz w:val="24"/>
          <w:szCs w:val="24"/>
          <w:lang w:val="en-US"/>
        </w:rPr>
        <w:t xml:space="preserve">: </w:t>
      </w:r>
      <w:r w:rsidR="006C0C89">
        <w:rPr>
          <w:rFonts w:ascii="Times New Roman" w:hAnsi="Times New Roman" w:cs="Times New Roman"/>
          <w:sz w:val="24"/>
          <w:szCs w:val="24"/>
          <w:lang w:val="en-US"/>
        </w:rPr>
        <w:t>individuals (primary substances) - kinds of individuals (secondary substances)</w:t>
      </w:r>
      <w:r w:rsidR="002838F3">
        <w:rPr>
          <w:rFonts w:ascii="Times New Roman" w:hAnsi="Times New Roman" w:cs="Times New Roman"/>
          <w:sz w:val="24"/>
          <w:szCs w:val="24"/>
          <w:lang w:val="en-US"/>
        </w:rPr>
        <w:t>, tropes (accidents) –</w:t>
      </w:r>
      <w:r w:rsidR="003C3F29">
        <w:rPr>
          <w:rFonts w:ascii="Times New Roman" w:hAnsi="Times New Roman" w:cs="Times New Roman"/>
          <w:sz w:val="24"/>
          <w:szCs w:val="24"/>
          <w:lang w:val="en-US"/>
        </w:rPr>
        <w:t xml:space="preserve"> kinds of tropes (qualities). L</w:t>
      </w:r>
      <w:r w:rsidR="002838F3">
        <w:rPr>
          <w:rFonts w:ascii="Times New Roman" w:hAnsi="Times New Roman" w:cs="Times New Roman"/>
          <w:sz w:val="24"/>
          <w:szCs w:val="24"/>
          <w:lang w:val="en-US"/>
        </w:rPr>
        <w:t>ike Aristotelian secondary substances, the kinds bare plurals stand for generally inherit their properties of their instances (</w:t>
      </w:r>
      <w:r>
        <w:rPr>
          <w:rFonts w:ascii="Times New Roman" w:hAnsi="Times New Roman" w:cs="Times New Roman"/>
          <w:i/>
          <w:sz w:val="24"/>
          <w:szCs w:val="24"/>
          <w:lang w:val="en-US"/>
        </w:rPr>
        <w:t>Pigeons can fly</w:t>
      </w:r>
      <w:r w:rsidR="002838F3">
        <w:rPr>
          <w:rFonts w:ascii="Times New Roman" w:hAnsi="Times New Roman" w:cs="Times New Roman"/>
          <w:sz w:val="24"/>
          <w:szCs w:val="24"/>
          <w:lang w:val="en-US"/>
        </w:rPr>
        <w:t>) and exist only if instantiated (</w:t>
      </w:r>
      <w:r>
        <w:rPr>
          <w:rFonts w:ascii="Times New Roman" w:hAnsi="Times New Roman" w:cs="Times New Roman"/>
          <w:i/>
          <w:sz w:val="24"/>
          <w:szCs w:val="24"/>
          <w:lang w:val="en-US"/>
        </w:rPr>
        <w:t>Pigeons</w:t>
      </w:r>
      <w:r w:rsidR="002838F3" w:rsidRPr="002838F3">
        <w:rPr>
          <w:rFonts w:ascii="Times New Roman" w:hAnsi="Times New Roman" w:cs="Times New Roman"/>
          <w:i/>
          <w:sz w:val="24"/>
          <w:szCs w:val="24"/>
          <w:lang w:val="en-US"/>
        </w:rPr>
        <w:t xml:space="preserve"> exists</w:t>
      </w:r>
      <w:r w:rsidR="002838F3">
        <w:rPr>
          <w:rFonts w:ascii="Times New Roman" w:hAnsi="Times New Roman" w:cs="Times New Roman"/>
          <w:sz w:val="24"/>
          <w:szCs w:val="24"/>
          <w:lang w:val="en-US"/>
        </w:rPr>
        <w:t xml:space="preserve"> implies the existence of an individual </w:t>
      </w:r>
      <w:commentRangeStart w:id="23"/>
      <w:r w:rsidR="002838F3">
        <w:rPr>
          <w:rFonts w:ascii="Times New Roman" w:hAnsi="Times New Roman" w:cs="Times New Roman"/>
          <w:sz w:val="24"/>
          <w:szCs w:val="24"/>
          <w:lang w:val="en-US"/>
        </w:rPr>
        <w:t>giraffe</w:t>
      </w:r>
      <w:commentRangeEnd w:id="23"/>
      <w:r w:rsidR="00900591">
        <w:rPr>
          <w:rStyle w:val="CommentReference"/>
        </w:rPr>
        <w:commentReference w:id="23"/>
      </w:r>
      <w:r w:rsidR="002838F3">
        <w:rPr>
          <w:rFonts w:ascii="Times New Roman" w:hAnsi="Times New Roman" w:cs="Times New Roman"/>
          <w:sz w:val="24"/>
          <w:szCs w:val="24"/>
          <w:lang w:val="en-US"/>
        </w:rPr>
        <w:t>).</w:t>
      </w:r>
    </w:p>
    <w:p w14:paraId="70FB9DAB" w14:textId="77777777" w:rsidR="00070AB1" w:rsidRDefault="002838F3" w:rsidP="005C6341">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070AB1">
        <w:rPr>
          <w:rFonts w:ascii="Times New Roman" w:hAnsi="Times New Roman" w:cs="Times New Roman"/>
          <w:sz w:val="24"/>
          <w:szCs w:val="24"/>
          <w:lang w:val="en-US"/>
        </w:rPr>
        <w:t>The semantics of bare plurals and mass nouns involve</w:t>
      </w:r>
      <w:r>
        <w:rPr>
          <w:rFonts w:ascii="Times New Roman" w:hAnsi="Times New Roman" w:cs="Times New Roman"/>
          <w:sz w:val="24"/>
          <w:szCs w:val="24"/>
          <w:lang w:val="en-US"/>
        </w:rPr>
        <w:t>s</w:t>
      </w:r>
      <w:r w:rsidR="00070AB1">
        <w:rPr>
          <w:rFonts w:ascii="Times New Roman" w:hAnsi="Times New Roman" w:cs="Times New Roman"/>
          <w:sz w:val="24"/>
          <w:szCs w:val="24"/>
          <w:lang w:val="en-US"/>
        </w:rPr>
        <w:t xml:space="preserve"> a </w:t>
      </w:r>
      <w:r w:rsidR="004F4AE6">
        <w:rPr>
          <w:rFonts w:ascii="Times New Roman" w:hAnsi="Times New Roman" w:cs="Times New Roman"/>
          <w:sz w:val="24"/>
          <w:szCs w:val="24"/>
          <w:lang w:val="en-US"/>
        </w:rPr>
        <w:t>p</w:t>
      </w:r>
      <w:r w:rsidR="00070AB1">
        <w:rPr>
          <w:rFonts w:ascii="Times New Roman" w:hAnsi="Times New Roman" w:cs="Times New Roman"/>
          <w:sz w:val="24"/>
          <w:szCs w:val="24"/>
          <w:lang w:val="en-US"/>
        </w:rPr>
        <w:t>articular notion of kind, though</w:t>
      </w:r>
      <w:r w:rsidR="004F4AE6">
        <w:rPr>
          <w:rFonts w:ascii="Times New Roman" w:hAnsi="Times New Roman" w:cs="Times New Roman"/>
          <w:sz w:val="24"/>
          <w:szCs w:val="24"/>
          <w:lang w:val="en-US"/>
        </w:rPr>
        <w:t xml:space="preserve">. </w:t>
      </w:r>
      <w:r>
        <w:rPr>
          <w:rFonts w:ascii="Times New Roman" w:hAnsi="Times New Roman" w:cs="Times New Roman"/>
          <w:sz w:val="24"/>
          <w:szCs w:val="24"/>
          <w:lang w:val="en-US"/>
        </w:rPr>
        <w:t>Kind formation for the purpose of the semantic</w:t>
      </w:r>
      <w:r w:rsidR="004F4AE6">
        <w:rPr>
          <w:rFonts w:ascii="Times New Roman" w:hAnsi="Times New Roman" w:cs="Times New Roman"/>
          <w:sz w:val="24"/>
          <w:szCs w:val="24"/>
          <w:lang w:val="en-US"/>
        </w:rPr>
        <w:t xml:space="preserve">s of bare plural and mass nouns </w:t>
      </w:r>
      <w:r>
        <w:rPr>
          <w:rFonts w:ascii="Times New Roman" w:hAnsi="Times New Roman" w:cs="Times New Roman"/>
          <w:sz w:val="24"/>
          <w:szCs w:val="24"/>
          <w:lang w:val="en-US"/>
        </w:rPr>
        <w:t xml:space="preserve">would be unrestricted. </w:t>
      </w:r>
      <w:commentRangeStart w:id="24"/>
      <w:r>
        <w:rPr>
          <w:rFonts w:ascii="Times New Roman" w:hAnsi="Times New Roman" w:cs="Times New Roman"/>
          <w:sz w:val="24"/>
          <w:szCs w:val="24"/>
          <w:lang w:val="en-US"/>
        </w:rPr>
        <w:t>B</w:t>
      </w:r>
      <w:r w:rsidR="004F4AE6">
        <w:rPr>
          <w:rFonts w:ascii="Times New Roman" w:hAnsi="Times New Roman" w:cs="Times New Roman"/>
          <w:sz w:val="24"/>
          <w:szCs w:val="24"/>
          <w:lang w:val="en-US"/>
        </w:rPr>
        <w:t>are plurals like</w:t>
      </w:r>
      <w:r w:rsidR="003C3F29">
        <w:rPr>
          <w:rFonts w:ascii="Times New Roman" w:hAnsi="Times New Roman" w:cs="Times New Roman"/>
          <w:sz w:val="24"/>
          <w:szCs w:val="24"/>
          <w:lang w:val="en-US"/>
        </w:rPr>
        <w:t xml:space="preserve"> </w:t>
      </w:r>
      <w:r w:rsidR="003C3F29" w:rsidRPr="003C3F29">
        <w:rPr>
          <w:rFonts w:ascii="Times New Roman" w:hAnsi="Times New Roman" w:cs="Times New Roman"/>
          <w:i/>
          <w:sz w:val="24"/>
          <w:szCs w:val="24"/>
          <w:lang w:val="en-US"/>
        </w:rPr>
        <w:t>typographical mistakes</w:t>
      </w:r>
      <w:r w:rsidR="003C3F29">
        <w:rPr>
          <w:rFonts w:ascii="Times New Roman" w:hAnsi="Times New Roman" w:cs="Times New Roman"/>
          <w:sz w:val="24"/>
          <w:szCs w:val="24"/>
          <w:lang w:val="en-US"/>
        </w:rPr>
        <w:t xml:space="preserve">, </w:t>
      </w:r>
      <w:r w:rsidR="004F4AE6" w:rsidRPr="002838F3">
        <w:rPr>
          <w:rFonts w:ascii="Times New Roman" w:hAnsi="Times New Roman" w:cs="Times New Roman"/>
          <w:i/>
          <w:sz w:val="24"/>
          <w:szCs w:val="24"/>
          <w:lang w:val="en-US"/>
        </w:rPr>
        <w:t>old pink buttons</w:t>
      </w:r>
      <w:r w:rsidR="004F4AE6">
        <w:rPr>
          <w:rFonts w:ascii="Times New Roman" w:hAnsi="Times New Roman" w:cs="Times New Roman"/>
          <w:sz w:val="24"/>
          <w:szCs w:val="24"/>
          <w:lang w:val="en-US"/>
        </w:rPr>
        <w:t xml:space="preserve"> or </w:t>
      </w:r>
      <w:r w:rsidR="004F4AE6" w:rsidRPr="002838F3">
        <w:rPr>
          <w:rFonts w:ascii="Times New Roman" w:hAnsi="Times New Roman" w:cs="Times New Roman"/>
          <w:i/>
          <w:sz w:val="24"/>
          <w:szCs w:val="24"/>
          <w:lang w:val="en-US"/>
        </w:rPr>
        <w:t>cheap red wine</w:t>
      </w:r>
      <w:r>
        <w:rPr>
          <w:rFonts w:ascii="Times New Roman" w:hAnsi="Times New Roman" w:cs="Times New Roman"/>
          <w:sz w:val="24"/>
          <w:szCs w:val="24"/>
          <w:lang w:val="en-US"/>
        </w:rPr>
        <w:t xml:space="preserve"> are kind-</w:t>
      </w:r>
      <w:r w:rsidR="004F4AE6">
        <w:rPr>
          <w:rFonts w:ascii="Times New Roman" w:hAnsi="Times New Roman" w:cs="Times New Roman"/>
          <w:sz w:val="24"/>
          <w:szCs w:val="24"/>
          <w:lang w:val="en-US"/>
        </w:rPr>
        <w:t>referring terms of the same sort</w:t>
      </w:r>
      <w:r>
        <w:rPr>
          <w:rFonts w:ascii="Times New Roman" w:hAnsi="Times New Roman" w:cs="Times New Roman"/>
          <w:sz w:val="24"/>
          <w:szCs w:val="24"/>
          <w:lang w:val="en-US"/>
        </w:rPr>
        <w:t xml:space="preserve"> as </w:t>
      </w:r>
      <w:r w:rsidR="008F3BBB">
        <w:rPr>
          <w:rFonts w:ascii="Times New Roman" w:hAnsi="Times New Roman" w:cs="Times New Roman"/>
          <w:i/>
          <w:sz w:val="24"/>
          <w:szCs w:val="24"/>
          <w:lang w:val="en-US"/>
        </w:rPr>
        <w:t>pige</w:t>
      </w:r>
      <w:r w:rsidR="003C3F29" w:rsidRPr="003C3F29">
        <w:rPr>
          <w:rFonts w:ascii="Times New Roman" w:hAnsi="Times New Roman" w:cs="Times New Roman"/>
          <w:i/>
          <w:sz w:val="24"/>
          <w:szCs w:val="24"/>
          <w:lang w:val="en-US"/>
        </w:rPr>
        <w:t>ons</w:t>
      </w:r>
      <w:r>
        <w:rPr>
          <w:rFonts w:ascii="Times New Roman" w:hAnsi="Times New Roman" w:cs="Times New Roman"/>
          <w:sz w:val="24"/>
          <w:szCs w:val="24"/>
          <w:lang w:val="en-US"/>
        </w:rPr>
        <w:t xml:space="preserve">, displaying the same semantic characteristic readings of predicates. </w:t>
      </w:r>
      <w:commentRangeEnd w:id="24"/>
      <w:r w:rsidR="001D6012">
        <w:rPr>
          <w:rStyle w:val="CommentReference"/>
        </w:rPr>
        <w:commentReference w:id="24"/>
      </w:r>
      <w:r>
        <w:rPr>
          <w:rFonts w:ascii="Times New Roman" w:hAnsi="Times New Roman" w:cs="Times New Roman"/>
          <w:sz w:val="24"/>
          <w:szCs w:val="24"/>
          <w:lang w:val="en-US"/>
        </w:rPr>
        <w:t xml:space="preserve">However, those would hardly be considered kinds in </w:t>
      </w:r>
      <w:r w:rsidR="004F4AE6">
        <w:rPr>
          <w:rFonts w:ascii="Times New Roman" w:hAnsi="Times New Roman" w:cs="Times New Roman"/>
          <w:sz w:val="24"/>
          <w:szCs w:val="24"/>
          <w:lang w:val="en-US"/>
        </w:rPr>
        <w:t xml:space="preserve">folkmetaphysics </w:t>
      </w:r>
      <w:r>
        <w:rPr>
          <w:rFonts w:ascii="Times New Roman" w:hAnsi="Times New Roman" w:cs="Times New Roman"/>
          <w:sz w:val="24"/>
          <w:szCs w:val="24"/>
          <w:lang w:val="en-US"/>
        </w:rPr>
        <w:t>or the ontology of the real</w:t>
      </w:r>
      <w:r w:rsidR="00041836">
        <w:rPr>
          <w:rFonts w:ascii="Times New Roman" w:hAnsi="Times New Roman" w:cs="Times New Roman"/>
          <w:sz w:val="24"/>
          <w:szCs w:val="24"/>
          <w:lang w:val="en-US"/>
        </w:rPr>
        <w:t>, where not just any instantiated property corresponds to a kind</w:t>
      </w:r>
      <w:r w:rsidR="004F4AE6">
        <w:rPr>
          <w:rFonts w:ascii="Times New Roman" w:hAnsi="Times New Roman" w:cs="Times New Roman"/>
          <w:sz w:val="24"/>
          <w:szCs w:val="24"/>
          <w:lang w:val="en-US"/>
        </w:rPr>
        <w:t xml:space="preserve">.  </w:t>
      </w:r>
    </w:p>
    <w:p w14:paraId="7FDC8C3F" w14:textId="77777777" w:rsidR="00231A0A" w:rsidRDefault="00041836" w:rsidP="00231A0A">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C3F29">
        <w:rPr>
          <w:rFonts w:ascii="Times New Roman" w:hAnsi="Times New Roman" w:cs="Times New Roman"/>
          <w:sz w:val="24"/>
          <w:szCs w:val="24"/>
          <w:lang w:val="en-US"/>
        </w:rPr>
        <w:t>The</w:t>
      </w:r>
      <w:r>
        <w:rPr>
          <w:rFonts w:ascii="Times New Roman" w:hAnsi="Times New Roman" w:cs="Times New Roman"/>
          <w:sz w:val="24"/>
          <w:szCs w:val="24"/>
          <w:lang w:val="en-US"/>
        </w:rPr>
        <w:t xml:space="preserve"> view that definite plurals and mass NPs and bare plurals and mass nouns involve reference to unrestricted sums or kinds is not uncontroversial.</w:t>
      </w:r>
      <w:r w:rsidR="00A40EE6">
        <w:rPr>
          <w:rFonts w:ascii="Times New Roman" w:hAnsi="Times New Roman" w:cs="Times New Roman"/>
          <w:sz w:val="24"/>
          <w:szCs w:val="24"/>
          <w:lang w:val="en-US"/>
        </w:rPr>
        <w:t xml:space="preserve"> </w:t>
      </w:r>
      <w:r w:rsidR="00BC57CF">
        <w:rPr>
          <w:rFonts w:ascii="Times New Roman" w:hAnsi="Times New Roman" w:cs="Times New Roman"/>
          <w:sz w:val="24"/>
          <w:szCs w:val="24"/>
          <w:lang w:val="en-US"/>
        </w:rPr>
        <w:t xml:space="preserve">An </w:t>
      </w:r>
      <w:r>
        <w:rPr>
          <w:rFonts w:ascii="Times New Roman" w:hAnsi="Times New Roman" w:cs="Times New Roman"/>
          <w:sz w:val="24"/>
          <w:szCs w:val="24"/>
          <w:lang w:val="en-US"/>
        </w:rPr>
        <w:t xml:space="preserve"> alternative view</w:t>
      </w:r>
      <w:r w:rsidR="00BC57CF">
        <w:rPr>
          <w:rFonts w:ascii="Times New Roman" w:hAnsi="Times New Roman" w:cs="Times New Roman"/>
          <w:sz w:val="24"/>
          <w:szCs w:val="24"/>
          <w:lang w:val="en-US"/>
        </w:rPr>
        <w:t xml:space="preserve"> that has been pursued for definite plurals is </w:t>
      </w:r>
      <w:r>
        <w:rPr>
          <w:rFonts w:ascii="Times New Roman" w:hAnsi="Times New Roman" w:cs="Times New Roman"/>
          <w:sz w:val="24"/>
          <w:szCs w:val="24"/>
          <w:lang w:val="en-US"/>
        </w:rPr>
        <w:t xml:space="preserve">that of plural reference, according to which </w:t>
      </w:r>
      <w:r w:rsidR="003C3F29">
        <w:rPr>
          <w:rFonts w:ascii="Times New Roman" w:hAnsi="Times New Roman" w:cs="Times New Roman"/>
          <w:sz w:val="24"/>
          <w:szCs w:val="24"/>
          <w:lang w:val="en-US"/>
        </w:rPr>
        <w:t xml:space="preserve"> the</w:t>
      </w:r>
      <w:r w:rsidR="000457ED">
        <w:rPr>
          <w:rFonts w:ascii="Times New Roman" w:hAnsi="Times New Roman" w:cs="Times New Roman"/>
          <w:sz w:val="24"/>
          <w:szCs w:val="24"/>
          <w:lang w:val="en-US"/>
        </w:rPr>
        <w:t xml:space="preserve"> definite plural </w:t>
      </w:r>
      <w:r w:rsidR="000457ED" w:rsidRPr="003C3F29">
        <w:rPr>
          <w:rFonts w:ascii="Times New Roman" w:hAnsi="Times New Roman" w:cs="Times New Roman"/>
          <w:i/>
          <w:sz w:val="24"/>
          <w:szCs w:val="24"/>
          <w:lang w:val="en-US"/>
        </w:rPr>
        <w:t>the stones</w:t>
      </w:r>
      <w:r w:rsidR="000457ED">
        <w:rPr>
          <w:rFonts w:ascii="Times New Roman" w:hAnsi="Times New Roman" w:cs="Times New Roman"/>
          <w:sz w:val="24"/>
          <w:szCs w:val="24"/>
          <w:lang w:val="en-US"/>
        </w:rPr>
        <w:t xml:space="preserve"> refers to each stone at once, rather than referring to a single plurality</w:t>
      </w:r>
      <w:r w:rsidR="00BC57CF">
        <w:rPr>
          <w:rFonts w:ascii="Times New Roman" w:hAnsi="Times New Roman" w:cs="Times New Roman"/>
          <w:sz w:val="24"/>
          <w:szCs w:val="24"/>
          <w:lang w:val="en-US"/>
        </w:rPr>
        <w:t xml:space="preserve"> </w:t>
      </w:r>
      <w:r w:rsidR="006023F9">
        <w:rPr>
          <w:rFonts w:ascii="Times New Roman" w:hAnsi="Times New Roman" w:cs="Times New Roman"/>
          <w:sz w:val="24"/>
          <w:szCs w:val="24"/>
          <w:lang w:val="en-US"/>
        </w:rPr>
        <w:t>(Yi 2005, 2006, Oliver/Smiley 2013, Moltmann 2016b)</w:t>
      </w:r>
      <w:r w:rsidR="00BC57CF">
        <w:rPr>
          <w:rFonts w:ascii="Times New Roman" w:hAnsi="Times New Roman" w:cs="Times New Roman"/>
          <w:sz w:val="24"/>
          <w:szCs w:val="24"/>
          <w:lang w:val="en-US"/>
        </w:rPr>
        <w:t xml:space="preserve"> [</w:t>
      </w:r>
      <w:r w:rsidR="00D52616">
        <w:rPr>
          <w:rFonts w:ascii="Times New Roman" w:hAnsi="Times New Roman" w:cs="Times New Roman"/>
          <w:sz w:val="24"/>
          <w:szCs w:val="24"/>
          <w:lang w:val="en-US"/>
        </w:rPr>
        <w:t xml:space="preserve">see </w:t>
      </w:r>
      <w:r w:rsidR="00BC57CF">
        <w:rPr>
          <w:rFonts w:ascii="Times New Roman" w:hAnsi="Times New Roman" w:cs="Times New Roman"/>
          <w:sz w:val="24"/>
          <w:szCs w:val="24"/>
          <w:lang w:val="en-US"/>
        </w:rPr>
        <w:t>SEP Pluralquantification]</w:t>
      </w:r>
      <w:r w:rsidR="000457ED">
        <w:rPr>
          <w:rFonts w:ascii="Times New Roman" w:hAnsi="Times New Roman" w:cs="Times New Roman"/>
          <w:sz w:val="24"/>
          <w:szCs w:val="24"/>
          <w:lang w:val="en-US"/>
        </w:rPr>
        <w:t xml:space="preserve">. </w:t>
      </w:r>
      <w:r w:rsidR="00BC57CF">
        <w:rPr>
          <w:rFonts w:ascii="Times New Roman" w:hAnsi="Times New Roman" w:cs="Times New Roman"/>
          <w:sz w:val="24"/>
          <w:szCs w:val="24"/>
          <w:lang w:val="en-US"/>
        </w:rPr>
        <w:t>Plural reference</w:t>
      </w:r>
      <w:r w:rsidR="000457ED">
        <w:rPr>
          <w:rFonts w:ascii="Times New Roman" w:hAnsi="Times New Roman" w:cs="Times New Roman"/>
          <w:sz w:val="24"/>
          <w:szCs w:val="24"/>
          <w:lang w:val="en-US"/>
        </w:rPr>
        <w:t xml:space="preserve"> is </w:t>
      </w:r>
      <w:r w:rsidR="003C3F29">
        <w:rPr>
          <w:rFonts w:ascii="Times New Roman" w:hAnsi="Times New Roman" w:cs="Times New Roman"/>
          <w:sz w:val="24"/>
          <w:szCs w:val="24"/>
          <w:lang w:val="en-US"/>
        </w:rPr>
        <w:t>motivated by the intuition</w:t>
      </w:r>
      <w:r w:rsidR="000457ED">
        <w:rPr>
          <w:rFonts w:ascii="Times New Roman" w:hAnsi="Times New Roman" w:cs="Times New Roman"/>
          <w:sz w:val="24"/>
          <w:szCs w:val="24"/>
          <w:lang w:val="en-US"/>
        </w:rPr>
        <w:t xml:space="preserve"> that</w:t>
      </w:r>
      <w:r w:rsidR="003C3F29">
        <w:rPr>
          <w:rFonts w:ascii="Times New Roman" w:hAnsi="Times New Roman" w:cs="Times New Roman"/>
          <w:sz w:val="24"/>
          <w:szCs w:val="24"/>
          <w:lang w:val="en-US"/>
        </w:rPr>
        <w:t xml:space="preserve"> a sentence such as (1b) is about the stones, not a distinct object that is the sum of stones. In fact,</w:t>
      </w:r>
      <w:r w:rsidR="000457ED">
        <w:rPr>
          <w:rFonts w:ascii="Times New Roman" w:hAnsi="Times New Roman" w:cs="Times New Roman"/>
          <w:sz w:val="24"/>
          <w:szCs w:val="24"/>
          <w:lang w:val="en-US"/>
        </w:rPr>
        <w:t xml:space="preserve"> i</w:t>
      </w:r>
      <w:r w:rsidR="00427C3E">
        <w:rPr>
          <w:rFonts w:ascii="Times New Roman" w:hAnsi="Times New Roman" w:cs="Times New Roman"/>
          <w:sz w:val="24"/>
          <w:szCs w:val="24"/>
          <w:lang w:val="en-US"/>
        </w:rPr>
        <w:t>n</w:t>
      </w:r>
      <w:r w:rsidR="00231A0A">
        <w:rPr>
          <w:rFonts w:ascii="Times New Roman" w:hAnsi="Times New Roman" w:cs="Times New Roman"/>
          <w:sz w:val="24"/>
          <w:szCs w:val="24"/>
          <w:lang w:val="en-US"/>
        </w:rPr>
        <w:t xml:space="preserve"> the object language, </w:t>
      </w:r>
      <w:r w:rsidR="007C6F42">
        <w:rPr>
          <w:rFonts w:ascii="Times New Roman" w:hAnsi="Times New Roman" w:cs="Times New Roman"/>
          <w:sz w:val="24"/>
          <w:szCs w:val="24"/>
          <w:lang w:val="en-US"/>
        </w:rPr>
        <w:t xml:space="preserve">it appears, </w:t>
      </w:r>
      <w:r w:rsidR="006011DD">
        <w:rPr>
          <w:rFonts w:ascii="Times New Roman" w:hAnsi="Times New Roman" w:cs="Times New Roman"/>
          <w:sz w:val="24"/>
          <w:szCs w:val="24"/>
          <w:lang w:val="en-US"/>
        </w:rPr>
        <w:t>the plural</w:t>
      </w:r>
      <w:r w:rsidR="00C54D9A">
        <w:rPr>
          <w:rFonts w:ascii="Times New Roman" w:hAnsi="Times New Roman" w:cs="Times New Roman"/>
          <w:sz w:val="24"/>
          <w:szCs w:val="24"/>
          <w:lang w:val="en-US"/>
        </w:rPr>
        <w:t>i</w:t>
      </w:r>
      <w:r w:rsidR="006011DD">
        <w:rPr>
          <w:rFonts w:ascii="Times New Roman" w:hAnsi="Times New Roman" w:cs="Times New Roman"/>
          <w:sz w:val="24"/>
          <w:szCs w:val="24"/>
          <w:lang w:val="en-US"/>
        </w:rPr>
        <w:t>ties that definite plurals stand for</w:t>
      </w:r>
      <w:r w:rsidR="00231A0A">
        <w:rPr>
          <w:rFonts w:ascii="Times New Roman" w:hAnsi="Times New Roman" w:cs="Times New Roman"/>
          <w:sz w:val="24"/>
          <w:szCs w:val="24"/>
          <w:lang w:val="en-US"/>
        </w:rPr>
        <w:t xml:space="preserve"> are never treated as one, but as</w:t>
      </w:r>
      <w:r w:rsidR="006011DD">
        <w:rPr>
          <w:rFonts w:ascii="Times New Roman" w:hAnsi="Times New Roman" w:cs="Times New Roman"/>
          <w:sz w:val="24"/>
          <w:szCs w:val="24"/>
          <w:lang w:val="en-US"/>
        </w:rPr>
        <w:t xml:space="preserve"> rather</w:t>
      </w:r>
      <w:r w:rsidR="00231A0A">
        <w:rPr>
          <w:rFonts w:ascii="Times New Roman" w:hAnsi="Times New Roman" w:cs="Times New Roman"/>
          <w:sz w:val="24"/>
          <w:szCs w:val="24"/>
          <w:lang w:val="en-US"/>
        </w:rPr>
        <w:t xml:space="preserve"> many. For example, the semantic value of </w:t>
      </w:r>
      <w:r w:rsidR="00231A0A" w:rsidRPr="00AF4408">
        <w:rPr>
          <w:rFonts w:ascii="Times New Roman" w:hAnsi="Times New Roman" w:cs="Times New Roman"/>
          <w:i/>
          <w:sz w:val="24"/>
          <w:szCs w:val="24"/>
          <w:lang w:val="en-US"/>
        </w:rPr>
        <w:t>the children</w:t>
      </w:r>
      <w:r w:rsidR="00231A0A">
        <w:rPr>
          <w:rFonts w:ascii="Times New Roman" w:hAnsi="Times New Roman" w:cs="Times New Roman"/>
          <w:sz w:val="24"/>
          <w:szCs w:val="24"/>
          <w:lang w:val="en-US"/>
        </w:rPr>
        <w:t xml:space="preserve"> </w:t>
      </w:r>
      <w:r w:rsidR="001B1A45">
        <w:rPr>
          <w:rFonts w:ascii="Times New Roman" w:hAnsi="Times New Roman" w:cs="Times New Roman"/>
          <w:sz w:val="24"/>
          <w:szCs w:val="24"/>
          <w:lang w:val="en-US"/>
        </w:rPr>
        <w:t xml:space="preserve">and of </w:t>
      </w:r>
      <w:r w:rsidR="001B1A45" w:rsidRPr="001B1A45">
        <w:rPr>
          <w:rFonts w:ascii="Times New Roman" w:hAnsi="Times New Roman" w:cs="Times New Roman"/>
          <w:i/>
          <w:sz w:val="24"/>
          <w:szCs w:val="24"/>
          <w:lang w:val="en-US"/>
        </w:rPr>
        <w:t>the adults</w:t>
      </w:r>
      <w:r w:rsidR="001B1A45">
        <w:rPr>
          <w:rFonts w:ascii="Times New Roman" w:hAnsi="Times New Roman" w:cs="Times New Roman"/>
          <w:sz w:val="24"/>
          <w:szCs w:val="24"/>
          <w:lang w:val="en-US"/>
        </w:rPr>
        <w:t xml:space="preserve"> </w:t>
      </w:r>
      <w:r w:rsidR="00231A0A">
        <w:rPr>
          <w:rFonts w:ascii="Times New Roman" w:hAnsi="Times New Roman" w:cs="Times New Roman"/>
          <w:sz w:val="24"/>
          <w:szCs w:val="24"/>
          <w:lang w:val="en-US"/>
        </w:rPr>
        <w:t>below could not be c</w:t>
      </w:r>
      <w:r w:rsidR="001B1A45">
        <w:rPr>
          <w:rFonts w:ascii="Times New Roman" w:hAnsi="Times New Roman" w:cs="Times New Roman"/>
          <w:sz w:val="24"/>
          <w:szCs w:val="24"/>
          <w:lang w:val="en-US"/>
        </w:rPr>
        <w:t>ounted as</w:t>
      </w:r>
      <w:r w:rsidR="00231A0A">
        <w:rPr>
          <w:rFonts w:ascii="Times New Roman" w:hAnsi="Times New Roman" w:cs="Times New Roman"/>
          <w:sz w:val="24"/>
          <w:szCs w:val="24"/>
          <w:lang w:val="en-US"/>
        </w:rPr>
        <w:t xml:space="preserve"> single entit</w:t>
      </w:r>
      <w:r w:rsidR="001B1A45">
        <w:rPr>
          <w:rFonts w:ascii="Times New Roman" w:hAnsi="Times New Roman" w:cs="Times New Roman"/>
          <w:sz w:val="24"/>
          <w:szCs w:val="24"/>
          <w:lang w:val="en-US"/>
        </w:rPr>
        <w:t>ies (so that John would count two if he counted correctly), only the individual children and adults can</w:t>
      </w:r>
      <w:r w:rsidR="00231A0A">
        <w:rPr>
          <w:rFonts w:ascii="Times New Roman" w:hAnsi="Times New Roman" w:cs="Times New Roman"/>
          <w:sz w:val="24"/>
          <w:szCs w:val="24"/>
          <w:lang w:val="en-US"/>
        </w:rPr>
        <w:t>:</w:t>
      </w:r>
    </w:p>
    <w:p w14:paraId="4AFD5914" w14:textId="77777777" w:rsidR="00231A0A" w:rsidRDefault="00231A0A" w:rsidP="00231A0A">
      <w:pPr>
        <w:spacing w:after="0" w:line="360" w:lineRule="auto"/>
        <w:rPr>
          <w:rFonts w:ascii="Times New Roman" w:hAnsi="Times New Roman" w:cs="Times New Roman"/>
          <w:sz w:val="24"/>
          <w:szCs w:val="24"/>
          <w:lang w:val="en-US"/>
        </w:rPr>
      </w:pPr>
    </w:p>
    <w:p w14:paraId="744F2868" w14:textId="77777777" w:rsidR="00231A0A" w:rsidRDefault="007160A9" w:rsidP="006011DD">
      <w:pPr>
        <w:spacing w:after="0" w:line="360" w:lineRule="auto"/>
        <w:rPr>
          <w:rFonts w:ascii="Times New Roman" w:hAnsi="Times New Roman" w:cs="Times New Roman"/>
          <w:sz w:val="24"/>
          <w:szCs w:val="24"/>
          <w:lang w:val="en-US"/>
        </w:rPr>
      </w:pPr>
      <w:commentRangeStart w:id="25"/>
      <w:r>
        <w:rPr>
          <w:rFonts w:ascii="Times New Roman" w:hAnsi="Times New Roman" w:cs="Times New Roman"/>
          <w:sz w:val="24"/>
          <w:szCs w:val="24"/>
          <w:lang w:val="en-US"/>
        </w:rPr>
        <w:t>(4</w:t>
      </w:r>
      <w:r w:rsidR="00231A0A">
        <w:rPr>
          <w:rFonts w:ascii="Times New Roman" w:hAnsi="Times New Roman" w:cs="Times New Roman"/>
          <w:sz w:val="24"/>
          <w:szCs w:val="24"/>
          <w:lang w:val="en-US"/>
        </w:rPr>
        <w:t>) John counted the children and the adults</w:t>
      </w:r>
      <w:r w:rsidR="006011DD">
        <w:rPr>
          <w:rFonts w:ascii="Times New Roman" w:hAnsi="Times New Roman" w:cs="Times New Roman"/>
          <w:sz w:val="24"/>
          <w:szCs w:val="24"/>
          <w:lang w:val="en-US"/>
        </w:rPr>
        <w:t>.</w:t>
      </w:r>
      <w:commentRangeEnd w:id="25"/>
      <w:r w:rsidR="001D6012">
        <w:rPr>
          <w:rStyle w:val="CommentReference"/>
        </w:rPr>
        <w:commentReference w:id="25"/>
      </w:r>
    </w:p>
    <w:p w14:paraId="1BCE1D50" w14:textId="77777777" w:rsidR="006011DD" w:rsidRDefault="006011DD" w:rsidP="00231A0A">
      <w:pPr>
        <w:spacing w:after="0" w:line="360" w:lineRule="auto"/>
        <w:rPr>
          <w:rFonts w:ascii="Times New Roman" w:hAnsi="Times New Roman" w:cs="Times New Roman"/>
          <w:sz w:val="24"/>
          <w:szCs w:val="24"/>
          <w:lang w:val="en-US"/>
        </w:rPr>
      </w:pPr>
    </w:p>
    <w:p w14:paraId="4D473F88" w14:textId="77777777" w:rsidR="00231A0A" w:rsidRDefault="003A739E" w:rsidP="00231A0A">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Another argument </w:t>
      </w:r>
      <w:r w:rsidR="007C6F42">
        <w:rPr>
          <w:rFonts w:ascii="Times New Roman" w:hAnsi="Times New Roman" w:cs="Times New Roman"/>
          <w:sz w:val="24"/>
          <w:szCs w:val="24"/>
          <w:lang w:val="en-US"/>
        </w:rPr>
        <w:t xml:space="preserve">for plural reference is that the predicate </w:t>
      </w:r>
      <w:r w:rsidR="00231A0A" w:rsidRPr="00C43096">
        <w:rPr>
          <w:rFonts w:ascii="Times New Roman" w:hAnsi="Times New Roman" w:cs="Times New Roman"/>
          <w:i/>
          <w:sz w:val="24"/>
          <w:szCs w:val="24"/>
          <w:lang w:val="en-US"/>
        </w:rPr>
        <w:t>exist</w:t>
      </w:r>
      <w:r w:rsidR="00231A0A">
        <w:rPr>
          <w:rFonts w:ascii="Times New Roman" w:hAnsi="Times New Roman" w:cs="Times New Roman"/>
          <w:sz w:val="24"/>
          <w:szCs w:val="24"/>
          <w:lang w:val="en-US"/>
        </w:rPr>
        <w:t xml:space="preserve"> </w:t>
      </w:r>
      <w:r w:rsidR="007C6F42">
        <w:rPr>
          <w:rFonts w:ascii="Times New Roman" w:hAnsi="Times New Roman" w:cs="Times New Roman"/>
          <w:sz w:val="24"/>
          <w:szCs w:val="24"/>
          <w:lang w:val="en-US"/>
        </w:rPr>
        <w:t xml:space="preserve">as </w:t>
      </w:r>
      <w:r w:rsidR="00231A0A">
        <w:rPr>
          <w:rFonts w:ascii="Times New Roman" w:hAnsi="Times New Roman" w:cs="Times New Roman"/>
          <w:sz w:val="24"/>
          <w:szCs w:val="24"/>
          <w:lang w:val="en-US"/>
        </w:rPr>
        <w:t xml:space="preserve">below cannot </w:t>
      </w:r>
      <w:r w:rsidR="006011DD">
        <w:rPr>
          <w:rFonts w:ascii="Times New Roman" w:hAnsi="Times New Roman" w:cs="Times New Roman"/>
          <w:sz w:val="24"/>
          <w:szCs w:val="24"/>
          <w:lang w:val="en-US"/>
        </w:rPr>
        <w:t>state</w:t>
      </w:r>
      <w:r w:rsidR="00231A0A">
        <w:rPr>
          <w:rFonts w:ascii="Times New Roman" w:hAnsi="Times New Roman" w:cs="Times New Roman"/>
          <w:sz w:val="24"/>
          <w:szCs w:val="24"/>
          <w:lang w:val="en-US"/>
        </w:rPr>
        <w:t xml:space="preserve"> the existence of the plurality</w:t>
      </w:r>
      <w:r w:rsidR="006011DD">
        <w:rPr>
          <w:rFonts w:ascii="Times New Roman" w:hAnsi="Times New Roman" w:cs="Times New Roman"/>
          <w:sz w:val="24"/>
          <w:szCs w:val="24"/>
          <w:lang w:val="en-US"/>
        </w:rPr>
        <w:t xml:space="preserve"> of children</w:t>
      </w:r>
      <w:r w:rsidR="00231A0A">
        <w:rPr>
          <w:rFonts w:ascii="Times New Roman" w:hAnsi="Times New Roman" w:cs="Times New Roman"/>
          <w:sz w:val="24"/>
          <w:szCs w:val="24"/>
          <w:lang w:val="en-US"/>
        </w:rPr>
        <w:t xml:space="preserve"> independently of the existence of the individual children</w:t>
      </w:r>
      <w:r w:rsidR="006011DD">
        <w:rPr>
          <w:rFonts w:ascii="Times New Roman" w:hAnsi="Times New Roman" w:cs="Times New Roman"/>
          <w:sz w:val="24"/>
          <w:szCs w:val="24"/>
          <w:lang w:val="en-US"/>
        </w:rPr>
        <w:t>,</w:t>
      </w:r>
      <w:r w:rsidR="00E752E4">
        <w:rPr>
          <w:rFonts w:ascii="Times New Roman" w:hAnsi="Times New Roman" w:cs="Times New Roman"/>
          <w:sz w:val="24"/>
          <w:szCs w:val="24"/>
          <w:lang w:val="en-US"/>
        </w:rPr>
        <w:t xml:space="preserve"> making a claim about the existence</w:t>
      </w:r>
      <w:r w:rsidR="006011DD">
        <w:rPr>
          <w:rFonts w:ascii="Times New Roman" w:hAnsi="Times New Roman" w:cs="Times New Roman"/>
          <w:sz w:val="24"/>
          <w:szCs w:val="24"/>
          <w:lang w:val="en-US"/>
        </w:rPr>
        <w:t xml:space="preserve"> of a sums as entity distinct from the individuals making it up</w:t>
      </w:r>
      <w:r w:rsidR="001B1A45">
        <w:rPr>
          <w:rFonts w:ascii="Times New Roman" w:hAnsi="Times New Roman" w:cs="Times New Roman"/>
          <w:sz w:val="24"/>
          <w:szCs w:val="24"/>
          <w:lang w:val="en-US"/>
        </w:rPr>
        <w:t xml:space="preserve"> (Moltmann 2004</w:t>
      </w:r>
      <w:r w:rsidR="001F00D2">
        <w:rPr>
          <w:rFonts w:ascii="Times New Roman" w:hAnsi="Times New Roman" w:cs="Times New Roman"/>
          <w:sz w:val="24"/>
          <w:szCs w:val="24"/>
          <w:lang w:val="en-US"/>
        </w:rPr>
        <w:t>b</w:t>
      </w:r>
      <w:r w:rsidR="001B1A45">
        <w:rPr>
          <w:rFonts w:ascii="Times New Roman" w:hAnsi="Times New Roman" w:cs="Times New Roman"/>
          <w:sz w:val="24"/>
          <w:szCs w:val="24"/>
          <w:lang w:val="en-US"/>
        </w:rPr>
        <w:t>)</w:t>
      </w:r>
      <w:r w:rsidR="00231A0A">
        <w:rPr>
          <w:rFonts w:ascii="Times New Roman" w:hAnsi="Times New Roman" w:cs="Times New Roman"/>
          <w:sz w:val="24"/>
          <w:szCs w:val="24"/>
          <w:lang w:val="en-US"/>
        </w:rPr>
        <w:t>:</w:t>
      </w:r>
    </w:p>
    <w:p w14:paraId="415D2A75" w14:textId="77777777" w:rsidR="00231A0A" w:rsidRDefault="00231A0A" w:rsidP="00231A0A">
      <w:pPr>
        <w:spacing w:after="0" w:line="360" w:lineRule="auto"/>
        <w:rPr>
          <w:rFonts w:ascii="Times New Roman" w:hAnsi="Times New Roman" w:cs="Times New Roman"/>
          <w:sz w:val="24"/>
          <w:szCs w:val="24"/>
          <w:lang w:val="en-US"/>
        </w:rPr>
      </w:pPr>
    </w:p>
    <w:p w14:paraId="2E32B37B" w14:textId="77777777" w:rsidR="00231A0A" w:rsidRDefault="007160A9" w:rsidP="00231A0A">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(5</w:t>
      </w:r>
      <w:r w:rsidR="00231A0A">
        <w:rPr>
          <w:rFonts w:ascii="Times New Roman" w:hAnsi="Times New Roman" w:cs="Times New Roman"/>
          <w:sz w:val="24"/>
          <w:szCs w:val="24"/>
          <w:lang w:val="en-US"/>
        </w:rPr>
        <w:t>) The children exist.</w:t>
      </w:r>
    </w:p>
    <w:p w14:paraId="6A1C3B84" w14:textId="77777777" w:rsidR="00231A0A" w:rsidRDefault="00231A0A" w:rsidP="00231A0A">
      <w:pPr>
        <w:spacing w:after="0" w:line="360" w:lineRule="auto"/>
        <w:rPr>
          <w:rFonts w:ascii="Times New Roman" w:hAnsi="Times New Roman" w:cs="Times New Roman"/>
          <w:sz w:val="24"/>
          <w:szCs w:val="24"/>
          <w:lang w:val="en-US"/>
        </w:rPr>
      </w:pPr>
    </w:p>
    <w:p w14:paraId="58241BE1" w14:textId="77777777" w:rsidR="00775696" w:rsidRDefault="00775696" w:rsidP="00231A0A">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I</w:t>
      </w:r>
      <w:r w:rsidR="00AC556F">
        <w:rPr>
          <w:rFonts w:ascii="Times New Roman" w:hAnsi="Times New Roman" w:cs="Times New Roman"/>
          <w:sz w:val="24"/>
          <w:szCs w:val="24"/>
          <w:lang w:val="en-US"/>
        </w:rPr>
        <w:t>n</w:t>
      </w:r>
      <w:r>
        <w:rPr>
          <w:rFonts w:ascii="Times New Roman" w:hAnsi="Times New Roman" w:cs="Times New Roman"/>
          <w:sz w:val="24"/>
          <w:szCs w:val="24"/>
          <w:lang w:val="en-US"/>
        </w:rPr>
        <w:t xml:space="preserve"> that respect</w:t>
      </w:r>
      <w:r w:rsidR="001B1A45">
        <w:rPr>
          <w:rFonts w:ascii="Times New Roman" w:hAnsi="Times New Roman" w:cs="Times New Roman"/>
          <w:sz w:val="24"/>
          <w:szCs w:val="24"/>
          <w:lang w:val="en-US"/>
        </w:rPr>
        <w:t>,</w:t>
      </w:r>
      <w:r>
        <w:rPr>
          <w:rFonts w:ascii="Times New Roman" w:hAnsi="Times New Roman" w:cs="Times New Roman"/>
          <w:sz w:val="24"/>
          <w:szCs w:val="24"/>
          <w:lang w:val="en-US"/>
        </w:rPr>
        <w:t xml:space="preserve"> plurals behave different</w:t>
      </w:r>
      <w:r w:rsidR="00E752E4">
        <w:rPr>
          <w:rFonts w:ascii="Times New Roman" w:hAnsi="Times New Roman" w:cs="Times New Roman"/>
          <w:sz w:val="24"/>
          <w:szCs w:val="24"/>
          <w:lang w:val="en-US"/>
        </w:rPr>
        <w:t>l</w:t>
      </w:r>
      <w:r>
        <w:rPr>
          <w:rFonts w:ascii="Times New Roman" w:hAnsi="Times New Roman" w:cs="Times New Roman"/>
          <w:sz w:val="24"/>
          <w:szCs w:val="24"/>
          <w:lang w:val="en-US"/>
        </w:rPr>
        <w:t xml:space="preserve">y from collective </w:t>
      </w:r>
      <w:r w:rsidR="007C6F42">
        <w:rPr>
          <w:rFonts w:ascii="Times New Roman" w:hAnsi="Times New Roman" w:cs="Times New Roman"/>
          <w:sz w:val="24"/>
          <w:szCs w:val="24"/>
          <w:lang w:val="en-US"/>
        </w:rPr>
        <w:t xml:space="preserve">(singular count) </w:t>
      </w:r>
      <w:r>
        <w:rPr>
          <w:rFonts w:ascii="Times New Roman" w:hAnsi="Times New Roman" w:cs="Times New Roman"/>
          <w:sz w:val="24"/>
          <w:szCs w:val="24"/>
          <w:lang w:val="en-US"/>
        </w:rPr>
        <w:t xml:space="preserve">NPs with which </w:t>
      </w:r>
      <w:r w:rsidRPr="00AC556F">
        <w:rPr>
          <w:rFonts w:ascii="Times New Roman" w:hAnsi="Times New Roman" w:cs="Times New Roman"/>
          <w:i/>
          <w:sz w:val="24"/>
          <w:szCs w:val="24"/>
          <w:lang w:val="en-US"/>
        </w:rPr>
        <w:t>exist</w:t>
      </w:r>
      <w:r>
        <w:rPr>
          <w:rFonts w:ascii="Times New Roman" w:hAnsi="Times New Roman" w:cs="Times New Roman"/>
          <w:sz w:val="24"/>
          <w:szCs w:val="24"/>
          <w:lang w:val="en-US"/>
        </w:rPr>
        <w:t xml:space="preserve"> can state the existence of a sum:</w:t>
      </w:r>
    </w:p>
    <w:p w14:paraId="7C4E7A46" w14:textId="77777777" w:rsidR="00775696" w:rsidRDefault="00775696" w:rsidP="00231A0A">
      <w:pPr>
        <w:spacing w:after="0" w:line="360" w:lineRule="auto"/>
        <w:rPr>
          <w:rFonts w:ascii="Times New Roman" w:hAnsi="Times New Roman" w:cs="Times New Roman"/>
          <w:sz w:val="24"/>
          <w:szCs w:val="24"/>
          <w:lang w:val="en-US"/>
        </w:rPr>
      </w:pPr>
    </w:p>
    <w:p w14:paraId="69B5D314" w14:textId="77777777" w:rsidR="00775696" w:rsidRDefault="00775696" w:rsidP="00231A0A">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007160A9">
        <w:rPr>
          <w:rFonts w:ascii="Times New Roman" w:hAnsi="Times New Roman" w:cs="Times New Roman"/>
          <w:sz w:val="24"/>
          <w:szCs w:val="24"/>
          <w:lang w:val="en-US"/>
        </w:rPr>
        <w:t>6</w:t>
      </w:r>
      <w:r>
        <w:rPr>
          <w:rFonts w:ascii="Times New Roman" w:hAnsi="Times New Roman" w:cs="Times New Roman"/>
          <w:sz w:val="24"/>
          <w:szCs w:val="24"/>
          <w:lang w:val="en-US"/>
        </w:rPr>
        <w:t>) The group / sum of children exists.</w:t>
      </w:r>
    </w:p>
    <w:p w14:paraId="7F6F85A5" w14:textId="77777777" w:rsidR="00775696" w:rsidRDefault="00775696" w:rsidP="00231A0A">
      <w:pPr>
        <w:spacing w:after="0" w:line="360" w:lineRule="auto"/>
        <w:rPr>
          <w:rFonts w:ascii="Times New Roman" w:hAnsi="Times New Roman" w:cs="Times New Roman"/>
          <w:sz w:val="24"/>
          <w:szCs w:val="24"/>
          <w:lang w:val="en-US"/>
        </w:rPr>
      </w:pPr>
    </w:p>
    <w:p w14:paraId="746713E8" w14:textId="77777777" w:rsidR="0009507B" w:rsidRDefault="0009507B" w:rsidP="0009507B">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Similarly</w:t>
      </w:r>
      <w:r w:rsidR="00BC4B86">
        <w:rPr>
          <w:rFonts w:ascii="Times New Roman" w:hAnsi="Times New Roman" w:cs="Times New Roman"/>
          <w:sz w:val="24"/>
          <w:szCs w:val="24"/>
          <w:lang w:val="en-US"/>
        </w:rPr>
        <w:t>,</w:t>
      </w:r>
      <w:r>
        <w:rPr>
          <w:rFonts w:ascii="Times New Roman" w:hAnsi="Times New Roman" w:cs="Times New Roman"/>
          <w:sz w:val="24"/>
          <w:szCs w:val="24"/>
          <w:lang w:val="en-US"/>
        </w:rPr>
        <w:t xml:space="preserve"> quant</w:t>
      </w:r>
      <w:r w:rsidR="00E752E4">
        <w:rPr>
          <w:rFonts w:ascii="Times New Roman" w:hAnsi="Times New Roman" w:cs="Times New Roman"/>
          <w:sz w:val="24"/>
          <w:szCs w:val="24"/>
          <w:lang w:val="en-US"/>
        </w:rPr>
        <w:t>i</w:t>
      </w:r>
      <w:r>
        <w:rPr>
          <w:rFonts w:ascii="Times New Roman" w:hAnsi="Times New Roman" w:cs="Times New Roman"/>
          <w:sz w:val="24"/>
          <w:szCs w:val="24"/>
          <w:lang w:val="en-US"/>
        </w:rPr>
        <w:t xml:space="preserve">ties as denotations of definite mass NPs appear to behave neither as one nor as many and </w:t>
      </w:r>
      <w:r w:rsidR="00BC4B86">
        <w:rPr>
          <w:rFonts w:ascii="Times New Roman" w:hAnsi="Times New Roman" w:cs="Times New Roman"/>
          <w:sz w:val="24"/>
          <w:szCs w:val="24"/>
          <w:lang w:val="en-US"/>
        </w:rPr>
        <w:t>may ultimately require a different account</w:t>
      </w:r>
      <w:r w:rsidR="007C6F42">
        <w:rPr>
          <w:rFonts w:ascii="Times New Roman" w:hAnsi="Times New Roman" w:cs="Times New Roman"/>
          <w:sz w:val="24"/>
          <w:szCs w:val="24"/>
          <w:lang w:val="en-US"/>
        </w:rPr>
        <w:t xml:space="preserve"> than the standard one based on reference to quantities</w:t>
      </w:r>
      <w:r>
        <w:rPr>
          <w:rFonts w:ascii="Times New Roman" w:hAnsi="Times New Roman" w:cs="Times New Roman"/>
          <w:sz w:val="24"/>
          <w:szCs w:val="24"/>
          <w:lang w:val="en-US"/>
        </w:rPr>
        <w:t xml:space="preserve"> (</w:t>
      </w:r>
      <w:r w:rsidR="00D52616">
        <w:rPr>
          <w:rFonts w:ascii="Times New Roman" w:hAnsi="Times New Roman" w:cs="Times New Roman"/>
          <w:sz w:val="24"/>
          <w:szCs w:val="24"/>
          <w:lang w:val="en-US"/>
        </w:rPr>
        <w:t>Laycock 2006, McKay 2016</w:t>
      </w:r>
      <w:r>
        <w:rPr>
          <w:rFonts w:ascii="Times New Roman" w:hAnsi="Times New Roman" w:cs="Times New Roman"/>
          <w:sz w:val="24"/>
          <w:szCs w:val="24"/>
          <w:lang w:val="en-US"/>
        </w:rPr>
        <w:t xml:space="preserve">). </w:t>
      </w:r>
    </w:p>
    <w:p w14:paraId="3173ACFC" w14:textId="77777777" w:rsidR="00A16140" w:rsidRDefault="0009507B" w:rsidP="00A16140">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31A0A">
        <w:rPr>
          <w:rFonts w:ascii="Times New Roman" w:hAnsi="Times New Roman" w:cs="Times New Roman"/>
          <w:sz w:val="24"/>
          <w:szCs w:val="24"/>
          <w:lang w:val="en-US"/>
        </w:rPr>
        <w:t xml:space="preserve">Similar considerations </w:t>
      </w:r>
      <w:r w:rsidR="001B1A45">
        <w:rPr>
          <w:rFonts w:ascii="Times New Roman" w:hAnsi="Times New Roman" w:cs="Times New Roman"/>
          <w:sz w:val="24"/>
          <w:szCs w:val="24"/>
          <w:lang w:val="en-US"/>
        </w:rPr>
        <w:t xml:space="preserve">shed doubt on </w:t>
      </w:r>
      <w:r w:rsidR="00775696">
        <w:rPr>
          <w:rFonts w:ascii="Times New Roman" w:hAnsi="Times New Roman" w:cs="Times New Roman"/>
          <w:sz w:val="24"/>
          <w:szCs w:val="24"/>
          <w:lang w:val="en-US"/>
        </w:rPr>
        <w:t>bare plural and mass nouns</w:t>
      </w:r>
      <w:r w:rsidR="001B1A45">
        <w:rPr>
          <w:rFonts w:ascii="Times New Roman" w:hAnsi="Times New Roman" w:cs="Times New Roman"/>
          <w:sz w:val="24"/>
          <w:szCs w:val="24"/>
          <w:lang w:val="en-US"/>
        </w:rPr>
        <w:t xml:space="preserve"> referring to kinds as single entities</w:t>
      </w:r>
      <w:r w:rsidR="00A16140">
        <w:rPr>
          <w:rFonts w:ascii="Times New Roman" w:hAnsi="Times New Roman" w:cs="Times New Roman"/>
          <w:sz w:val="24"/>
          <w:szCs w:val="24"/>
          <w:lang w:val="en-US"/>
        </w:rPr>
        <w:t>. For example, the analogue of (</w:t>
      </w:r>
      <w:r w:rsidR="00366C6E">
        <w:rPr>
          <w:rFonts w:ascii="Times New Roman" w:hAnsi="Times New Roman" w:cs="Times New Roman"/>
          <w:sz w:val="24"/>
          <w:szCs w:val="24"/>
          <w:lang w:val="en-US"/>
        </w:rPr>
        <w:t>5</w:t>
      </w:r>
      <w:r w:rsidR="00A16140">
        <w:rPr>
          <w:rFonts w:ascii="Times New Roman" w:hAnsi="Times New Roman" w:cs="Times New Roman"/>
          <w:sz w:val="24"/>
          <w:szCs w:val="24"/>
          <w:lang w:val="en-US"/>
        </w:rPr>
        <w:t>) in (</w:t>
      </w:r>
      <w:r w:rsidR="00366C6E">
        <w:rPr>
          <w:rFonts w:ascii="Times New Roman" w:hAnsi="Times New Roman" w:cs="Times New Roman"/>
          <w:sz w:val="24"/>
          <w:szCs w:val="24"/>
          <w:lang w:val="en-US"/>
        </w:rPr>
        <w:t>7</w:t>
      </w:r>
      <w:r w:rsidR="00A16140">
        <w:rPr>
          <w:rFonts w:ascii="Times New Roman" w:hAnsi="Times New Roman" w:cs="Times New Roman"/>
          <w:sz w:val="24"/>
          <w:szCs w:val="24"/>
          <w:lang w:val="en-US"/>
        </w:rPr>
        <w:t>a) cannot possibly used to make a claim about a noninstantiated kind or property, as opposed to (</w:t>
      </w:r>
      <w:r w:rsidR="00366C6E">
        <w:rPr>
          <w:rFonts w:ascii="Times New Roman" w:hAnsi="Times New Roman" w:cs="Times New Roman"/>
          <w:sz w:val="24"/>
          <w:szCs w:val="24"/>
          <w:lang w:val="en-US"/>
        </w:rPr>
        <w:t>7</w:t>
      </w:r>
      <w:r w:rsidR="00A16140">
        <w:rPr>
          <w:rFonts w:ascii="Times New Roman" w:hAnsi="Times New Roman" w:cs="Times New Roman"/>
          <w:sz w:val="24"/>
          <w:szCs w:val="24"/>
          <w:lang w:val="en-US"/>
        </w:rPr>
        <w:t xml:space="preserve">b), which can be used </w:t>
      </w:r>
      <w:r w:rsidR="00AC556F">
        <w:rPr>
          <w:rFonts w:ascii="Times New Roman" w:hAnsi="Times New Roman" w:cs="Times New Roman"/>
          <w:sz w:val="24"/>
          <w:szCs w:val="24"/>
          <w:lang w:val="en-US"/>
        </w:rPr>
        <w:t>that way</w:t>
      </w:r>
      <w:r w:rsidR="00A16140">
        <w:rPr>
          <w:rFonts w:ascii="Times New Roman" w:hAnsi="Times New Roman" w:cs="Times New Roman"/>
          <w:sz w:val="24"/>
          <w:szCs w:val="24"/>
          <w:lang w:val="en-US"/>
        </w:rPr>
        <w:t>:</w:t>
      </w:r>
    </w:p>
    <w:p w14:paraId="3DC00335" w14:textId="77777777" w:rsidR="00775696" w:rsidRDefault="00775696" w:rsidP="00231A0A">
      <w:pPr>
        <w:spacing w:after="0" w:line="360" w:lineRule="auto"/>
        <w:rPr>
          <w:rFonts w:ascii="Times New Roman" w:hAnsi="Times New Roman" w:cs="Times New Roman"/>
          <w:sz w:val="24"/>
          <w:szCs w:val="24"/>
          <w:lang w:val="en-US"/>
        </w:rPr>
      </w:pPr>
    </w:p>
    <w:p w14:paraId="0A47E2EC" w14:textId="77777777" w:rsidR="0009507B" w:rsidRDefault="00A16140" w:rsidP="00231A0A">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007160A9">
        <w:rPr>
          <w:rFonts w:ascii="Times New Roman" w:hAnsi="Times New Roman" w:cs="Times New Roman"/>
          <w:sz w:val="24"/>
          <w:szCs w:val="24"/>
          <w:lang w:val="en-US"/>
        </w:rPr>
        <w:t>7</w:t>
      </w:r>
      <w:r>
        <w:rPr>
          <w:rFonts w:ascii="Times New Roman" w:hAnsi="Times New Roman" w:cs="Times New Roman"/>
          <w:sz w:val="24"/>
          <w:szCs w:val="24"/>
          <w:lang w:val="en-US"/>
        </w:rPr>
        <w:t>) a. Wisdom exists.</w:t>
      </w:r>
    </w:p>
    <w:p w14:paraId="02D922F9" w14:textId="77777777" w:rsidR="0009507B" w:rsidRDefault="00A16140" w:rsidP="00231A0A">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2552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b. </w:t>
      </w:r>
      <w:r w:rsidR="0009507B">
        <w:rPr>
          <w:rFonts w:ascii="Times New Roman" w:hAnsi="Times New Roman" w:cs="Times New Roman"/>
          <w:sz w:val="24"/>
          <w:szCs w:val="24"/>
          <w:lang w:val="en-US"/>
        </w:rPr>
        <w:t>The property of being wise exists.</w:t>
      </w:r>
    </w:p>
    <w:p w14:paraId="5F1F5683" w14:textId="77777777" w:rsidR="00775696" w:rsidRDefault="00775696" w:rsidP="00231A0A">
      <w:pPr>
        <w:spacing w:after="0" w:line="360" w:lineRule="auto"/>
        <w:rPr>
          <w:rFonts w:ascii="Times New Roman" w:hAnsi="Times New Roman" w:cs="Times New Roman"/>
          <w:sz w:val="24"/>
          <w:szCs w:val="24"/>
          <w:lang w:val="en-US"/>
        </w:rPr>
      </w:pPr>
    </w:p>
    <w:p w14:paraId="5046D84D" w14:textId="77777777" w:rsidR="0009507B" w:rsidRDefault="00C54D9A" w:rsidP="00231A0A">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500FD">
        <w:rPr>
          <w:rFonts w:ascii="Times New Roman" w:hAnsi="Times New Roman" w:cs="Times New Roman"/>
          <w:sz w:val="24"/>
          <w:szCs w:val="24"/>
          <w:lang w:val="en-US"/>
        </w:rPr>
        <w:t xml:space="preserve">With bare plurals and mass nouns </w:t>
      </w:r>
      <w:r w:rsidR="00A7239E">
        <w:rPr>
          <w:rFonts w:ascii="Times New Roman" w:hAnsi="Times New Roman" w:cs="Times New Roman"/>
          <w:sz w:val="24"/>
          <w:szCs w:val="24"/>
          <w:lang w:val="en-US"/>
        </w:rPr>
        <w:t xml:space="preserve">other predicates </w:t>
      </w:r>
      <w:r w:rsidR="00A16140">
        <w:rPr>
          <w:rFonts w:ascii="Times New Roman" w:hAnsi="Times New Roman" w:cs="Times New Roman"/>
          <w:sz w:val="24"/>
          <w:szCs w:val="24"/>
          <w:lang w:val="en-US"/>
        </w:rPr>
        <w:t xml:space="preserve">likewise </w:t>
      </w:r>
      <w:r w:rsidR="00A7239E">
        <w:rPr>
          <w:rFonts w:ascii="Times New Roman" w:hAnsi="Times New Roman" w:cs="Times New Roman"/>
          <w:sz w:val="24"/>
          <w:szCs w:val="24"/>
          <w:lang w:val="en-US"/>
        </w:rPr>
        <w:t xml:space="preserve">cannot be understood </w:t>
      </w:r>
      <w:r w:rsidR="007C6F42">
        <w:rPr>
          <w:rFonts w:ascii="Times New Roman" w:hAnsi="Times New Roman" w:cs="Times New Roman"/>
          <w:sz w:val="24"/>
          <w:szCs w:val="24"/>
          <w:lang w:val="en-US"/>
        </w:rPr>
        <w:t>as applying to the</w:t>
      </w:r>
      <w:r w:rsidR="002500FD">
        <w:rPr>
          <w:rFonts w:ascii="Times New Roman" w:hAnsi="Times New Roman" w:cs="Times New Roman"/>
          <w:sz w:val="24"/>
          <w:szCs w:val="24"/>
          <w:lang w:val="en-US"/>
        </w:rPr>
        <w:t xml:space="preserve"> kind as a single entity. Predicates like </w:t>
      </w:r>
      <w:r w:rsidR="00A7239E" w:rsidRPr="001C1383">
        <w:rPr>
          <w:rFonts w:ascii="Times New Roman" w:hAnsi="Times New Roman" w:cs="Times New Roman"/>
          <w:i/>
          <w:sz w:val="24"/>
          <w:szCs w:val="24"/>
          <w:lang w:val="en-US"/>
        </w:rPr>
        <w:t xml:space="preserve">encounter, look for, </w:t>
      </w:r>
      <w:r w:rsidR="002500FD" w:rsidRPr="001C1383">
        <w:rPr>
          <w:rFonts w:ascii="Times New Roman" w:hAnsi="Times New Roman" w:cs="Times New Roman"/>
          <w:i/>
          <w:sz w:val="24"/>
          <w:szCs w:val="24"/>
          <w:lang w:val="en-US"/>
        </w:rPr>
        <w:t>is interesting</w:t>
      </w:r>
      <w:r w:rsidR="002500FD">
        <w:rPr>
          <w:rFonts w:ascii="Times New Roman" w:hAnsi="Times New Roman" w:cs="Times New Roman"/>
          <w:sz w:val="24"/>
          <w:szCs w:val="24"/>
          <w:lang w:val="en-US"/>
        </w:rPr>
        <w:t xml:space="preserve"> o</w:t>
      </w:r>
      <w:r w:rsidR="001C1383">
        <w:rPr>
          <w:rFonts w:ascii="Times New Roman" w:hAnsi="Times New Roman" w:cs="Times New Roman"/>
          <w:sz w:val="24"/>
          <w:szCs w:val="24"/>
          <w:lang w:val="en-US"/>
        </w:rPr>
        <w:t>nly have readings applying to</w:t>
      </w:r>
      <w:r w:rsidR="002500FD">
        <w:rPr>
          <w:rFonts w:ascii="Times New Roman" w:hAnsi="Times New Roman" w:cs="Times New Roman"/>
          <w:sz w:val="24"/>
          <w:szCs w:val="24"/>
          <w:lang w:val="en-US"/>
        </w:rPr>
        <w:t xml:space="preserve"> instances of the kind, not the kind itself, unl</w:t>
      </w:r>
      <w:r w:rsidR="001C1383">
        <w:rPr>
          <w:rFonts w:ascii="Times New Roman" w:hAnsi="Times New Roman" w:cs="Times New Roman"/>
          <w:sz w:val="24"/>
          <w:szCs w:val="24"/>
          <w:lang w:val="en-US"/>
        </w:rPr>
        <w:t>ike</w:t>
      </w:r>
      <w:r w:rsidR="002500FD">
        <w:rPr>
          <w:rFonts w:ascii="Times New Roman" w:hAnsi="Times New Roman" w:cs="Times New Roman"/>
          <w:sz w:val="24"/>
          <w:szCs w:val="24"/>
          <w:lang w:val="en-US"/>
        </w:rPr>
        <w:t xml:space="preserve"> terms for property objects.</w:t>
      </w:r>
      <w:r w:rsidR="001C1383">
        <w:rPr>
          <w:rFonts w:ascii="Times New Roman" w:hAnsi="Times New Roman" w:cs="Times New Roman"/>
          <w:sz w:val="24"/>
          <w:szCs w:val="24"/>
          <w:lang w:val="en-US"/>
        </w:rPr>
        <w:t xml:space="preserve"> There </w:t>
      </w:r>
      <w:r w:rsidR="007C6F42">
        <w:rPr>
          <w:rFonts w:ascii="Times New Roman" w:hAnsi="Times New Roman" w:cs="Times New Roman"/>
          <w:sz w:val="24"/>
          <w:szCs w:val="24"/>
          <w:lang w:val="en-US"/>
        </w:rPr>
        <w:t xml:space="preserve">are </w:t>
      </w:r>
      <w:r w:rsidR="001C1383">
        <w:rPr>
          <w:rFonts w:ascii="Times New Roman" w:hAnsi="Times New Roman" w:cs="Times New Roman"/>
          <w:sz w:val="24"/>
          <w:szCs w:val="24"/>
          <w:lang w:val="en-US"/>
        </w:rPr>
        <w:t>two alternatives one might pursue for kind terms of the sort of bare plurals and mass nouns</w:t>
      </w:r>
      <w:r w:rsidR="001C1C8A">
        <w:rPr>
          <w:rFonts w:ascii="Times New Roman" w:hAnsi="Times New Roman" w:cs="Times New Roman"/>
          <w:sz w:val="24"/>
          <w:szCs w:val="24"/>
          <w:lang w:val="en-US"/>
        </w:rPr>
        <w:t>, such as positing entities that fail to have</w:t>
      </w:r>
      <w:r w:rsidR="001C1383">
        <w:rPr>
          <w:rFonts w:ascii="Times New Roman" w:hAnsi="Times New Roman" w:cs="Times New Roman"/>
          <w:sz w:val="24"/>
          <w:szCs w:val="24"/>
          <w:lang w:val="en-US"/>
        </w:rPr>
        <w:t xml:space="preserve"> properties themselves but have properties strictly on t</w:t>
      </w:r>
      <w:r w:rsidR="00EA0BA1">
        <w:rPr>
          <w:rFonts w:ascii="Times New Roman" w:hAnsi="Times New Roman" w:cs="Times New Roman"/>
          <w:sz w:val="24"/>
          <w:szCs w:val="24"/>
          <w:lang w:val="en-US"/>
        </w:rPr>
        <w:t>he basis of inher</w:t>
      </w:r>
      <w:r w:rsidR="001C1383">
        <w:rPr>
          <w:rFonts w:ascii="Times New Roman" w:hAnsi="Times New Roman" w:cs="Times New Roman"/>
          <w:sz w:val="24"/>
          <w:szCs w:val="24"/>
          <w:lang w:val="en-US"/>
        </w:rPr>
        <w:t>itance from t</w:t>
      </w:r>
      <w:r w:rsidR="00EA0BA1">
        <w:rPr>
          <w:rFonts w:ascii="Times New Roman" w:hAnsi="Times New Roman" w:cs="Times New Roman"/>
          <w:sz w:val="24"/>
          <w:szCs w:val="24"/>
          <w:lang w:val="en-US"/>
        </w:rPr>
        <w:t>h</w:t>
      </w:r>
      <w:r w:rsidR="001C1383">
        <w:rPr>
          <w:rFonts w:ascii="Times New Roman" w:hAnsi="Times New Roman" w:cs="Times New Roman"/>
          <w:sz w:val="24"/>
          <w:szCs w:val="24"/>
          <w:lang w:val="en-US"/>
        </w:rPr>
        <w:t>eir instances</w:t>
      </w:r>
      <w:r w:rsidR="001C1C8A">
        <w:rPr>
          <w:rFonts w:ascii="Times New Roman" w:hAnsi="Times New Roman" w:cs="Times New Roman"/>
          <w:sz w:val="24"/>
          <w:szCs w:val="24"/>
          <w:lang w:val="en-US"/>
        </w:rPr>
        <w:t xml:space="preserve"> (Moltmann 2004</w:t>
      </w:r>
      <w:r w:rsidR="001F00D2">
        <w:rPr>
          <w:rFonts w:ascii="Times New Roman" w:hAnsi="Times New Roman" w:cs="Times New Roman"/>
          <w:sz w:val="24"/>
          <w:szCs w:val="24"/>
          <w:lang w:val="en-US"/>
        </w:rPr>
        <w:t>b</w:t>
      </w:r>
      <w:r w:rsidR="00225526">
        <w:rPr>
          <w:rFonts w:ascii="Times New Roman" w:hAnsi="Times New Roman" w:cs="Times New Roman"/>
          <w:sz w:val="24"/>
          <w:szCs w:val="24"/>
          <w:lang w:val="en-US"/>
        </w:rPr>
        <w:t xml:space="preserve">) or </w:t>
      </w:r>
      <w:r w:rsidR="001C1C8A">
        <w:rPr>
          <w:rFonts w:ascii="Times New Roman" w:hAnsi="Times New Roman" w:cs="Times New Roman"/>
          <w:sz w:val="24"/>
          <w:szCs w:val="24"/>
          <w:lang w:val="en-US"/>
        </w:rPr>
        <w:t>to</w:t>
      </w:r>
      <w:r w:rsidR="001C1383">
        <w:rPr>
          <w:rFonts w:ascii="Times New Roman" w:hAnsi="Times New Roman" w:cs="Times New Roman"/>
          <w:sz w:val="24"/>
          <w:szCs w:val="24"/>
          <w:lang w:val="en-US"/>
        </w:rPr>
        <w:t xml:space="preserve"> extend plural </w:t>
      </w:r>
      <w:r w:rsidR="00EA0BA1">
        <w:rPr>
          <w:rFonts w:ascii="Times New Roman" w:hAnsi="Times New Roman" w:cs="Times New Roman"/>
          <w:sz w:val="24"/>
          <w:szCs w:val="24"/>
          <w:lang w:val="en-US"/>
        </w:rPr>
        <w:t>reference to bare plurals and mass nouns, by taking them to plurally refer to all the possible instances</w:t>
      </w:r>
      <w:r w:rsidR="001C1C8A">
        <w:rPr>
          <w:rFonts w:ascii="Times New Roman" w:hAnsi="Times New Roman" w:cs="Times New Roman"/>
          <w:sz w:val="24"/>
          <w:szCs w:val="24"/>
          <w:lang w:val="en-US"/>
        </w:rPr>
        <w:t xml:space="preserve"> (Moltmann 2013</w:t>
      </w:r>
      <w:r w:rsidR="006B386D">
        <w:rPr>
          <w:rFonts w:ascii="Times New Roman" w:hAnsi="Times New Roman" w:cs="Times New Roman"/>
          <w:sz w:val="24"/>
          <w:szCs w:val="24"/>
          <w:lang w:val="en-US"/>
        </w:rPr>
        <w:t>a</w:t>
      </w:r>
      <w:r w:rsidR="001C1C8A">
        <w:rPr>
          <w:rFonts w:ascii="Times New Roman" w:hAnsi="Times New Roman" w:cs="Times New Roman"/>
          <w:sz w:val="24"/>
          <w:szCs w:val="24"/>
          <w:lang w:val="en-US"/>
        </w:rPr>
        <w:t>)</w:t>
      </w:r>
      <w:r w:rsidR="00EA0BA1">
        <w:rPr>
          <w:rFonts w:ascii="Times New Roman" w:hAnsi="Times New Roman" w:cs="Times New Roman"/>
          <w:sz w:val="24"/>
          <w:szCs w:val="24"/>
          <w:lang w:val="en-US"/>
        </w:rPr>
        <w:t>. This would mean that natural language does not act</w:t>
      </w:r>
      <w:r w:rsidR="00E752E4">
        <w:rPr>
          <w:rFonts w:ascii="Times New Roman" w:hAnsi="Times New Roman" w:cs="Times New Roman"/>
          <w:sz w:val="24"/>
          <w:szCs w:val="24"/>
          <w:lang w:val="en-US"/>
        </w:rPr>
        <w:t>u</w:t>
      </w:r>
      <w:r w:rsidR="00EA0BA1">
        <w:rPr>
          <w:rFonts w:ascii="Times New Roman" w:hAnsi="Times New Roman" w:cs="Times New Roman"/>
          <w:sz w:val="24"/>
          <w:szCs w:val="24"/>
          <w:lang w:val="en-US"/>
        </w:rPr>
        <w:t>ally permit reference to unrestricted kinds, just as it does not permit reference to unrestricted sum</w:t>
      </w:r>
      <w:r w:rsidR="007C6F42">
        <w:rPr>
          <w:rFonts w:ascii="Times New Roman" w:hAnsi="Times New Roman" w:cs="Times New Roman"/>
          <w:sz w:val="24"/>
          <w:szCs w:val="24"/>
          <w:lang w:val="en-US"/>
        </w:rPr>
        <w:t>s</w:t>
      </w:r>
      <w:r w:rsidR="00EA0BA1">
        <w:rPr>
          <w:rFonts w:ascii="Times New Roman" w:hAnsi="Times New Roman" w:cs="Times New Roman"/>
          <w:sz w:val="24"/>
          <w:szCs w:val="24"/>
          <w:lang w:val="en-US"/>
        </w:rPr>
        <w:t>.</w:t>
      </w:r>
      <w:r w:rsidR="007C6F42">
        <w:rPr>
          <w:rFonts w:ascii="Times New Roman" w:hAnsi="Times New Roman" w:cs="Times New Roman"/>
          <w:sz w:val="24"/>
          <w:szCs w:val="24"/>
          <w:lang w:val="en-US"/>
        </w:rPr>
        <w:t xml:space="preserve"> </w:t>
      </w:r>
      <w:r w:rsidR="001C1C8A">
        <w:rPr>
          <w:rFonts w:ascii="Times New Roman" w:hAnsi="Times New Roman" w:cs="Times New Roman"/>
          <w:sz w:val="24"/>
          <w:szCs w:val="24"/>
          <w:lang w:val="en-US"/>
        </w:rPr>
        <w:t>Definite plural and mass NPs and bare mass nouns thus do not necessarily show a discrepancy between the ontology of natural language and the reflective ontology of speakers.</w:t>
      </w:r>
    </w:p>
    <w:p w14:paraId="48E4E45A" w14:textId="77777777" w:rsidR="007C59F7" w:rsidRDefault="009B1B1A" w:rsidP="00231A0A">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C6F42">
        <w:rPr>
          <w:rFonts w:ascii="Times New Roman" w:hAnsi="Times New Roman" w:cs="Times New Roman"/>
          <w:sz w:val="24"/>
          <w:szCs w:val="24"/>
          <w:lang w:val="en-US"/>
        </w:rPr>
        <w:t>There</w:t>
      </w:r>
      <w:r>
        <w:rPr>
          <w:rFonts w:ascii="Times New Roman" w:hAnsi="Times New Roman" w:cs="Times New Roman"/>
          <w:sz w:val="24"/>
          <w:szCs w:val="24"/>
          <w:lang w:val="en-US"/>
        </w:rPr>
        <w:t xml:space="preserve"> are other complex NPs</w:t>
      </w:r>
      <w:r w:rsidR="007C6F42">
        <w:rPr>
          <w:rFonts w:ascii="Times New Roman" w:hAnsi="Times New Roman" w:cs="Times New Roman"/>
          <w:sz w:val="24"/>
          <w:szCs w:val="24"/>
          <w:lang w:val="en-US"/>
        </w:rPr>
        <w:t>, though,</w:t>
      </w:r>
      <w:r>
        <w:rPr>
          <w:rFonts w:ascii="Times New Roman" w:hAnsi="Times New Roman" w:cs="Times New Roman"/>
          <w:sz w:val="24"/>
          <w:szCs w:val="24"/>
          <w:lang w:val="en-US"/>
        </w:rPr>
        <w:t xml:space="preserve"> </w:t>
      </w:r>
      <w:r w:rsidR="001C1C8A">
        <w:rPr>
          <w:rFonts w:ascii="Times New Roman" w:hAnsi="Times New Roman" w:cs="Times New Roman"/>
          <w:sz w:val="24"/>
          <w:szCs w:val="24"/>
          <w:lang w:val="en-US"/>
        </w:rPr>
        <w:t>that may better show such a discrepancy</w:t>
      </w:r>
      <w:r w:rsidR="00E752E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EA0BA1">
        <w:rPr>
          <w:rFonts w:ascii="Times New Roman" w:hAnsi="Times New Roman" w:cs="Times New Roman"/>
          <w:sz w:val="24"/>
          <w:szCs w:val="24"/>
          <w:lang w:val="en-US"/>
        </w:rPr>
        <w:t>One example is</w:t>
      </w:r>
      <w:r>
        <w:rPr>
          <w:rFonts w:ascii="Times New Roman" w:hAnsi="Times New Roman" w:cs="Times New Roman"/>
          <w:sz w:val="24"/>
          <w:szCs w:val="24"/>
          <w:lang w:val="en-US"/>
        </w:rPr>
        <w:t xml:space="preserve"> N</w:t>
      </w:r>
      <w:r w:rsidR="005B696E">
        <w:rPr>
          <w:rFonts w:ascii="Times New Roman" w:hAnsi="Times New Roman" w:cs="Times New Roman"/>
          <w:sz w:val="24"/>
          <w:szCs w:val="24"/>
          <w:lang w:val="en-US"/>
        </w:rPr>
        <w:t>P</w:t>
      </w:r>
      <w:r>
        <w:rPr>
          <w:rFonts w:ascii="Times New Roman" w:hAnsi="Times New Roman" w:cs="Times New Roman"/>
          <w:sz w:val="24"/>
          <w:szCs w:val="24"/>
          <w:lang w:val="en-US"/>
        </w:rPr>
        <w:t xml:space="preserve">s </w:t>
      </w:r>
      <w:r w:rsidR="001C1C8A">
        <w:rPr>
          <w:rFonts w:ascii="Times New Roman" w:hAnsi="Times New Roman" w:cs="Times New Roman"/>
          <w:sz w:val="24"/>
          <w:szCs w:val="24"/>
          <w:lang w:val="en-US"/>
        </w:rPr>
        <w:t>that have been analysed as standing</w:t>
      </w:r>
      <w:r>
        <w:rPr>
          <w:rFonts w:ascii="Times New Roman" w:hAnsi="Times New Roman" w:cs="Times New Roman"/>
          <w:sz w:val="24"/>
          <w:szCs w:val="24"/>
          <w:lang w:val="en-US"/>
        </w:rPr>
        <w:t xml:space="preserve"> for variable objects</w:t>
      </w:r>
      <w:r w:rsidR="00492E49">
        <w:rPr>
          <w:rFonts w:ascii="Times New Roman" w:hAnsi="Times New Roman" w:cs="Times New Roman"/>
          <w:sz w:val="24"/>
          <w:szCs w:val="24"/>
          <w:lang w:val="en-US"/>
        </w:rPr>
        <w:t>, enti</w:t>
      </w:r>
      <w:r w:rsidR="00A61613">
        <w:rPr>
          <w:rFonts w:ascii="Times New Roman" w:hAnsi="Times New Roman" w:cs="Times New Roman"/>
          <w:sz w:val="24"/>
          <w:szCs w:val="24"/>
          <w:lang w:val="en-US"/>
        </w:rPr>
        <w:t>t</w:t>
      </w:r>
      <w:r w:rsidR="00492E49">
        <w:rPr>
          <w:rFonts w:ascii="Times New Roman" w:hAnsi="Times New Roman" w:cs="Times New Roman"/>
          <w:sz w:val="24"/>
          <w:szCs w:val="24"/>
          <w:lang w:val="en-US"/>
        </w:rPr>
        <w:t xml:space="preserve">ies that may have different manifestations </w:t>
      </w:r>
      <w:r w:rsidR="00A61613">
        <w:rPr>
          <w:rFonts w:ascii="Times New Roman" w:hAnsi="Times New Roman" w:cs="Times New Roman"/>
          <w:sz w:val="24"/>
          <w:szCs w:val="24"/>
          <w:lang w:val="en-US"/>
        </w:rPr>
        <w:t xml:space="preserve">as ‘ordinary entities’ </w:t>
      </w:r>
      <w:r w:rsidR="00492E49">
        <w:rPr>
          <w:rFonts w:ascii="Times New Roman" w:hAnsi="Times New Roman" w:cs="Times New Roman"/>
          <w:sz w:val="24"/>
          <w:szCs w:val="24"/>
          <w:lang w:val="en-US"/>
        </w:rPr>
        <w:t>at</w:t>
      </w:r>
      <w:r w:rsidR="00A61613">
        <w:rPr>
          <w:rFonts w:ascii="Times New Roman" w:hAnsi="Times New Roman" w:cs="Times New Roman"/>
          <w:sz w:val="24"/>
          <w:szCs w:val="24"/>
          <w:lang w:val="en-US"/>
        </w:rPr>
        <w:t xml:space="preserve"> different circumstances</w:t>
      </w:r>
      <w:r w:rsidR="001C1C8A">
        <w:rPr>
          <w:rFonts w:ascii="Times New Roman" w:hAnsi="Times New Roman" w:cs="Times New Roman"/>
          <w:sz w:val="24"/>
          <w:szCs w:val="24"/>
          <w:lang w:val="en-US"/>
        </w:rPr>
        <w:t>,</w:t>
      </w:r>
      <w:r w:rsidR="00E752E4">
        <w:rPr>
          <w:rFonts w:ascii="Times New Roman" w:hAnsi="Times New Roman" w:cs="Times New Roman"/>
          <w:sz w:val="24"/>
          <w:szCs w:val="24"/>
          <w:lang w:val="en-US"/>
        </w:rPr>
        <w:t xml:space="preserve">such as </w:t>
      </w:r>
      <w:r w:rsidR="00492E49" w:rsidRPr="00A16140">
        <w:rPr>
          <w:rFonts w:ascii="Times New Roman" w:hAnsi="Times New Roman" w:cs="Times New Roman"/>
          <w:i/>
          <w:sz w:val="24"/>
          <w:szCs w:val="24"/>
          <w:lang w:val="en-US"/>
        </w:rPr>
        <w:t xml:space="preserve">the </w:t>
      </w:r>
      <w:r w:rsidR="00A61613" w:rsidRPr="00A16140">
        <w:rPr>
          <w:rFonts w:ascii="Times New Roman" w:hAnsi="Times New Roman" w:cs="Times New Roman"/>
          <w:i/>
          <w:sz w:val="24"/>
          <w:szCs w:val="24"/>
          <w:lang w:val="en-US"/>
        </w:rPr>
        <w:t>water</w:t>
      </w:r>
      <w:r w:rsidR="00492E49" w:rsidRPr="00A16140">
        <w:rPr>
          <w:rFonts w:ascii="Times New Roman" w:hAnsi="Times New Roman" w:cs="Times New Roman"/>
          <w:i/>
          <w:sz w:val="24"/>
          <w:szCs w:val="24"/>
          <w:lang w:val="en-US"/>
        </w:rPr>
        <w:t xml:space="preserve"> in the container</w:t>
      </w:r>
      <w:r w:rsidR="00492E49">
        <w:rPr>
          <w:rFonts w:ascii="Times New Roman" w:hAnsi="Times New Roman" w:cs="Times New Roman"/>
          <w:sz w:val="24"/>
          <w:szCs w:val="24"/>
          <w:lang w:val="en-US"/>
        </w:rPr>
        <w:t xml:space="preserve"> (which has been exchanged), </w:t>
      </w:r>
      <w:r w:rsidRPr="00A16140">
        <w:rPr>
          <w:rFonts w:ascii="Times New Roman" w:hAnsi="Times New Roman" w:cs="Times New Roman"/>
          <w:i/>
          <w:sz w:val="24"/>
          <w:szCs w:val="24"/>
          <w:lang w:val="en-US"/>
        </w:rPr>
        <w:t>the</w:t>
      </w:r>
      <w:r w:rsidR="00492E49" w:rsidRPr="00A16140">
        <w:rPr>
          <w:rFonts w:ascii="Times New Roman" w:hAnsi="Times New Roman" w:cs="Times New Roman"/>
          <w:i/>
          <w:sz w:val="24"/>
          <w:szCs w:val="24"/>
          <w:lang w:val="en-US"/>
        </w:rPr>
        <w:t xml:space="preserve"> rising</w:t>
      </w:r>
      <w:r w:rsidRPr="00A16140">
        <w:rPr>
          <w:rFonts w:ascii="Times New Roman" w:hAnsi="Times New Roman" w:cs="Times New Roman"/>
          <w:i/>
          <w:sz w:val="24"/>
          <w:szCs w:val="24"/>
          <w:lang w:val="en-US"/>
        </w:rPr>
        <w:t xml:space="preserve"> temperature</w:t>
      </w:r>
      <w:r w:rsidR="00492E49">
        <w:rPr>
          <w:rFonts w:ascii="Times New Roman" w:hAnsi="Times New Roman" w:cs="Times New Roman"/>
          <w:sz w:val="24"/>
          <w:szCs w:val="24"/>
          <w:lang w:val="en-US"/>
        </w:rPr>
        <w:t xml:space="preserve">, </w:t>
      </w:r>
      <w:r w:rsidR="00492E49" w:rsidRPr="00A16140">
        <w:rPr>
          <w:rFonts w:ascii="Times New Roman" w:hAnsi="Times New Roman" w:cs="Times New Roman"/>
          <w:i/>
          <w:sz w:val="24"/>
          <w:szCs w:val="24"/>
          <w:lang w:val="en-US"/>
        </w:rPr>
        <w:t>the people that can fit into the car</w:t>
      </w:r>
      <w:r w:rsidR="00492E49">
        <w:rPr>
          <w:rFonts w:ascii="Times New Roman" w:hAnsi="Times New Roman" w:cs="Times New Roman"/>
          <w:sz w:val="24"/>
          <w:szCs w:val="24"/>
          <w:lang w:val="en-US"/>
        </w:rPr>
        <w:t>, or</w:t>
      </w:r>
      <w:r w:rsidR="005B22AE">
        <w:rPr>
          <w:rFonts w:ascii="Times New Roman" w:hAnsi="Times New Roman" w:cs="Times New Roman"/>
          <w:sz w:val="24"/>
          <w:szCs w:val="24"/>
          <w:lang w:val="en-US"/>
        </w:rPr>
        <w:t xml:space="preserve"> </w:t>
      </w:r>
      <w:r w:rsidRPr="00A16140">
        <w:rPr>
          <w:rFonts w:ascii="Times New Roman" w:hAnsi="Times New Roman" w:cs="Times New Roman"/>
          <w:i/>
          <w:sz w:val="24"/>
          <w:szCs w:val="24"/>
          <w:lang w:val="en-US"/>
        </w:rPr>
        <w:t>the book John needs to write</w:t>
      </w:r>
      <w:r w:rsidR="00492E49" w:rsidRPr="00A16140">
        <w:rPr>
          <w:rFonts w:ascii="Times New Roman" w:hAnsi="Times New Roman" w:cs="Times New Roman"/>
          <w:i/>
          <w:sz w:val="24"/>
          <w:szCs w:val="24"/>
          <w:lang w:val="en-US"/>
        </w:rPr>
        <w:t xml:space="preserve"> </w:t>
      </w:r>
      <w:r w:rsidR="00B41BBF">
        <w:rPr>
          <w:rFonts w:ascii="Times New Roman" w:hAnsi="Times New Roman" w:cs="Times New Roman"/>
          <w:sz w:val="24"/>
          <w:szCs w:val="24"/>
          <w:lang w:val="en-US"/>
        </w:rPr>
        <w:t>(Fine 1999</w:t>
      </w:r>
      <w:r w:rsidR="00492E49">
        <w:rPr>
          <w:rFonts w:ascii="Times New Roman" w:hAnsi="Times New Roman" w:cs="Times New Roman"/>
          <w:sz w:val="24"/>
          <w:szCs w:val="24"/>
          <w:lang w:val="en-US"/>
        </w:rPr>
        <w:t>, Moltmann</w:t>
      </w:r>
      <w:r w:rsidR="00B41BBF">
        <w:rPr>
          <w:rFonts w:ascii="Times New Roman" w:hAnsi="Times New Roman" w:cs="Times New Roman"/>
          <w:sz w:val="24"/>
          <w:szCs w:val="24"/>
          <w:lang w:val="en-US"/>
        </w:rPr>
        <w:t xml:space="preserve"> 2013</w:t>
      </w:r>
      <w:r w:rsidR="00D52616">
        <w:rPr>
          <w:rFonts w:ascii="Times New Roman" w:hAnsi="Times New Roman" w:cs="Times New Roman"/>
          <w:sz w:val="24"/>
          <w:szCs w:val="24"/>
          <w:lang w:val="en-US"/>
        </w:rPr>
        <w:t>a</w:t>
      </w:r>
      <w:r w:rsidR="00B41BBF">
        <w:rPr>
          <w:rFonts w:ascii="Times New Roman" w:hAnsi="Times New Roman" w:cs="Times New Roman"/>
          <w:sz w:val="24"/>
          <w:szCs w:val="24"/>
          <w:lang w:val="en-US"/>
        </w:rPr>
        <w:t xml:space="preserve">, </w:t>
      </w:r>
      <w:r w:rsidR="00D52616">
        <w:rPr>
          <w:rFonts w:ascii="Times New Roman" w:hAnsi="Times New Roman" w:cs="Times New Roman"/>
          <w:sz w:val="24"/>
          <w:szCs w:val="24"/>
          <w:lang w:val="en-US"/>
        </w:rPr>
        <w:t>to appear b</w:t>
      </w:r>
      <w:r w:rsidR="00492E4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E752E4">
        <w:rPr>
          <w:rFonts w:ascii="Times New Roman" w:hAnsi="Times New Roman" w:cs="Times New Roman"/>
          <w:sz w:val="24"/>
          <w:szCs w:val="24"/>
          <w:lang w:val="en-US"/>
        </w:rPr>
        <w:t xml:space="preserve"> </w:t>
      </w:r>
      <w:r w:rsidR="00B82135">
        <w:rPr>
          <w:rFonts w:ascii="Times New Roman" w:hAnsi="Times New Roman" w:cs="Times New Roman"/>
          <w:sz w:val="24"/>
          <w:szCs w:val="24"/>
          <w:lang w:val="en-US"/>
        </w:rPr>
        <w:t>This</w:t>
      </w:r>
      <w:r w:rsidR="00136258">
        <w:rPr>
          <w:rFonts w:ascii="Times New Roman" w:hAnsi="Times New Roman" w:cs="Times New Roman"/>
          <w:sz w:val="24"/>
          <w:szCs w:val="24"/>
          <w:lang w:val="en-US"/>
        </w:rPr>
        <w:t xml:space="preserve"> ontological analysis diverges from </w:t>
      </w:r>
      <w:r w:rsidR="001C1C8A">
        <w:rPr>
          <w:rFonts w:ascii="Times New Roman" w:hAnsi="Times New Roman" w:cs="Times New Roman"/>
          <w:sz w:val="24"/>
          <w:szCs w:val="24"/>
          <w:lang w:val="en-US"/>
        </w:rPr>
        <w:t>that of Montague</w:t>
      </w:r>
      <w:r w:rsidR="00136258">
        <w:rPr>
          <w:rFonts w:ascii="Times New Roman" w:hAnsi="Times New Roman" w:cs="Times New Roman"/>
          <w:sz w:val="24"/>
          <w:szCs w:val="24"/>
          <w:lang w:val="en-US"/>
        </w:rPr>
        <w:t xml:space="preserve"> (Thomason 197</w:t>
      </w:r>
      <w:r w:rsidR="00225526">
        <w:rPr>
          <w:rFonts w:ascii="Times New Roman" w:hAnsi="Times New Roman" w:cs="Times New Roman"/>
          <w:sz w:val="24"/>
          <w:szCs w:val="24"/>
          <w:lang w:val="en-US"/>
        </w:rPr>
        <w:t>4</w:t>
      </w:r>
      <w:r w:rsidR="00136258">
        <w:rPr>
          <w:rFonts w:ascii="Times New Roman" w:hAnsi="Times New Roman" w:cs="Times New Roman"/>
          <w:sz w:val="24"/>
          <w:szCs w:val="24"/>
          <w:lang w:val="en-US"/>
        </w:rPr>
        <w:t>)</w:t>
      </w:r>
      <w:r w:rsidR="001C1C8A">
        <w:rPr>
          <w:rFonts w:ascii="Times New Roman" w:hAnsi="Times New Roman" w:cs="Times New Roman"/>
          <w:sz w:val="24"/>
          <w:szCs w:val="24"/>
          <w:lang w:val="en-US"/>
        </w:rPr>
        <w:t xml:space="preserve">, who took </w:t>
      </w:r>
      <w:r w:rsidR="001C1C8A" w:rsidRPr="001C1C8A">
        <w:rPr>
          <w:rFonts w:ascii="Times New Roman" w:hAnsi="Times New Roman" w:cs="Times New Roman"/>
          <w:i/>
          <w:sz w:val="24"/>
          <w:szCs w:val="24"/>
          <w:lang w:val="en-US"/>
        </w:rPr>
        <w:t>the temperature</w:t>
      </w:r>
      <w:r w:rsidR="001C1C8A">
        <w:rPr>
          <w:rFonts w:ascii="Times New Roman" w:hAnsi="Times New Roman" w:cs="Times New Roman"/>
          <w:sz w:val="24"/>
          <w:szCs w:val="24"/>
          <w:lang w:val="en-US"/>
        </w:rPr>
        <w:t xml:space="preserve"> to stand for </w:t>
      </w:r>
      <w:r w:rsidR="00B82135">
        <w:rPr>
          <w:rFonts w:ascii="Times New Roman" w:hAnsi="Times New Roman" w:cs="Times New Roman"/>
          <w:sz w:val="24"/>
          <w:szCs w:val="24"/>
          <w:lang w:val="en-US"/>
        </w:rPr>
        <w:t>a functional</w:t>
      </w:r>
      <w:r w:rsidR="001C1C8A">
        <w:rPr>
          <w:rFonts w:ascii="Times New Roman" w:hAnsi="Times New Roman" w:cs="Times New Roman"/>
          <w:sz w:val="24"/>
          <w:szCs w:val="24"/>
          <w:lang w:val="en-US"/>
        </w:rPr>
        <w:t xml:space="preserve"> concept</w:t>
      </w:r>
      <w:r w:rsidR="00B82135">
        <w:rPr>
          <w:rFonts w:ascii="Times New Roman" w:hAnsi="Times New Roman" w:cs="Times New Roman"/>
          <w:sz w:val="24"/>
          <w:szCs w:val="24"/>
          <w:lang w:val="en-US"/>
        </w:rPr>
        <w:t>,</w:t>
      </w:r>
      <w:r w:rsidR="001C1C8A">
        <w:rPr>
          <w:rFonts w:ascii="Times New Roman" w:hAnsi="Times New Roman" w:cs="Times New Roman"/>
          <w:sz w:val="24"/>
          <w:szCs w:val="24"/>
          <w:lang w:val="en-US"/>
        </w:rPr>
        <w:t xml:space="preserve"> and Grosu / Krifka (2007)</w:t>
      </w:r>
      <w:r w:rsidR="00136258">
        <w:rPr>
          <w:rFonts w:ascii="Times New Roman" w:hAnsi="Times New Roman" w:cs="Times New Roman"/>
          <w:sz w:val="24"/>
          <w:szCs w:val="24"/>
          <w:lang w:val="en-US"/>
        </w:rPr>
        <w:t>,</w:t>
      </w:r>
      <w:r w:rsidR="001C1C8A">
        <w:rPr>
          <w:rFonts w:ascii="Times New Roman" w:hAnsi="Times New Roman" w:cs="Times New Roman"/>
          <w:sz w:val="24"/>
          <w:szCs w:val="24"/>
          <w:lang w:val="en-US"/>
        </w:rPr>
        <w:t xml:space="preserve"> who took the related NP </w:t>
      </w:r>
      <w:r w:rsidR="001C1C8A" w:rsidRPr="001C1C8A">
        <w:rPr>
          <w:rFonts w:ascii="Times New Roman" w:hAnsi="Times New Roman" w:cs="Times New Roman"/>
          <w:i/>
          <w:sz w:val="24"/>
          <w:szCs w:val="24"/>
          <w:lang w:val="en-US"/>
        </w:rPr>
        <w:t>the gi</w:t>
      </w:r>
      <w:r w:rsidR="00136258">
        <w:rPr>
          <w:rFonts w:ascii="Times New Roman" w:hAnsi="Times New Roman" w:cs="Times New Roman"/>
          <w:i/>
          <w:sz w:val="24"/>
          <w:szCs w:val="24"/>
          <w:lang w:val="en-US"/>
        </w:rPr>
        <w:t>fted</w:t>
      </w:r>
      <w:r w:rsidR="001C1C8A" w:rsidRPr="001C1C8A">
        <w:rPr>
          <w:rFonts w:ascii="Times New Roman" w:hAnsi="Times New Roman" w:cs="Times New Roman"/>
          <w:i/>
          <w:sz w:val="24"/>
          <w:szCs w:val="24"/>
          <w:lang w:val="en-US"/>
        </w:rPr>
        <w:t xml:space="preserve"> mathematician you claim to be </w:t>
      </w:r>
      <w:r w:rsidR="001C1C8A">
        <w:rPr>
          <w:rFonts w:ascii="Times New Roman" w:hAnsi="Times New Roman" w:cs="Times New Roman"/>
          <w:sz w:val="24"/>
          <w:szCs w:val="24"/>
          <w:lang w:val="en-US"/>
        </w:rPr>
        <w:t xml:space="preserve">to stand for an individual concept. </w:t>
      </w:r>
    </w:p>
    <w:p w14:paraId="10193D7F" w14:textId="77777777" w:rsidR="003A1374" w:rsidRDefault="003A1374" w:rsidP="00231A0A">
      <w:pPr>
        <w:spacing w:after="0" w:line="360" w:lineRule="auto"/>
        <w:rPr>
          <w:rFonts w:ascii="Times New Roman" w:hAnsi="Times New Roman" w:cs="Times New Roman"/>
          <w:sz w:val="24"/>
          <w:szCs w:val="24"/>
          <w:lang w:val="en-US"/>
        </w:rPr>
      </w:pPr>
    </w:p>
    <w:p w14:paraId="3358DAB9" w14:textId="77777777" w:rsidR="003A1374" w:rsidRPr="003A1374" w:rsidRDefault="003A1374" w:rsidP="00231A0A">
      <w:pPr>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3.1.2</w:t>
      </w:r>
      <w:r w:rsidRPr="003A1374">
        <w:rPr>
          <w:rFonts w:ascii="Times New Roman" w:hAnsi="Times New Roman" w:cs="Times New Roman"/>
          <w:b/>
          <w:sz w:val="24"/>
          <w:szCs w:val="24"/>
          <w:lang w:val="en-US"/>
        </w:rPr>
        <w:t>. Introduction of objects by abstraction</w:t>
      </w:r>
    </w:p>
    <w:p w14:paraId="72CBBDC6" w14:textId="77777777" w:rsidR="003A1374" w:rsidRDefault="003A1374" w:rsidP="003A1374">
      <w:pPr>
        <w:pStyle w:val="Default"/>
        <w:spacing w:line="360" w:lineRule="auto"/>
        <w:rPr>
          <w:rFonts w:eastAsia="Times New Roman"/>
          <w:color w:val="auto"/>
          <w:lang w:val="en-US" w:eastAsia="en-GB"/>
        </w:rPr>
      </w:pPr>
    </w:p>
    <w:p w14:paraId="0D3C5B94" w14:textId="77777777" w:rsidR="003A1374" w:rsidRDefault="003A1374" w:rsidP="00897987">
      <w:pPr>
        <w:pStyle w:val="Default"/>
        <w:spacing w:line="360" w:lineRule="auto"/>
        <w:rPr>
          <w:lang w:val="en-US"/>
        </w:rPr>
      </w:pPr>
      <w:r w:rsidRPr="00FB21AE">
        <w:rPr>
          <w:lang w:val="en-US"/>
        </w:rPr>
        <w:t xml:space="preserve">An important way of introducing </w:t>
      </w:r>
      <w:r w:rsidR="00B82135">
        <w:rPr>
          <w:lang w:val="en-US"/>
        </w:rPr>
        <w:t>abstract objects</w:t>
      </w:r>
      <w:r w:rsidRPr="00FB21AE">
        <w:rPr>
          <w:lang w:val="en-US"/>
        </w:rPr>
        <w:t xml:space="preserve"> that has been discussed in the philosophical literature is </w:t>
      </w:r>
      <w:r w:rsidR="00B82135">
        <w:rPr>
          <w:lang w:val="en-US"/>
        </w:rPr>
        <w:t>that of</w:t>
      </w:r>
      <w:r w:rsidRPr="00FB21AE">
        <w:rPr>
          <w:lang w:val="en-US"/>
        </w:rPr>
        <w:t xml:space="preserve"> </w:t>
      </w:r>
      <w:r w:rsidRPr="00445AB7">
        <w:rPr>
          <w:bCs/>
          <w:lang w:val="en-US"/>
        </w:rPr>
        <w:t>abstraction</w:t>
      </w:r>
      <w:r w:rsidR="00B82135">
        <w:rPr>
          <w:bCs/>
          <w:lang w:val="en-US"/>
        </w:rPr>
        <w:t xml:space="preserve"> from concepts</w:t>
      </w:r>
      <w:r w:rsidRPr="00445AB7">
        <w:rPr>
          <w:bCs/>
          <w:lang w:val="en-US"/>
        </w:rPr>
        <w:t xml:space="preserve"> </w:t>
      </w:r>
      <w:r w:rsidRPr="00FB21AE">
        <w:rPr>
          <w:lang w:val="en-US"/>
        </w:rPr>
        <w:t>(Frege 1884, Wright 1983, Hale 1987)</w:t>
      </w:r>
      <w:r w:rsidR="00B82135">
        <w:rPr>
          <w:lang w:val="en-US"/>
        </w:rPr>
        <w:t>. A related view is that of</w:t>
      </w:r>
      <w:r w:rsidRPr="00FB21AE">
        <w:rPr>
          <w:lang w:val="en-US"/>
        </w:rPr>
        <w:t xml:space="preserve"> pleonastic entities</w:t>
      </w:r>
      <w:r w:rsidR="007C712D">
        <w:rPr>
          <w:lang w:val="en-US"/>
        </w:rPr>
        <w:t xml:space="preserve"> introduced by ‘something-from-nothing transformations’ on the basis of</w:t>
      </w:r>
      <w:r w:rsidRPr="00FB21AE">
        <w:rPr>
          <w:lang w:val="en-US"/>
        </w:rPr>
        <w:t xml:space="preserve"> </w:t>
      </w:r>
      <w:r w:rsidR="00B82135">
        <w:rPr>
          <w:lang w:val="en-US"/>
        </w:rPr>
        <w:t>nonreferenti</w:t>
      </w:r>
      <w:r w:rsidR="007C712D">
        <w:rPr>
          <w:lang w:val="en-US"/>
        </w:rPr>
        <w:t>a</w:t>
      </w:r>
      <w:r w:rsidR="00B82135">
        <w:rPr>
          <w:lang w:val="en-US"/>
        </w:rPr>
        <w:t xml:space="preserve">l expressions </w:t>
      </w:r>
      <w:r w:rsidRPr="00FB21AE">
        <w:rPr>
          <w:lang w:val="en-US"/>
        </w:rPr>
        <w:t xml:space="preserve">(Schiffer </w:t>
      </w:r>
      <w:r w:rsidR="008F3BBB">
        <w:rPr>
          <w:lang w:val="en-US"/>
        </w:rPr>
        <w:t>1996, 2013</w:t>
      </w:r>
      <w:r w:rsidRPr="00FB21AE">
        <w:rPr>
          <w:lang w:val="en-US"/>
        </w:rPr>
        <w:t xml:space="preserve">). </w:t>
      </w:r>
      <w:r w:rsidR="007C712D">
        <w:rPr>
          <w:lang w:val="en-US"/>
        </w:rPr>
        <w:t>Are these strategies part of the (constructional) ontology of natural language</w:t>
      </w:r>
      <w:r w:rsidR="00967244">
        <w:rPr>
          <w:lang w:val="en-US"/>
        </w:rPr>
        <w:t>?</w:t>
      </w:r>
      <w:r w:rsidR="007C712D">
        <w:rPr>
          <w:lang w:val="en-US"/>
        </w:rPr>
        <w:t xml:space="preserve"> On the Fregean view, abstraction</w:t>
      </w:r>
      <w:r>
        <w:rPr>
          <w:lang w:val="en-US"/>
        </w:rPr>
        <w:t xml:space="preserve"> applies to number terms like </w:t>
      </w:r>
      <w:r w:rsidRPr="00BD2AAD">
        <w:rPr>
          <w:i/>
          <w:lang w:val="en-US"/>
        </w:rPr>
        <w:t>the number of planets</w:t>
      </w:r>
      <w:r w:rsidR="007C712D">
        <w:rPr>
          <w:lang w:val="en-US"/>
        </w:rPr>
        <w:t xml:space="preserve"> to yield a number obtained from a concept and the relation of equinumerosity.</w:t>
      </w:r>
      <w:r>
        <w:rPr>
          <w:lang w:val="en-US"/>
        </w:rPr>
        <w:t xml:space="preserve"> </w:t>
      </w:r>
      <w:r w:rsidR="007C712D">
        <w:rPr>
          <w:lang w:val="en-US"/>
        </w:rPr>
        <w:t xml:space="preserve">The pleonastic account was originally </w:t>
      </w:r>
      <w:r>
        <w:rPr>
          <w:lang w:val="en-US"/>
        </w:rPr>
        <w:t>applie</w:t>
      </w:r>
      <w:r w:rsidR="007C712D">
        <w:rPr>
          <w:lang w:val="en-US"/>
        </w:rPr>
        <w:t>d</w:t>
      </w:r>
      <w:r>
        <w:rPr>
          <w:lang w:val="en-US"/>
        </w:rPr>
        <w:t xml:space="preserve"> to </w:t>
      </w:r>
      <w:r w:rsidRPr="00BD2AAD">
        <w:rPr>
          <w:i/>
          <w:lang w:val="en-US"/>
        </w:rPr>
        <w:t>that-</w:t>
      </w:r>
      <w:r>
        <w:rPr>
          <w:lang w:val="en-US"/>
        </w:rPr>
        <w:t>clauses</w:t>
      </w:r>
      <w:r w:rsidR="007C712D">
        <w:rPr>
          <w:lang w:val="en-US"/>
        </w:rPr>
        <w:t xml:space="preserve"> and nominals like</w:t>
      </w:r>
      <w:r>
        <w:rPr>
          <w:lang w:val="en-US"/>
        </w:rPr>
        <w:t xml:space="preserve"> </w:t>
      </w:r>
      <w:r w:rsidRPr="00BD2AAD">
        <w:rPr>
          <w:i/>
          <w:lang w:val="en-US"/>
        </w:rPr>
        <w:t>the property of being wise</w:t>
      </w:r>
      <w:r>
        <w:rPr>
          <w:lang w:val="en-US"/>
        </w:rPr>
        <w:t xml:space="preserve"> (Schiffer </w:t>
      </w:r>
      <w:r w:rsidR="008F3BBB">
        <w:rPr>
          <w:lang w:val="en-US"/>
        </w:rPr>
        <w:t xml:space="preserve">1996, </w:t>
      </w:r>
      <w:r>
        <w:rPr>
          <w:lang w:val="en-US"/>
        </w:rPr>
        <w:t>2013)</w:t>
      </w:r>
      <w:r w:rsidR="007C712D">
        <w:rPr>
          <w:lang w:val="en-US"/>
        </w:rPr>
        <w:t xml:space="preserve">. </w:t>
      </w:r>
      <w:r w:rsidR="00967244">
        <w:rPr>
          <w:lang w:val="en-US"/>
        </w:rPr>
        <w:t>As a</w:t>
      </w:r>
      <w:r w:rsidR="007C712D">
        <w:rPr>
          <w:lang w:val="en-US"/>
        </w:rPr>
        <w:t xml:space="preserve"> method of intr</w:t>
      </w:r>
      <w:r w:rsidR="00967244">
        <w:rPr>
          <w:lang w:val="en-US"/>
        </w:rPr>
        <w:t>o</w:t>
      </w:r>
      <w:r w:rsidR="007C712D">
        <w:rPr>
          <w:lang w:val="en-US"/>
        </w:rPr>
        <w:t>ducting objects on the</w:t>
      </w:r>
      <w:r w:rsidR="00967244">
        <w:rPr>
          <w:lang w:val="en-US"/>
        </w:rPr>
        <w:t xml:space="preserve"> basis of noreferential expressions</w:t>
      </w:r>
      <w:r w:rsidR="007C712D">
        <w:rPr>
          <w:lang w:val="en-US"/>
        </w:rPr>
        <w:t xml:space="preserve"> </w:t>
      </w:r>
      <w:r w:rsidR="00967244">
        <w:rPr>
          <w:lang w:val="en-US"/>
        </w:rPr>
        <w:t xml:space="preserve">it has been argued to be </w:t>
      </w:r>
      <w:r>
        <w:rPr>
          <w:lang w:val="en-US"/>
        </w:rPr>
        <w:t xml:space="preserve">strictly associated with the compositional semantics of close appositions of the sort </w:t>
      </w:r>
      <w:r w:rsidRPr="00BD2AAD">
        <w:rPr>
          <w:i/>
          <w:lang w:val="en-US"/>
        </w:rPr>
        <w:t>the number eight</w:t>
      </w:r>
      <w:r>
        <w:rPr>
          <w:lang w:val="en-US"/>
        </w:rPr>
        <w:t xml:space="preserve"> and</w:t>
      </w:r>
      <w:r w:rsidRPr="00BD2AAD">
        <w:rPr>
          <w:i/>
          <w:iCs/>
          <w:lang w:val="en-US"/>
        </w:rPr>
        <w:t xml:space="preserve"> </w:t>
      </w:r>
      <w:r w:rsidRPr="00FB21AE">
        <w:rPr>
          <w:i/>
          <w:iCs/>
          <w:lang w:val="en-US"/>
        </w:rPr>
        <w:t>the truthvalue true</w:t>
      </w:r>
      <w:r>
        <w:rPr>
          <w:lang w:val="en-US"/>
        </w:rPr>
        <w:t xml:space="preserve">, as well as other ‘reifying terms’ of the sort </w:t>
      </w:r>
      <w:r w:rsidRPr="00897987">
        <w:rPr>
          <w:i/>
          <w:lang w:val="en-US"/>
        </w:rPr>
        <w:t xml:space="preserve">the property of being wise </w:t>
      </w:r>
      <w:r>
        <w:rPr>
          <w:lang w:val="en-US"/>
        </w:rPr>
        <w:t xml:space="preserve">and </w:t>
      </w:r>
      <w:r w:rsidRPr="00897987">
        <w:rPr>
          <w:i/>
          <w:lang w:val="en-US"/>
        </w:rPr>
        <w:t>the fact that</w:t>
      </w:r>
      <w:r>
        <w:rPr>
          <w:lang w:val="en-US"/>
        </w:rPr>
        <w:t xml:space="preserve"> S</w:t>
      </w:r>
      <w:r w:rsidR="00967244">
        <w:rPr>
          <w:lang w:val="en-US"/>
        </w:rPr>
        <w:t xml:space="preserve"> (Moltmann 2013</w:t>
      </w:r>
      <w:r w:rsidR="006B386D">
        <w:rPr>
          <w:lang w:val="en-US"/>
        </w:rPr>
        <w:t>a</w:t>
      </w:r>
      <w:r w:rsidR="00967244">
        <w:rPr>
          <w:lang w:val="en-US"/>
        </w:rPr>
        <w:t>)</w:t>
      </w:r>
      <w:r>
        <w:rPr>
          <w:lang w:val="en-US"/>
        </w:rPr>
        <w:t xml:space="preserve">. </w:t>
      </w:r>
      <w:r w:rsidR="00967244">
        <w:rPr>
          <w:lang w:val="en-US"/>
        </w:rPr>
        <w:t xml:space="preserve">However, the use of the abstraction strategy may clearly serve the purpose of enlarging the domain of the ontology of natural language </w:t>
      </w:r>
      <w:r w:rsidR="00185AF2">
        <w:rPr>
          <w:lang w:val="en-US"/>
        </w:rPr>
        <w:t>by choice, with the reifying terms being part of the periphery, not the core of language (Section 5).</w:t>
      </w:r>
      <w:r w:rsidR="00967244">
        <w:rPr>
          <w:lang w:val="en-US"/>
        </w:rPr>
        <w:t xml:space="preserve"> </w:t>
      </w:r>
      <w:r>
        <w:rPr>
          <w:lang w:val="en-US"/>
        </w:rPr>
        <w:t xml:space="preserve"> </w:t>
      </w:r>
      <w:r w:rsidR="00185AF2">
        <w:rPr>
          <w:lang w:val="en-US"/>
        </w:rPr>
        <w:t>The introduc</w:t>
      </w:r>
      <w:r w:rsidR="008F3BBB">
        <w:rPr>
          <w:lang w:val="en-US"/>
        </w:rPr>
        <w:t>tion of entities by abstraction also appears to underlie</w:t>
      </w:r>
      <w:r w:rsidR="00185AF2">
        <w:rPr>
          <w:lang w:val="en-US"/>
        </w:rPr>
        <w:t xml:space="preserve"> the Kimean notion of events, as opposed to the Davidsonian </w:t>
      </w:r>
      <w:r w:rsidR="008F3BBB">
        <w:rPr>
          <w:lang w:val="en-US"/>
        </w:rPr>
        <w:t xml:space="preserve">one </w:t>
      </w:r>
      <w:r w:rsidR="00185AF2">
        <w:rPr>
          <w:lang w:val="en-US"/>
        </w:rPr>
        <w:t xml:space="preserve">of events as primitives </w:t>
      </w:r>
      <w:r w:rsidR="00366C6E">
        <w:rPr>
          <w:lang w:val="en-US"/>
        </w:rPr>
        <w:t>(</w:t>
      </w:r>
      <w:r w:rsidR="00185AF2">
        <w:rPr>
          <w:lang w:val="en-US"/>
        </w:rPr>
        <w:t xml:space="preserve">Kim 1976, Davidson 1967, </w:t>
      </w:r>
      <w:r w:rsidR="00366C6E">
        <w:rPr>
          <w:lang w:val="en-US"/>
        </w:rPr>
        <w:t>Maienborn</w:t>
      </w:r>
      <w:r w:rsidR="008E6122">
        <w:rPr>
          <w:lang w:val="en-US"/>
        </w:rPr>
        <w:t xml:space="preserve"> 2017</w:t>
      </w:r>
      <w:r w:rsidR="00185AF2">
        <w:rPr>
          <w:lang w:val="en-US"/>
        </w:rPr>
        <w:t>, Moltmann 20</w:t>
      </w:r>
      <w:r w:rsidR="006B386D">
        <w:rPr>
          <w:lang w:val="en-US"/>
        </w:rPr>
        <w:t>13c</w:t>
      </w:r>
      <w:r w:rsidR="00366C6E">
        <w:rPr>
          <w:lang w:val="en-US"/>
        </w:rPr>
        <w:t>)</w:t>
      </w:r>
      <w:r w:rsidR="008F3BBB">
        <w:rPr>
          <w:lang w:val="en-US"/>
        </w:rPr>
        <w:t>.</w:t>
      </w:r>
    </w:p>
    <w:p w14:paraId="5F91FFFA" w14:textId="77777777" w:rsidR="00231A0A" w:rsidRDefault="00231A0A" w:rsidP="00231A0A">
      <w:pPr>
        <w:spacing w:after="0" w:line="360" w:lineRule="auto"/>
        <w:rPr>
          <w:rFonts w:ascii="Times New Roman" w:hAnsi="Times New Roman" w:cs="Times New Roman"/>
          <w:sz w:val="24"/>
          <w:szCs w:val="24"/>
          <w:lang w:val="en-US"/>
        </w:rPr>
      </w:pPr>
    </w:p>
    <w:p w14:paraId="7F15F109" w14:textId="77777777" w:rsidR="00231A0A" w:rsidRDefault="00292346" w:rsidP="00231A0A">
      <w:pPr>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3</w:t>
      </w:r>
      <w:r w:rsidR="003A1374">
        <w:rPr>
          <w:rFonts w:ascii="Times New Roman" w:hAnsi="Times New Roman" w:cs="Times New Roman"/>
          <w:b/>
          <w:sz w:val="24"/>
          <w:szCs w:val="24"/>
          <w:lang w:val="en-US"/>
        </w:rPr>
        <w:t>.</w:t>
      </w:r>
      <w:r w:rsidR="00897987">
        <w:rPr>
          <w:rFonts w:ascii="Times New Roman" w:hAnsi="Times New Roman" w:cs="Times New Roman"/>
          <w:b/>
          <w:sz w:val="24"/>
          <w:szCs w:val="24"/>
          <w:lang w:val="en-US"/>
        </w:rPr>
        <w:t>2</w:t>
      </w:r>
      <w:r w:rsidR="00231A0A" w:rsidRPr="003316E1">
        <w:rPr>
          <w:rFonts w:ascii="Times New Roman" w:hAnsi="Times New Roman" w:cs="Times New Roman"/>
          <w:b/>
          <w:sz w:val="24"/>
          <w:szCs w:val="24"/>
          <w:lang w:val="en-US"/>
        </w:rPr>
        <w:t xml:space="preserve">. Intentional (‘nonexistent’) objects </w:t>
      </w:r>
    </w:p>
    <w:p w14:paraId="07CCD099" w14:textId="77777777" w:rsidR="00231A0A" w:rsidRDefault="00231A0A" w:rsidP="00231A0A">
      <w:pPr>
        <w:spacing w:after="0" w:line="360" w:lineRule="auto"/>
        <w:rPr>
          <w:rFonts w:ascii="Times New Roman" w:hAnsi="Times New Roman" w:cs="Times New Roman"/>
          <w:b/>
          <w:sz w:val="24"/>
          <w:szCs w:val="24"/>
          <w:lang w:val="en-US"/>
        </w:rPr>
      </w:pPr>
    </w:p>
    <w:p w14:paraId="576B2777" w14:textId="77777777" w:rsidR="00231A0A" w:rsidRDefault="008A4192" w:rsidP="00231A0A">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The view that th</w:t>
      </w:r>
      <w:r w:rsidR="002E195C">
        <w:rPr>
          <w:rFonts w:ascii="Times New Roman" w:hAnsi="Times New Roman" w:cs="Times New Roman"/>
          <w:sz w:val="24"/>
          <w:szCs w:val="24"/>
          <w:lang w:val="en-US"/>
        </w:rPr>
        <w:t>ere are nonexistent objects, Mei</w:t>
      </w:r>
      <w:r>
        <w:rPr>
          <w:rFonts w:ascii="Times New Roman" w:hAnsi="Times New Roman" w:cs="Times New Roman"/>
          <w:sz w:val="24"/>
          <w:szCs w:val="24"/>
          <w:lang w:val="en-US"/>
        </w:rPr>
        <w:t xml:space="preserve">nongianism, is a </w:t>
      </w:r>
      <w:r w:rsidR="00DC022E">
        <w:rPr>
          <w:rFonts w:ascii="Times New Roman" w:hAnsi="Times New Roman" w:cs="Times New Roman"/>
          <w:sz w:val="24"/>
          <w:szCs w:val="24"/>
          <w:lang w:val="en-US"/>
        </w:rPr>
        <w:t xml:space="preserve">highly </w:t>
      </w:r>
      <w:r>
        <w:rPr>
          <w:rFonts w:ascii="Times New Roman" w:hAnsi="Times New Roman" w:cs="Times New Roman"/>
          <w:sz w:val="24"/>
          <w:szCs w:val="24"/>
          <w:lang w:val="en-US"/>
        </w:rPr>
        <w:t>controversial philosophical view</w:t>
      </w:r>
      <w:r w:rsidR="00DC022E">
        <w:rPr>
          <w:rFonts w:ascii="Times New Roman" w:hAnsi="Times New Roman" w:cs="Times New Roman"/>
          <w:sz w:val="24"/>
          <w:szCs w:val="24"/>
          <w:lang w:val="en-US"/>
        </w:rPr>
        <w:t xml:space="preserve"> (Inwagen </w:t>
      </w:r>
      <w:r w:rsidR="00AD2BA7">
        <w:rPr>
          <w:rFonts w:ascii="Times New Roman" w:hAnsi="Times New Roman" w:cs="Times New Roman"/>
          <w:sz w:val="24"/>
          <w:szCs w:val="24"/>
          <w:lang w:val="en-US"/>
        </w:rPr>
        <w:t>2001)</w:t>
      </w:r>
      <w:r w:rsidR="00CD4E30">
        <w:rPr>
          <w:rFonts w:ascii="Times New Roman" w:hAnsi="Times New Roman" w:cs="Times New Roman"/>
          <w:sz w:val="24"/>
          <w:szCs w:val="24"/>
          <w:lang w:val="en-US"/>
        </w:rPr>
        <w:t>. But it is a view that is often motivated or defended by appeal</w:t>
      </w:r>
      <w:r w:rsidR="00231A0A">
        <w:rPr>
          <w:rFonts w:ascii="Times New Roman" w:hAnsi="Times New Roman" w:cs="Times New Roman"/>
          <w:sz w:val="24"/>
          <w:szCs w:val="24"/>
          <w:lang w:val="en-US"/>
        </w:rPr>
        <w:t xml:space="preserve"> </w:t>
      </w:r>
      <w:r w:rsidR="00CD4E30">
        <w:rPr>
          <w:rFonts w:ascii="Times New Roman" w:hAnsi="Times New Roman" w:cs="Times New Roman"/>
          <w:sz w:val="24"/>
          <w:szCs w:val="24"/>
          <w:lang w:val="en-US"/>
        </w:rPr>
        <w:t>to sentences in nat</w:t>
      </w:r>
      <w:r w:rsidR="00AE0343">
        <w:rPr>
          <w:rFonts w:ascii="Times New Roman" w:hAnsi="Times New Roman" w:cs="Times New Roman"/>
          <w:sz w:val="24"/>
          <w:szCs w:val="24"/>
          <w:lang w:val="en-US"/>
        </w:rPr>
        <w:t>u</w:t>
      </w:r>
      <w:r w:rsidR="00CD4E30">
        <w:rPr>
          <w:rFonts w:ascii="Times New Roman" w:hAnsi="Times New Roman" w:cs="Times New Roman"/>
          <w:sz w:val="24"/>
          <w:szCs w:val="24"/>
          <w:lang w:val="en-US"/>
        </w:rPr>
        <w:t xml:space="preserve">ral language </w:t>
      </w:r>
      <w:r w:rsidR="00231A0A">
        <w:rPr>
          <w:rFonts w:ascii="Times New Roman" w:hAnsi="Times New Roman" w:cs="Times New Roman"/>
          <w:sz w:val="24"/>
          <w:szCs w:val="24"/>
          <w:lang w:val="en-US"/>
        </w:rPr>
        <w:t xml:space="preserve">(Parsons 1980, Salmon 1987, 1998, Fine 1982a, </w:t>
      </w:r>
      <w:r w:rsidR="00AE0343">
        <w:rPr>
          <w:rFonts w:ascii="Times New Roman" w:hAnsi="Times New Roman" w:cs="Times New Roman"/>
          <w:sz w:val="24"/>
          <w:szCs w:val="24"/>
          <w:lang w:val="en-US"/>
        </w:rPr>
        <w:t>Moltmann 2016</w:t>
      </w:r>
      <w:r w:rsidR="008F3BBB">
        <w:rPr>
          <w:rFonts w:ascii="Times New Roman" w:hAnsi="Times New Roman" w:cs="Times New Roman"/>
          <w:sz w:val="24"/>
          <w:szCs w:val="24"/>
          <w:lang w:val="en-US"/>
        </w:rPr>
        <w:t>a</w:t>
      </w:r>
      <w:r w:rsidR="00AE0343">
        <w:rPr>
          <w:rFonts w:ascii="Times New Roman" w:hAnsi="Times New Roman" w:cs="Times New Roman"/>
          <w:sz w:val="24"/>
          <w:szCs w:val="24"/>
          <w:lang w:val="en-US"/>
        </w:rPr>
        <w:t xml:space="preserve">). </w:t>
      </w:r>
      <w:r w:rsidR="00F6067E" w:rsidRPr="00A61613">
        <w:rPr>
          <w:rFonts w:ascii="Times New Roman" w:hAnsi="Times New Roman" w:cs="Times New Roman"/>
          <w:sz w:val="24"/>
          <w:szCs w:val="24"/>
          <w:lang w:val="en-US"/>
        </w:rPr>
        <w:t>T</w:t>
      </w:r>
      <w:r w:rsidR="00F6067E">
        <w:rPr>
          <w:rFonts w:ascii="Times New Roman" w:hAnsi="Times New Roman" w:cs="Times New Roman"/>
          <w:sz w:val="24"/>
          <w:szCs w:val="24"/>
          <w:lang w:val="en-US"/>
        </w:rPr>
        <w:t>he req</w:t>
      </w:r>
      <w:r w:rsidR="00F6067E" w:rsidRPr="00A61613">
        <w:rPr>
          <w:rFonts w:ascii="Times New Roman" w:hAnsi="Times New Roman" w:cs="Times New Roman"/>
          <w:sz w:val="24"/>
          <w:szCs w:val="24"/>
          <w:lang w:val="en-US"/>
        </w:rPr>
        <w:t>uirement</w:t>
      </w:r>
      <w:r w:rsidR="00F6067E">
        <w:rPr>
          <w:rFonts w:ascii="Times New Roman" w:hAnsi="Times New Roman" w:cs="Times New Roman"/>
          <w:sz w:val="24"/>
          <w:szCs w:val="24"/>
          <w:lang w:val="en-US"/>
        </w:rPr>
        <w:t xml:space="preserve"> of a </w:t>
      </w:r>
      <w:r w:rsidR="00F6067E" w:rsidRPr="00A61613">
        <w:rPr>
          <w:rFonts w:ascii="Times New Roman" w:hAnsi="Times New Roman" w:cs="Times New Roman"/>
          <w:sz w:val="24"/>
          <w:szCs w:val="24"/>
          <w:lang w:val="en-US"/>
        </w:rPr>
        <w:t>compositional</w:t>
      </w:r>
      <w:r w:rsidR="00F6067E">
        <w:rPr>
          <w:rFonts w:ascii="Times New Roman" w:hAnsi="Times New Roman" w:cs="Times New Roman"/>
          <w:sz w:val="24"/>
          <w:szCs w:val="24"/>
          <w:lang w:val="en-US"/>
        </w:rPr>
        <w:t xml:space="preserve"> semantics</w:t>
      </w:r>
      <w:r w:rsidR="00F6067E" w:rsidRPr="00A61613">
        <w:rPr>
          <w:rFonts w:ascii="Times New Roman" w:hAnsi="Times New Roman" w:cs="Times New Roman"/>
          <w:sz w:val="24"/>
          <w:szCs w:val="24"/>
          <w:lang w:val="en-US"/>
        </w:rPr>
        <w:t xml:space="preserve"> also bear</w:t>
      </w:r>
      <w:r w:rsidR="00F6067E">
        <w:rPr>
          <w:rFonts w:ascii="Times New Roman" w:hAnsi="Times New Roman" w:cs="Times New Roman"/>
          <w:sz w:val="24"/>
          <w:szCs w:val="24"/>
          <w:lang w:val="en-US"/>
        </w:rPr>
        <w:t>s</w:t>
      </w:r>
      <w:r w:rsidR="001E403C">
        <w:rPr>
          <w:rFonts w:ascii="Times New Roman" w:hAnsi="Times New Roman" w:cs="Times New Roman"/>
          <w:sz w:val="24"/>
          <w:szCs w:val="24"/>
          <w:lang w:val="en-US"/>
        </w:rPr>
        <w:t xml:space="preserve"> significantly </w:t>
      </w:r>
      <w:r w:rsidR="00F6067E" w:rsidRPr="00A61613">
        <w:rPr>
          <w:rFonts w:ascii="Times New Roman" w:hAnsi="Times New Roman" w:cs="Times New Roman"/>
          <w:sz w:val="24"/>
          <w:szCs w:val="24"/>
          <w:lang w:val="en-US"/>
        </w:rPr>
        <w:t xml:space="preserve">on the issue </w:t>
      </w:r>
      <w:r w:rsidR="00F6067E">
        <w:rPr>
          <w:rFonts w:ascii="Times New Roman" w:hAnsi="Times New Roman" w:cs="Times New Roman"/>
          <w:sz w:val="24"/>
          <w:szCs w:val="24"/>
          <w:lang w:val="en-US"/>
        </w:rPr>
        <w:t xml:space="preserve">where nonexistent objects </w:t>
      </w:r>
      <w:r w:rsidR="001E403C">
        <w:rPr>
          <w:rFonts w:ascii="Times New Roman" w:hAnsi="Times New Roman" w:cs="Times New Roman"/>
          <w:sz w:val="24"/>
          <w:szCs w:val="24"/>
          <w:lang w:val="en-US"/>
        </w:rPr>
        <w:t xml:space="preserve">are </w:t>
      </w:r>
      <w:r w:rsidR="00F6067E" w:rsidRPr="00A61613">
        <w:rPr>
          <w:rFonts w:ascii="Times New Roman" w:hAnsi="Times New Roman" w:cs="Times New Roman"/>
          <w:sz w:val="24"/>
          <w:szCs w:val="24"/>
          <w:lang w:val="en-US"/>
        </w:rPr>
        <w:t>as part of the ontology of natural language</w:t>
      </w:r>
      <w:r w:rsidR="00F6067E">
        <w:rPr>
          <w:rFonts w:ascii="Times New Roman" w:hAnsi="Times New Roman" w:cs="Times New Roman"/>
          <w:sz w:val="24"/>
          <w:szCs w:val="24"/>
          <w:lang w:val="en-US"/>
        </w:rPr>
        <w:t xml:space="preserve">. </w:t>
      </w:r>
      <w:r w:rsidR="005D5718">
        <w:rPr>
          <w:rFonts w:ascii="Times New Roman" w:hAnsi="Times New Roman" w:cs="Times New Roman"/>
          <w:sz w:val="24"/>
          <w:szCs w:val="24"/>
          <w:lang w:val="en-US"/>
        </w:rPr>
        <w:t xml:space="preserve">The Meinongian view is generally discussed with simple sentences involving </w:t>
      </w:r>
      <w:r w:rsidR="005D5718" w:rsidRPr="00DC022E">
        <w:rPr>
          <w:rFonts w:ascii="Times New Roman" w:hAnsi="Times New Roman" w:cs="Times New Roman"/>
          <w:i/>
          <w:sz w:val="24"/>
          <w:szCs w:val="24"/>
          <w:lang w:val="en-US"/>
        </w:rPr>
        <w:t xml:space="preserve">exist </w:t>
      </w:r>
      <w:r w:rsidR="005D5718">
        <w:rPr>
          <w:rFonts w:ascii="Times New Roman" w:hAnsi="Times New Roman" w:cs="Times New Roman"/>
          <w:sz w:val="24"/>
          <w:szCs w:val="24"/>
          <w:lang w:val="en-US"/>
        </w:rPr>
        <w:t xml:space="preserve">or intentional transitive verbs such as </w:t>
      </w:r>
      <w:r w:rsidR="005D5718" w:rsidRPr="00DC022E">
        <w:rPr>
          <w:rFonts w:ascii="Times New Roman" w:hAnsi="Times New Roman" w:cs="Times New Roman"/>
          <w:i/>
          <w:sz w:val="24"/>
          <w:szCs w:val="24"/>
          <w:lang w:val="en-US"/>
        </w:rPr>
        <w:t>look for</w:t>
      </w:r>
      <w:r w:rsidR="005D5718">
        <w:rPr>
          <w:rFonts w:ascii="Times New Roman" w:hAnsi="Times New Roman" w:cs="Times New Roman"/>
          <w:sz w:val="24"/>
          <w:szCs w:val="24"/>
          <w:lang w:val="en-US"/>
        </w:rPr>
        <w:t xml:space="preserve"> or </w:t>
      </w:r>
      <w:r w:rsidR="005D5718" w:rsidRPr="00434423">
        <w:rPr>
          <w:rFonts w:ascii="Times New Roman" w:hAnsi="Times New Roman" w:cs="Times New Roman"/>
          <w:i/>
          <w:sz w:val="24"/>
          <w:szCs w:val="24"/>
          <w:lang w:val="en-US"/>
        </w:rPr>
        <w:t>think about</w:t>
      </w:r>
      <w:r w:rsidR="005D5718">
        <w:rPr>
          <w:rFonts w:ascii="Times New Roman" w:hAnsi="Times New Roman" w:cs="Times New Roman"/>
          <w:sz w:val="24"/>
          <w:szCs w:val="24"/>
          <w:lang w:val="en-US"/>
        </w:rPr>
        <w:t>:</w:t>
      </w:r>
    </w:p>
    <w:p w14:paraId="44D5EEAD" w14:textId="77777777" w:rsidR="005D5718" w:rsidRDefault="005D5718" w:rsidP="00231A0A">
      <w:pPr>
        <w:spacing w:after="0" w:line="360" w:lineRule="auto"/>
        <w:rPr>
          <w:rFonts w:ascii="Times New Roman" w:hAnsi="Times New Roman" w:cs="Times New Roman"/>
          <w:sz w:val="24"/>
          <w:szCs w:val="24"/>
          <w:lang w:val="en-US"/>
        </w:rPr>
      </w:pPr>
    </w:p>
    <w:p w14:paraId="5E3232A5" w14:textId="77777777" w:rsidR="005D5718" w:rsidRDefault="005D5718" w:rsidP="00231A0A">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007160A9">
        <w:rPr>
          <w:rFonts w:ascii="Times New Roman" w:hAnsi="Times New Roman" w:cs="Times New Roman"/>
          <w:sz w:val="24"/>
          <w:szCs w:val="24"/>
          <w:lang w:val="en-US"/>
        </w:rPr>
        <w:t>8</w:t>
      </w:r>
      <w:r>
        <w:rPr>
          <w:rFonts w:ascii="Times New Roman" w:hAnsi="Times New Roman" w:cs="Times New Roman"/>
          <w:sz w:val="24"/>
          <w:szCs w:val="24"/>
          <w:lang w:val="en-US"/>
        </w:rPr>
        <w:t>)</w:t>
      </w:r>
      <w:r w:rsidR="00D76F07">
        <w:rPr>
          <w:rFonts w:ascii="Times New Roman" w:hAnsi="Times New Roman" w:cs="Times New Roman"/>
          <w:sz w:val="24"/>
          <w:szCs w:val="24"/>
          <w:lang w:val="en-US"/>
        </w:rPr>
        <w:t xml:space="preserve"> a. Pegasus does not exist.</w:t>
      </w:r>
    </w:p>
    <w:p w14:paraId="46CDCEF0" w14:textId="77777777" w:rsidR="00D76F07" w:rsidRDefault="00D76F07" w:rsidP="00231A0A">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160A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b. John thought about </w:t>
      </w:r>
      <w:r w:rsidR="00DC022E">
        <w:rPr>
          <w:rFonts w:ascii="Times New Roman" w:hAnsi="Times New Roman" w:cs="Times New Roman"/>
          <w:sz w:val="24"/>
          <w:szCs w:val="24"/>
          <w:lang w:val="en-US"/>
        </w:rPr>
        <w:t xml:space="preserve">/ was looking for </w:t>
      </w:r>
      <w:r>
        <w:rPr>
          <w:rFonts w:ascii="Times New Roman" w:hAnsi="Times New Roman" w:cs="Times New Roman"/>
          <w:sz w:val="24"/>
          <w:szCs w:val="24"/>
          <w:lang w:val="en-US"/>
        </w:rPr>
        <w:t>Pegasus.</w:t>
      </w:r>
    </w:p>
    <w:p w14:paraId="6088B5B6" w14:textId="77777777" w:rsidR="009C185E" w:rsidRDefault="009C185E" w:rsidP="00231A0A">
      <w:pPr>
        <w:spacing w:after="0" w:line="360" w:lineRule="auto"/>
        <w:rPr>
          <w:rFonts w:ascii="Times New Roman" w:hAnsi="Times New Roman" w:cs="Times New Roman"/>
          <w:sz w:val="24"/>
          <w:szCs w:val="24"/>
          <w:lang w:val="en-US"/>
        </w:rPr>
      </w:pPr>
    </w:p>
    <w:p w14:paraId="77AFEFDD" w14:textId="77777777" w:rsidR="00231A0A" w:rsidRDefault="005478FC" w:rsidP="00231A0A">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It has often been proposed that</w:t>
      </w:r>
      <w:r w:rsidR="009C185E">
        <w:rPr>
          <w:rFonts w:ascii="Times New Roman" w:hAnsi="Times New Roman" w:cs="Times New Roman"/>
          <w:sz w:val="24"/>
          <w:szCs w:val="24"/>
          <w:lang w:val="en-US"/>
        </w:rPr>
        <w:t xml:space="preserve"> the occurrence of </w:t>
      </w:r>
      <w:r w:rsidR="009C185E" w:rsidRPr="00DF725A">
        <w:rPr>
          <w:rFonts w:ascii="Times New Roman" w:hAnsi="Times New Roman" w:cs="Times New Roman"/>
          <w:i/>
          <w:sz w:val="24"/>
          <w:szCs w:val="24"/>
          <w:lang w:val="en-US"/>
        </w:rPr>
        <w:t>Pegasus</w:t>
      </w:r>
      <w:r w:rsidR="009C185E">
        <w:rPr>
          <w:rFonts w:ascii="Times New Roman" w:hAnsi="Times New Roman" w:cs="Times New Roman"/>
          <w:sz w:val="24"/>
          <w:szCs w:val="24"/>
          <w:lang w:val="en-US"/>
        </w:rPr>
        <w:t xml:space="preserve"> in (</w:t>
      </w:r>
      <w:r w:rsidR="007160A9">
        <w:rPr>
          <w:rFonts w:ascii="Times New Roman" w:hAnsi="Times New Roman" w:cs="Times New Roman"/>
          <w:sz w:val="24"/>
          <w:szCs w:val="24"/>
          <w:lang w:val="en-US"/>
        </w:rPr>
        <w:t>8</w:t>
      </w:r>
      <w:r w:rsidR="009C185E">
        <w:rPr>
          <w:rFonts w:ascii="Times New Roman" w:hAnsi="Times New Roman" w:cs="Times New Roman"/>
          <w:sz w:val="24"/>
          <w:szCs w:val="24"/>
          <w:lang w:val="en-US"/>
        </w:rPr>
        <w:t>a) and (</w:t>
      </w:r>
      <w:r w:rsidR="007160A9">
        <w:rPr>
          <w:rFonts w:ascii="Times New Roman" w:hAnsi="Times New Roman" w:cs="Times New Roman"/>
          <w:sz w:val="24"/>
          <w:szCs w:val="24"/>
          <w:lang w:val="en-US"/>
        </w:rPr>
        <w:t>8</w:t>
      </w:r>
      <w:r w:rsidR="009C185E">
        <w:rPr>
          <w:rFonts w:ascii="Times New Roman" w:hAnsi="Times New Roman" w:cs="Times New Roman"/>
          <w:sz w:val="24"/>
          <w:szCs w:val="24"/>
          <w:lang w:val="en-US"/>
        </w:rPr>
        <w:t>b) is in fact not a</w:t>
      </w:r>
      <w:r w:rsidR="00D32E85">
        <w:rPr>
          <w:rFonts w:ascii="Times New Roman" w:hAnsi="Times New Roman" w:cs="Times New Roman"/>
          <w:sz w:val="24"/>
          <w:szCs w:val="24"/>
          <w:lang w:val="en-US"/>
        </w:rPr>
        <w:t xml:space="preserve"> referential </w:t>
      </w:r>
      <w:r w:rsidR="00DF725A">
        <w:rPr>
          <w:rFonts w:ascii="Times New Roman" w:hAnsi="Times New Roman" w:cs="Times New Roman"/>
          <w:sz w:val="24"/>
          <w:szCs w:val="24"/>
          <w:lang w:val="en-US"/>
        </w:rPr>
        <w:t>occurrence</w:t>
      </w:r>
      <w:r w:rsidR="00D32E85">
        <w:rPr>
          <w:rFonts w:ascii="Times New Roman" w:hAnsi="Times New Roman" w:cs="Times New Roman"/>
          <w:sz w:val="24"/>
          <w:szCs w:val="24"/>
          <w:lang w:val="en-US"/>
        </w:rPr>
        <w:t>, but an except</w:t>
      </w:r>
      <w:r w:rsidR="009C185E">
        <w:rPr>
          <w:rFonts w:ascii="Times New Roman" w:hAnsi="Times New Roman" w:cs="Times New Roman"/>
          <w:sz w:val="24"/>
          <w:szCs w:val="24"/>
          <w:lang w:val="en-US"/>
        </w:rPr>
        <w:t>ional, empty occurrence of a name</w:t>
      </w:r>
      <w:r w:rsidR="001E403C">
        <w:rPr>
          <w:rFonts w:ascii="Times New Roman" w:hAnsi="Times New Roman" w:cs="Times New Roman"/>
          <w:sz w:val="24"/>
          <w:szCs w:val="24"/>
          <w:lang w:val="en-US"/>
        </w:rPr>
        <w:t xml:space="preserve"> (Sainsbury 2005)</w:t>
      </w:r>
      <w:r w:rsidR="00DF725A">
        <w:rPr>
          <w:rFonts w:ascii="Times New Roman" w:hAnsi="Times New Roman" w:cs="Times New Roman"/>
          <w:sz w:val="24"/>
          <w:szCs w:val="24"/>
          <w:lang w:val="en-US"/>
        </w:rPr>
        <w:t xml:space="preserve">. </w:t>
      </w:r>
      <w:r w:rsidR="00D76F07" w:rsidRPr="00C54D9A">
        <w:rPr>
          <w:rFonts w:ascii="Times New Roman" w:hAnsi="Times New Roman" w:cs="Times New Roman"/>
          <w:i/>
          <w:sz w:val="24"/>
          <w:szCs w:val="24"/>
          <w:lang w:val="en-US"/>
        </w:rPr>
        <w:t>Pegasus</w:t>
      </w:r>
      <w:r w:rsidR="00D76F07">
        <w:rPr>
          <w:rFonts w:ascii="Times New Roman" w:hAnsi="Times New Roman" w:cs="Times New Roman"/>
          <w:sz w:val="24"/>
          <w:szCs w:val="24"/>
          <w:lang w:val="en-US"/>
        </w:rPr>
        <w:t xml:space="preserve"> in (</w:t>
      </w:r>
      <w:r w:rsidR="007160A9">
        <w:rPr>
          <w:rFonts w:ascii="Times New Roman" w:hAnsi="Times New Roman" w:cs="Times New Roman"/>
          <w:sz w:val="24"/>
          <w:szCs w:val="24"/>
          <w:lang w:val="en-US"/>
        </w:rPr>
        <w:t>8</w:t>
      </w:r>
      <w:r w:rsidR="00D76F07">
        <w:rPr>
          <w:rFonts w:ascii="Times New Roman" w:hAnsi="Times New Roman" w:cs="Times New Roman"/>
          <w:sz w:val="24"/>
          <w:szCs w:val="24"/>
          <w:lang w:val="en-US"/>
        </w:rPr>
        <w:t>a)</w:t>
      </w:r>
      <w:r w:rsidR="00DC022E">
        <w:rPr>
          <w:rFonts w:ascii="Times New Roman" w:hAnsi="Times New Roman" w:cs="Times New Roman"/>
          <w:sz w:val="24"/>
          <w:szCs w:val="24"/>
          <w:lang w:val="en-US"/>
        </w:rPr>
        <w:t xml:space="preserve"> and</w:t>
      </w:r>
      <w:r w:rsidR="00D76F07">
        <w:rPr>
          <w:rFonts w:ascii="Times New Roman" w:hAnsi="Times New Roman" w:cs="Times New Roman"/>
          <w:sz w:val="24"/>
          <w:szCs w:val="24"/>
          <w:lang w:val="en-US"/>
        </w:rPr>
        <w:t xml:space="preserve"> (</w:t>
      </w:r>
      <w:r w:rsidR="007160A9">
        <w:rPr>
          <w:rFonts w:ascii="Times New Roman" w:hAnsi="Times New Roman" w:cs="Times New Roman"/>
          <w:sz w:val="24"/>
          <w:szCs w:val="24"/>
          <w:lang w:val="en-US"/>
        </w:rPr>
        <w:t>8</w:t>
      </w:r>
      <w:r w:rsidR="00D76F07">
        <w:rPr>
          <w:rFonts w:ascii="Times New Roman" w:hAnsi="Times New Roman" w:cs="Times New Roman"/>
          <w:sz w:val="24"/>
          <w:szCs w:val="24"/>
          <w:lang w:val="en-US"/>
        </w:rPr>
        <w:t xml:space="preserve">b) </w:t>
      </w:r>
      <w:r w:rsidR="009C185E">
        <w:rPr>
          <w:rFonts w:ascii="Times New Roman" w:hAnsi="Times New Roman" w:cs="Times New Roman"/>
          <w:sz w:val="24"/>
          <w:szCs w:val="24"/>
          <w:lang w:val="en-US"/>
        </w:rPr>
        <w:t>appears to fulfil the criteria for referential terms</w:t>
      </w:r>
      <w:r w:rsidR="001E403C">
        <w:rPr>
          <w:rFonts w:ascii="Times New Roman" w:hAnsi="Times New Roman" w:cs="Times New Roman"/>
          <w:sz w:val="24"/>
          <w:szCs w:val="24"/>
          <w:lang w:val="en-US"/>
        </w:rPr>
        <w:t>, though</w:t>
      </w:r>
      <w:r w:rsidR="009C185E">
        <w:rPr>
          <w:rFonts w:ascii="Times New Roman" w:hAnsi="Times New Roman" w:cs="Times New Roman"/>
          <w:sz w:val="24"/>
          <w:szCs w:val="24"/>
          <w:lang w:val="en-US"/>
        </w:rPr>
        <w:t xml:space="preserve"> (supporting</w:t>
      </w:r>
      <w:r w:rsidR="00D32E85">
        <w:rPr>
          <w:rFonts w:ascii="Times New Roman" w:hAnsi="Times New Roman" w:cs="Times New Roman"/>
          <w:sz w:val="24"/>
          <w:szCs w:val="24"/>
          <w:lang w:val="en-US"/>
        </w:rPr>
        <w:t xml:space="preserve"> anaphora, </w:t>
      </w:r>
      <w:r w:rsidR="009C185E">
        <w:rPr>
          <w:rFonts w:ascii="Times New Roman" w:hAnsi="Times New Roman" w:cs="Times New Roman"/>
          <w:sz w:val="24"/>
          <w:szCs w:val="24"/>
          <w:lang w:val="en-US"/>
        </w:rPr>
        <w:t xml:space="preserve">allowing for </w:t>
      </w:r>
      <w:r w:rsidR="00D32E85">
        <w:rPr>
          <w:rFonts w:ascii="Times New Roman" w:hAnsi="Times New Roman" w:cs="Times New Roman"/>
          <w:sz w:val="24"/>
          <w:szCs w:val="24"/>
          <w:lang w:val="en-US"/>
        </w:rPr>
        <w:t>replacement by quantifiers</w:t>
      </w:r>
      <w:r w:rsidR="009C185E">
        <w:rPr>
          <w:rFonts w:ascii="Times New Roman" w:hAnsi="Times New Roman" w:cs="Times New Roman"/>
          <w:sz w:val="24"/>
          <w:szCs w:val="24"/>
          <w:lang w:val="en-US"/>
        </w:rPr>
        <w:t>)</w:t>
      </w:r>
      <w:r w:rsidR="00DF725A">
        <w:rPr>
          <w:rFonts w:ascii="Times New Roman" w:hAnsi="Times New Roman" w:cs="Times New Roman"/>
          <w:sz w:val="24"/>
          <w:szCs w:val="24"/>
          <w:lang w:val="en-US"/>
        </w:rPr>
        <w:t xml:space="preserve">. There are </w:t>
      </w:r>
      <w:r w:rsidR="009C185E">
        <w:rPr>
          <w:rFonts w:ascii="Times New Roman" w:hAnsi="Times New Roman" w:cs="Times New Roman"/>
          <w:sz w:val="24"/>
          <w:szCs w:val="24"/>
          <w:lang w:val="en-US"/>
        </w:rPr>
        <w:t xml:space="preserve">even stronger arguments from compositionality for </w:t>
      </w:r>
      <w:r w:rsidR="0011298E">
        <w:rPr>
          <w:rFonts w:ascii="Times New Roman" w:hAnsi="Times New Roman" w:cs="Times New Roman"/>
          <w:sz w:val="24"/>
          <w:szCs w:val="24"/>
          <w:lang w:val="en-US"/>
        </w:rPr>
        <w:t xml:space="preserve">NPs in </w:t>
      </w:r>
      <w:r w:rsidR="009C185E">
        <w:rPr>
          <w:rFonts w:ascii="Times New Roman" w:hAnsi="Times New Roman" w:cs="Times New Roman"/>
          <w:sz w:val="24"/>
          <w:szCs w:val="24"/>
          <w:lang w:val="en-US"/>
        </w:rPr>
        <w:t xml:space="preserve">the subject position of exist and the object position of </w:t>
      </w:r>
      <w:r w:rsidR="009C185E" w:rsidRPr="00DC022E">
        <w:rPr>
          <w:rFonts w:ascii="Times New Roman" w:hAnsi="Times New Roman" w:cs="Times New Roman"/>
          <w:i/>
          <w:sz w:val="24"/>
          <w:szCs w:val="24"/>
          <w:lang w:val="en-US"/>
        </w:rPr>
        <w:t>think</w:t>
      </w:r>
      <w:r w:rsidR="009C185E">
        <w:rPr>
          <w:rFonts w:ascii="Times New Roman" w:hAnsi="Times New Roman" w:cs="Times New Roman"/>
          <w:sz w:val="24"/>
          <w:szCs w:val="24"/>
          <w:lang w:val="en-US"/>
        </w:rPr>
        <w:t xml:space="preserve"> </w:t>
      </w:r>
      <w:r w:rsidR="0011298E">
        <w:rPr>
          <w:rFonts w:ascii="Times New Roman" w:hAnsi="Times New Roman" w:cs="Times New Roman"/>
          <w:sz w:val="24"/>
          <w:szCs w:val="24"/>
          <w:lang w:val="en-US"/>
        </w:rPr>
        <w:t>standing for a (non-existent) object, and that comes from constructions with relative clauses as below:</w:t>
      </w:r>
    </w:p>
    <w:p w14:paraId="3391EEF1" w14:textId="77777777" w:rsidR="00231A0A" w:rsidRDefault="00231A0A" w:rsidP="00231A0A">
      <w:pPr>
        <w:spacing w:after="0" w:line="360" w:lineRule="auto"/>
        <w:rPr>
          <w:rFonts w:ascii="Times New Roman" w:hAnsi="Times New Roman" w:cs="Times New Roman"/>
          <w:sz w:val="24"/>
          <w:szCs w:val="24"/>
          <w:lang w:val="en-US"/>
        </w:rPr>
      </w:pPr>
    </w:p>
    <w:p w14:paraId="00885E8F" w14:textId="77777777" w:rsidR="00231A0A" w:rsidRDefault="007160A9" w:rsidP="00231A0A">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(9</w:t>
      </w:r>
      <w:r w:rsidR="00231A0A">
        <w:rPr>
          <w:rFonts w:ascii="Times New Roman" w:hAnsi="Times New Roman" w:cs="Times New Roman"/>
          <w:sz w:val="24"/>
          <w:szCs w:val="24"/>
          <w:lang w:val="en-US"/>
        </w:rPr>
        <w:t xml:space="preserve">) </w:t>
      </w:r>
      <w:r w:rsidR="00E7266C">
        <w:rPr>
          <w:rFonts w:ascii="Times New Roman" w:hAnsi="Times New Roman" w:cs="Times New Roman"/>
          <w:sz w:val="24"/>
          <w:szCs w:val="24"/>
          <w:lang w:val="en-US"/>
        </w:rPr>
        <w:t xml:space="preserve">a. </w:t>
      </w:r>
      <w:r w:rsidR="0011298E">
        <w:rPr>
          <w:rFonts w:ascii="Times New Roman" w:hAnsi="Times New Roman" w:cs="Times New Roman"/>
          <w:sz w:val="24"/>
          <w:szCs w:val="24"/>
          <w:lang w:val="en-US"/>
        </w:rPr>
        <w:t>The building John though about does not exist.</w:t>
      </w:r>
    </w:p>
    <w:p w14:paraId="0AA0409C" w14:textId="77777777" w:rsidR="00E7266C" w:rsidRDefault="007160A9" w:rsidP="00231A0A">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E7266C">
        <w:rPr>
          <w:rFonts w:ascii="Times New Roman" w:hAnsi="Times New Roman" w:cs="Times New Roman"/>
          <w:sz w:val="24"/>
          <w:szCs w:val="24"/>
          <w:lang w:val="en-US"/>
        </w:rPr>
        <w:t xml:space="preserve">  b. John thought about a building that does not exist.</w:t>
      </w:r>
    </w:p>
    <w:p w14:paraId="40DB5E0A" w14:textId="77777777" w:rsidR="00231A0A" w:rsidRDefault="00231A0A" w:rsidP="00231A0A">
      <w:pPr>
        <w:spacing w:after="0" w:line="360" w:lineRule="auto"/>
        <w:rPr>
          <w:rFonts w:ascii="Times New Roman" w:hAnsi="Times New Roman" w:cs="Times New Roman"/>
          <w:sz w:val="24"/>
          <w:szCs w:val="24"/>
          <w:lang w:val="en-US"/>
        </w:rPr>
      </w:pPr>
    </w:p>
    <w:p w14:paraId="3AB381E8" w14:textId="77777777" w:rsidR="00D32E85" w:rsidRDefault="00AD2BA7" w:rsidP="00DF725A">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A</w:t>
      </w:r>
      <w:r w:rsidR="0011298E">
        <w:rPr>
          <w:rFonts w:ascii="Times New Roman" w:hAnsi="Times New Roman" w:cs="Times New Roman"/>
          <w:sz w:val="24"/>
          <w:szCs w:val="24"/>
          <w:lang w:val="en-US"/>
        </w:rPr>
        <w:t xml:space="preserve"> compositional semantics of the relative clause constructions</w:t>
      </w:r>
      <w:r w:rsidR="00E7266C">
        <w:rPr>
          <w:rFonts w:ascii="Times New Roman" w:hAnsi="Times New Roman" w:cs="Times New Roman"/>
          <w:sz w:val="24"/>
          <w:szCs w:val="24"/>
          <w:lang w:val="en-US"/>
        </w:rPr>
        <w:t xml:space="preserve"> in (</w:t>
      </w:r>
      <w:r w:rsidR="00F6067E">
        <w:rPr>
          <w:rFonts w:ascii="Times New Roman" w:hAnsi="Times New Roman" w:cs="Times New Roman"/>
          <w:sz w:val="24"/>
          <w:szCs w:val="24"/>
          <w:lang w:val="en-US"/>
        </w:rPr>
        <w:t>9a, b</w:t>
      </w:r>
      <w:r w:rsidR="00E7266C">
        <w:rPr>
          <w:rFonts w:ascii="Times New Roman" w:hAnsi="Times New Roman" w:cs="Times New Roman"/>
          <w:sz w:val="24"/>
          <w:szCs w:val="24"/>
          <w:lang w:val="en-US"/>
        </w:rPr>
        <w:t>)</w:t>
      </w:r>
      <w:r w:rsidR="0011298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can hardly be achieved </w:t>
      </w:r>
      <w:r w:rsidR="00E7266C">
        <w:rPr>
          <w:rFonts w:ascii="Times New Roman" w:hAnsi="Times New Roman" w:cs="Times New Roman"/>
          <w:sz w:val="24"/>
          <w:szCs w:val="24"/>
          <w:lang w:val="en-US"/>
        </w:rPr>
        <w:t>without positing inten</w:t>
      </w:r>
      <w:r w:rsidR="0011298E">
        <w:rPr>
          <w:rFonts w:ascii="Times New Roman" w:hAnsi="Times New Roman" w:cs="Times New Roman"/>
          <w:sz w:val="24"/>
          <w:szCs w:val="24"/>
          <w:lang w:val="en-US"/>
        </w:rPr>
        <w:t>tional objects as arguments of</w:t>
      </w:r>
      <w:r w:rsidR="00F6067E">
        <w:rPr>
          <w:rFonts w:ascii="Times New Roman" w:hAnsi="Times New Roman" w:cs="Times New Roman"/>
          <w:sz w:val="24"/>
          <w:szCs w:val="24"/>
          <w:lang w:val="en-US"/>
        </w:rPr>
        <w:t xml:space="preserve"> both</w:t>
      </w:r>
      <w:r w:rsidR="00E7266C" w:rsidRPr="00DF725A">
        <w:rPr>
          <w:rFonts w:ascii="Times New Roman" w:hAnsi="Times New Roman" w:cs="Times New Roman"/>
          <w:i/>
          <w:sz w:val="24"/>
          <w:szCs w:val="24"/>
          <w:lang w:val="en-US"/>
        </w:rPr>
        <w:t xml:space="preserve"> think about </w:t>
      </w:r>
      <w:r w:rsidR="00F6067E">
        <w:rPr>
          <w:rFonts w:ascii="Times New Roman" w:hAnsi="Times New Roman" w:cs="Times New Roman"/>
          <w:sz w:val="24"/>
          <w:szCs w:val="24"/>
          <w:lang w:val="en-US"/>
        </w:rPr>
        <w:t>and</w:t>
      </w:r>
      <w:r w:rsidR="00E7266C">
        <w:rPr>
          <w:rFonts w:ascii="Times New Roman" w:hAnsi="Times New Roman" w:cs="Times New Roman"/>
          <w:sz w:val="24"/>
          <w:szCs w:val="24"/>
          <w:lang w:val="en-US"/>
        </w:rPr>
        <w:t xml:space="preserve"> </w:t>
      </w:r>
      <w:r w:rsidR="00E7266C" w:rsidRPr="00DF725A">
        <w:rPr>
          <w:rFonts w:ascii="Times New Roman" w:hAnsi="Times New Roman" w:cs="Times New Roman"/>
          <w:i/>
          <w:sz w:val="24"/>
          <w:szCs w:val="24"/>
          <w:lang w:val="en-US"/>
        </w:rPr>
        <w:t>exist</w:t>
      </w:r>
      <w:r w:rsidR="00E7266C">
        <w:rPr>
          <w:rFonts w:ascii="Times New Roman" w:hAnsi="Times New Roman" w:cs="Times New Roman"/>
          <w:sz w:val="24"/>
          <w:szCs w:val="24"/>
          <w:lang w:val="en-US"/>
        </w:rPr>
        <w:t>.</w:t>
      </w:r>
      <w:r w:rsidR="0011298E">
        <w:rPr>
          <w:rFonts w:ascii="Times New Roman" w:hAnsi="Times New Roman" w:cs="Times New Roman"/>
          <w:sz w:val="24"/>
          <w:szCs w:val="24"/>
          <w:lang w:val="en-US"/>
        </w:rPr>
        <w:t xml:space="preserve"> </w:t>
      </w:r>
      <w:r w:rsidR="00D32E85">
        <w:rPr>
          <w:rFonts w:ascii="Times New Roman" w:hAnsi="Times New Roman" w:cs="Times New Roman"/>
          <w:sz w:val="24"/>
          <w:szCs w:val="24"/>
          <w:lang w:val="en-US"/>
        </w:rPr>
        <w:t>Yet, inten</w:t>
      </w:r>
      <w:r w:rsidR="00E7266C">
        <w:rPr>
          <w:rFonts w:ascii="Times New Roman" w:hAnsi="Times New Roman" w:cs="Times New Roman"/>
          <w:sz w:val="24"/>
          <w:szCs w:val="24"/>
          <w:lang w:val="en-US"/>
        </w:rPr>
        <w:t xml:space="preserve">tional objects must be restricted to </w:t>
      </w:r>
      <w:r w:rsidR="00BF6697">
        <w:rPr>
          <w:rFonts w:ascii="Times New Roman" w:hAnsi="Times New Roman" w:cs="Times New Roman"/>
          <w:sz w:val="24"/>
          <w:szCs w:val="24"/>
          <w:lang w:val="en-US"/>
        </w:rPr>
        <w:t>the argument positions of those verbs, since they could not contribute to the truth of sentences of sentences in other argument positions (including as implicit arguments), which</w:t>
      </w:r>
      <w:r w:rsidR="00DF725A">
        <w:rPr>
          <w:rFonts w:ascii="Times New Roman" w:hAnsi="Times New Roman" w:cs="Times New Roman"/>
          <w:sz w:val="24"/>
          <w:szCs w:val="24"/>
          <w:lang w:val="en-US"/>
        </w:rPr>
        <w:t>, it has been argued,</w:t>
      </w:r>
      <w:r w:rsidR="00BF6697">
        <w:rPr>
          <w:rFonts w:ascii="Times New Roman" w:hAnsi="Times New Roman" w:cs="Times New Roman"/>
          <w:sz w:val="24"/>
          <w:szCs w:val="24"/>
          <w:lang w:val="en-US"/>
        </w:rPr>
        <w:t xml:space="preserve"> generally </w:t>
      </w:r>
      <w:r w:rsidR="00231A0A">
        <w:rPr>
          <w:rFonts w:ascii="Times New Roman" w:hAnsi="Times New Roman" w:cs="Times New Roman"/>
          <w:sz w:val="24"/>
          <w:szCs w:val="24"/>
          <w:lang w:val="en-US"/>
        </w:rPr>
        <w:t>are existence-entailing (</w:t>
      </w:r>
      <w:r w:rsidR="00DC022E">
        <w:rPr>
          <w:rFonts w:ascii="Times New Roman" w:hAnsi="Times New Roman" w:cs="Times New Roman"/>
          <w:sz w:val="24"/>
          <w:szCs w:val="24"/>
          <w:lang w:val="en-US"/>
        </w:rPr>
        <w:t>Priest 2005</w:t>
      </w:r>
      <w:r w:rsidR="00BF6697">
        <w:rPr>
          <w:rFonts w:ascii="Times New Roman" w:hAnsi="Times New Roman" w:cs="Times New Roman"/>
          <w:sz w:val="24"/>
          <w:szCs w:val="24"/>
          <w:lang w:val="en-US"/>
        </w:rPr>
        <w:t xml:space="preserve">, </w:t>
      </w:r>
      <w:r w:rsidR="00231A0A">
        <w:rPr>
          <w:rFonts w:ascii="Times New Roman" w:hAnsi="Times New Roman" w:cs="Times New Roman"/>
          <w:sz w:val="24"/>
          <w:szCs w:val="24"/>
          <w:lang w:val="en-US"/>
        </w:rPr>
        <w:t>Moltmann 2016</w:t>
      </w:r>
      <w:r w:rsidR="008F3BBB">
        <w:rPr>
          <w:rFonts w:ascii="Times New Roman" w:hAnsi="Times New Roman" w:cs="Times New Roman"/>
          <w:sz w:val="24"/>
          <w:szCs w:val="24"/>
          <w:lang w:val="en-US"/>
        </w:rPr>
        <w:t>a</w:t>
      </w:r>
      <w:r w:rsidR="00231A0A">
        <w:rPr>
          <w:rFonts w:ascii="Times New Roman" w:hAnsi="Times New Roman" w:cs="Times New Roman"/>
          <w:sz w:val="24"/>
          <w:szCs w:val="24"/>
          <w:lang w:val="en-US"/>
        </w:rPr>
        <w:t xml:space="preserve">). </w:t>
      </w:r>
      <w:r w:rsidR="00DF725A">
        <w:rPr>
          <w:rFonts w:ascii="Times New Roman" w:hAnsi="Times New Roman" w:cs="Times New Roman"/>
          <w:sz w:val="24"/>
          <w:szCs w:val="24"/>
          <w:lang w:val="en-US"/>
        </w:rPr>
        <w:t>Given</w:t>
      </w:r>
      <w:r w:rsidR="00BF6697">
        <w:rPr>
          <w:rFonts w:ascii="Times New Roman" w:hAnsi="Times New Roman" w:cs="Times New Roman"/>
          <w:sz w:val="24"/>
          <w:szCs w:val="24"/>
          <w:lang w:val="en-US"/>
        </w:rPr>
        <w:t xml:space="preserve"> </w:t>
      </w:r>
      <w:r w:rsidR="00DF725A">
        <w:rPr>
          <w:rFonts w:ascii="Times New Roman" w:hAnsi="Times New Roman" w:cs="Times New Roman"/>
          <w:sz w:val="24"/>
          <w:szCs w:val="24"/>
          <w:lang w:val="en-US"/>
        </w:rPr>
        <w:t>the proper methodological order of natural language ontology, the subsequent task</w:t>
      </w:r>
      <w:r w:rsidR="00BF6697">
        <w:rPr>
          <w:rFonts w:ascii="Times New Roman" w:hAnsi="Times New Roman" w:cs="Times New Roman"/>
          <w:sz w:val="24"/>
          <w:szCs w:val="24"/>
          <w:lang w:val="en-US"/>
        </w:rPr>
        <w:t xml:space="preserve"> then is to develop a theory of nonexistent objects that is both coherent and gives justice to their restricted occurrence</w:t>
      </w:r>
      <w:r w:rsidR="00DF725A">
        <w:rPr>
          <w:rFonts w:ascii="Times New Roman" w:hAnsi="Times New Roman" w:cs="Times New Roman"/>
          <w:sz w:val="24"/>
          <w:szCs w:val="24"/>
          <w:lang w:val="en-US"/>
        </w:rPr>
        <w:t>s in the semantic structure of sentences</w:t>
      </w:r>
      <w:r>
        <w:rPr>
          <w:rFonts w:ascii="Times New Roman" w:hAnsi="Times New Roman" w:cs="Times New Roman"/>
          <w:sz w:val="24"/>
          <w:szCs w:val="24"/>
          <w:lang w:val="en-US"/>
        </w:rPr>
        <w:t xml:space="preserve">, perhaps as </w:t>
      </w:r>
      <w:r w:rsidR="00DF725A">
        <w:rPr>
          <w:rFonts w:ascii="Times New Roman" w:hAnsi="Times New Roman" w:cs="Times New Roman"/>
          <w:sz w:val="24"/>
          <w:szCs w:val="24"/>
          <w:lang w:val="en-US"/>
        </w:rPr>
        <w:t xml:space="preserve"> derivative obj</w:t>
      </w:r>
      <w:r w:rsidR="00E067DE">
        <w:rPr>
          <w:rFonts w:ascii="Times New Roman" w:hAnsi="Times New Roman" w:cs="Times New Roman"/>
          <w:sz w:val="24"/>
          <w:szCs w:val="24"/>
          <w:lang w:val="en-US"/>
        </w:rPr>
        <w:t>ects obtained from coordinated (</w:t>
      </w:r>
      <w:r w:rsidR="00DF725A">
        <w:rPr>
          <w:rFonts w:ascii="Times New Roman" w:hAnsi="Times New Roman" w:cs="Times New Roman"/>
          <w:sz w:val="24"/>
          <w:szCs w:val="24"/>
          <w:lang w:val="en-US"/>
        </w:rPr>
        <w:t xml:space="preserve">pretend or failed) referential acts, which would be described by intentional verbs (Moltmann </w:t>
      </w:r>
      <w:r w:rsidR="00DC022E">
        <w:rPr>
          <w:rFonts w:ascii="Times New Roman" w:hAnsi="Times New Roman" w:cs="Times New Roman"/>
          <w:sz w:val="24"/>
          <w:szCs w:val="24"/>
          <w:lang w:val="en-US"/>
        </w:rPr>
        <w:t>2016</w:t>
      </w:r>
      <w:r w:rsidR="008F3BBB">
        <w:rPr>
          <w:rFonts w:ascii="Times New Roman" w:hAnsi="Times New Roman" w:cs="Times New Roman"/>
          <w:sz w:val="24"/>
          <w:szCs w:val="24"/>
          <w:lang w:val="en-US"/>
        </w:rPr>
        <w:t>a</w:t>
      </w:r>
      <w:r w:rsidR="00DF725A">
        <w:rPr>
          <w:rFonts w:ascii="Times New Roman" w:hAnsi="Times New Roman" w:cs="Times New Roman"/>
          <w:sz w:val="24"/>
          <w:szCs w:val="24"/>
          <w:lang w:val="en-US"/>
        </w:rPr>
        <w:t>).</w:t>
      </w:r>
    </w:p>
    <w:p w14:paraId="138B8264" w14:textId="77777777" w:rsidR="00DC022E" w:rsidRPr="005478FC" w:rsidRDefault="00AE60D7" w:rsidP="00EA0BA1">
      <w:pPr>
        <w:spacing w:after="0" w:line="360" w:lineRule="auto"/>
        <w:rPr>
          <w:rFonts w:ascii="Times New Roman" w:hAnsi="Times New Roman" w:cs="Times New Roman"/>
          <w:sz w:val="24"/>
          <w:szCs w:val="24"/>
          <w:lang w:val="en-US"/>
        </w:rPr>
      </w:pPr>
      <w:r>
        <w:rPr>
          <w:rFonts w:ascii="Times New Roman" w:eastAsia="Times New Roman" w:hAnsi="Times New Roman" w:cs="Times New Roman"/>
          <w:sz w:val="24"/>
          <w:szCs w:val="24"/>
          <w:lang w:val="en-US" w:eastAsia="en-GB"/>
        </w:rPr>
        <w:t xml:space="preserve">   One might think that given the approach of descriptive metaphysics</w:t>
      </w:r>
      <w:r w:rsidR="001E403C">
        <w:rPr>
          <w:rFonts w:ascii="Times New Roman" w:eastAsia="Times New Roman" w:hAnsi="Times New Roman" w:cs="Times New Roman"/>
          <w:sz w:val="24"/>
          <w:szCs w:val="24"/>
          <w:lang w:val="en-US" w:eastAsia="en-GB"/>
        </w:rPr>
        <w:t xml:space="preserve">, </w:t>
      </w:r>
      <w:r>
        <w:rPr>
          <w:rFonts w:ascii="Times New Roman" w:eastAsia="Times New Roman" w:hAnsi="Times New Roman" w:cs="Times New Roman"/>
          <w:sz w:val="24"/>
          <w:szCs w:val="24"/>
          <w:lang w:val="en-US" w:eastAsia="en-GB"/>
        </w:rPr>
        <w:t xml:space="preserve">possibly </w:t>
      </w:r>
      <w:r w:rsidR="00D24E96">
        <w:rPr>
          <w:rFonts w:ascii="Times New Roman" w:eastAsia="Times New Roman" w:hAnsi="Times New Roman" w:cs="Times New Roman"/>
          <w:sz w:val="24"/>
          <w:szCs w:val="24"/>
          <w:lang w:val="en-US" w:eastAsia="en-GB"/>
        </w:rPr>
        <w:t>non</w:t>
      </w:r>
      <w:r w:rsidR="00DC022E">
        <w:rPr>
          <w:rFonts w:ascii="Times New Roman" w:eastAsia="Times New Roman" w:hAnsi="Times New Roman" w:cs="Times New Roman"/>
          <w:sz w:val="24"/>
          <w:szCs w:val="24"/>
          <w:lang w:val="en-US" w:eastAsia="en-GB"/>
        </w:rPr>
        <w:t>-e</w:t>
      </w:r>
      <w:r w:rsidR="00D24E96">
        <w:rPr>
          <w:rFonts w:ascii="Times New Roman" w:eastAsia="Times New Roman" w:hAnsi="Times New Roman" w:cs="Times New Roman"/>
          <w:sz w:val="24"/>
          <w:szCs w:val="24"/>
          <w:lang w:val="en-US" w:eastAsia="en-GB"/>
        </w:rPr>
        <w:t>xistent objects would always have to be posited as semantic value</w:t>
      </w:r>
      <w:r w:rsidR="00DC022E">
        <w:rPr>
          <w:rFonts w:ascii="Times New Roman" w:eastAsia="Times New Roman" w:hAnsi="Times New Roman" w:cs="Times New Roman"/>
          <w:sz w:val="24"/>
          <w:szCs w:val="24"/>
          <w:lang w:val="en-US" w:eastAsia="en-GB"/>
        </w:rPr>
        <w:t>s of referential NPs</w:t>
      </w:r>
      <w:r w:rsidR="00D24E96">
        <w:rPr>
          <w:rFonts w:ascii="Times New Roman" w:eastAsia="Times New Roman" w:hAnsi="Times New Roman" w:cs="Times New Roman"/>
          <w:sz w:val="24"/>
          <w:szCs w:val="24"/>
          <w:lang w:val="en-US" w:eastAsia="en-GB"/>
        </w:rPr>
        <w:t>: referential NPs reflect entities of a certain s</w:t>
      </w:r>
      <w:r w:rsidR="00191202">
        <w:rPr>
          <w:rFonts w:ascii="Times New Roman" w:eastAsia="Times New Roman" w:hAnsi="Times New Roman" w:cs="Times New Roman"/>
          <w:sz w:val="24"/>
          <w:szCs w:val="24"/>
          <w:lang w:val="en-US" w:eastAsia="en-GB"/>
        </w:rPr>
        <w:t xml:space="preserve">ort whether or not they exist. </w:t>
      </w:r>
      <w:r w:rsidR="002E3311">
        <w:rPr>
          <w:rFonts w:ascii="Times New Roman" w:hAnsi="Times New Roman" w:cs="Times New Roman"/>
          <w:sz w:val="24"/>
          <w:szCs w:val="24"/>
          <w:lang w:val="en-US"/>
        </w:rPr>
        <w:t xml:space="preserve">However, semantic values need to contribute to truth conditions, </w:t>
      </w:r>
      <w:r w:rsidR="001E403C">
        <w:rPr>
          <w:rFonts w:ascii="Times New Roman" w:hAnsi="Times New Roman" w:cs="Times New Roman"/>
          <w:sz w:val="24"/>
          <w:szCs w:val="24"/>
          <w:lang w:val="en-US"/>
        </w:rPr>
        <w:t xml:space="preserve">which means that </w:t>
      </w:r>
      <w:r w:rsidR="002E3311">
        <w:rPr>
          <w:rFonts w:ascii="Times New Roman" w:hAnsi="Times New Roman" w:cs="Times New Roman"/>
          <w:sz w:val="24"/>
          <w:szCs w:val="24"/>
          <w:lang w:val="en-US"/>
        </w:rPr>
        <w:t xml:space="preserve">referential NPs </w:t>
      </w:r>
      <w:r w:rsidR="001E403C">
        <w:rPr>
          <w:rFonts w:ascii="Times New Roman" w:hAnsi="Times New Roman" w:cs="Times New Roman"/>
          <w:sz w:val="24"/>
          <w:szCs w:val="24"/>
          <w:lang w:val="en-US"/>
        </w:rPr>
        <w:t xml:space="preserve">that turn out not to refer </w:t>
      </w:r>
      <w:r w:rsidR="00697095">
        <w:rPr>
          <w:rFonts w:ascii="Times New Roman" w:hAnsi="Times New Roman" w:cs="Times New Roman"/>
          <w:sz w:val="24"/>
          <w:szCs w:val="24"/>
          <w:lang w:val="en-US"/>
        </w:rPr>
        <w:t xml:space="preserve">better </w:t>
      </w:r>
      <w:r w:rsidR="001E403C">
        <w:rPr>
          <w:rFonts w:ascii="Times New Roman" w:hAnsi="Times New Roman" w:cs="Times New Roman"/>
          <w:sz w:val="24"/>
          <w:szCs w:val="24"/>
          <w:lang w:val="en-US"/>
        </w:rPr>
        <w:t>fail</w:t>
      </w:r>
      <w:r w:rsidR="002E3311">
        <w:rPr>
          <w:rFonts w:ascii="Times New Roman" w:hAnsi="Times New Roman" w:cs="Times New Roman"/>
          <w:sz w:val="24"/>
          <w:szCs w:val="24"/>
          <w:lang w:val="en-US"/>
        </w:rPr>
        <w:t xml:space="preserve"> have a semantic value rat</w:t>
      </w:r>
      <w:r w:rsidR="00697095">
        <w:rPr>
          <w:rFonts w:ascii="Times New Roman" w:hAnsi="Times New Roman" w:cs="Times New Roman"/>
          <w:sz w:val="24"/>
          <w:szCs w:val="24"/>
          <w:lang w:val="en-US"/>
        </w:rPr>
        <w:t xml:space="preserve">her than standing for </w:t>
      </w:r>
      <w:r w:rsidR="002E3311">
        <w:rPr>
          <w:rFonts w:ascii="Times New Roman" w:hAnsi="Times New Roman" w:cs="Times New Roman"/>
          <w:sz w:val="24"/>
          <w:szCs w:val="24"/>
          <w:lang w:val="en-US"/>
        </w:rPr>
        <w:t>nonexistent object</w:t>
      </w:r>
      <w:r w:rsidR="00697095">
        <w:rPr>
          <w:rFonts w:ascii="Times New Roman" w:hAnsi="Times New Roman" w:cs="Times New Roman"/>
          <w:sz w:val="24"/>
          <w:szCs w:val="24"/>
          <w:lang w:val="en-US"/>
        </w:rPr>
        <w:t>s</w:t>
      </w:r>
      <w:r w:rsidR="002E3311">
        <w:rPr>
          <w:rFonts w:ascii="Times New Roman" w:hAnsi="Times New Roman" w:cs="Times New Roman"/>
          <w:sz w:val="24"/>
          <w:szCs w:val="24"/>
          <w:lang w:val="en-US"/>
        </w:rPr>
        <w:t xml:space="preserve">. </w:t>
      </w:r>
      <w:r w:rsidR="00697095">
        <w:rPr>
          <w:rFonts w:ascii="Times New Roman" w:hAnsi="Times New Roman" w:cs="Times New Roman"/>
          <w:sz w:val="24"/>
          <w:szCs w:val="24"/>
          <w:lang w:val="en-US"/>
        </w:rPr>
        <w:t xml:space="preserve"> N</w:t>
      </w:r>
      <w:r w:rsidR="001C6465">
        <w:rPr>
          <w:rFonts w:ascii="Times New Roman" w:eastAsia="Times New Roman" w:hAnsi="Times New Roman" w:cs="Times New Roman"/>
          <w:sz w:val="24"/>
          <w:szCs w:val="24"/>
          <w:lang w:val="en-US" w:eastAsia="en-GB"/>
        </w:rPr>
        <w:t xml:space="preserve">onexistent objects should serve as semantic values </w:t>
      </w:r>
      <w:r w:rsidR="00697095">
        <w:rPr>
          <w:rFonts w:ascii="Times New Roman" w:eastAsia="Times New Roman" w:hAnsi="Times New Roman" w:cs="Times New Roman"/>
          <w:sz w:val="24"/>
          <w:szCs w:val="24"/>
          <w:lang w:val="en-US" w:eastAsia="en-GB"/>
        </w:rPr>
        <w:t>of referential NPs only if the latter are arguments of</w:t>
      </w:r>
      <w:r w:rsidR="001C6465">
        <w:rPr>
          <w:rFonts w:ascii="Times New Roman" w:eastAsia="Times New Roman" w:hAnsi="Times New Roman" w:cs="Times New Roman"/>
          <w:sz w:val="24"/>
          <w:szCs w:val="24"/>
          <w:lang w:val="en-US" w:eastAsia="en-GB"/>
        </w:rPr>
        <w:t xml:space="preserve"> intentional predicates</w:t>
      </w:r>
      <w:r w:rsidR="00697095">
        <w:rPr>
          <w:rFonts w:ascii="Times New Roman" w:eastAsia="Times New Roman" w:hAnsi="Times New Roman" w:cs="Times New Roman"/>
          <w:sz w:val="24"/>
          <w:szCs w:val="24"/>
          <w:lang w:val="en-US" w:eastAsia="en-GB"/>
        </w:rPr>
        <w:t xml:space="preserve"> or occur in</w:t>
      </w:r>
      <w:r w:rsidR="001C6465">
        <w:rPr>
          <w:rFonts w:ascii="Times New Roman" w:eastAsia="Times New Roman" w:hAnsi="Times New Roman" w:cs="Times New Roman"/>
          <w:sz w:val="24"/>
          <w:szCs w:val="24"/>
          <w:lang w:val="en-US" w:eastAsia="en-GB"/>
        </w:rPr>
        <w:t xml:space="preserve"> the scope of expressions serving as intensional operators</w:t>
      </w:r>
      <w:r w:rsidR="00697095">
        <w:rPr>
          <w:rFonts w:ascii="Times New Roman" w:eastAsia="Times New Roman" w:hAnsi="Times New Roman" w:cs="Times New Roman"/>
          <w:sz w:val="24"/>
          <w:szCs w:val="24"/>
          <w:lang w:val="en-US" w:eastAsia="en-GB"/>
        </w:rPr>
        <w:t xml:space="preserve">, e.g. </w:t>
      </w:r>
      <w:r w:rsidR="0086696F">
        <w:rPr>
          <w:rFonts w:ascii="Times New Roman" w:eastAsia="Times New Roman" w:hAnsi="Times New Roman" w:cs="Times New Roman"/>
          <w:sz w:val="24"/>
          <w:szCs w:val="24"/>
          <w:lang w:val="en-US" w:eastAsia="en-GB"/>
        </w:rPr>
        <w:t>modifier</w:t>
      </w:r>
      <w:r w:rsidR="00697095">
        <w:rPr>
          <w:rFonts w:ascii="Times New Roman" w:eastAsia="Times New Roman" w:hAnsi="Times New Roman" w:cs="Times New Roman"/>
          <w:sz w:val="24"/>
          <w:szCs w:val="24"/>
          <w:lang w:val="en-US" w:eastAsia="en-GB"/>
        </w:rPr>
        <w:t>s</w:t>
      </w:r>
      <w:r w:rsidR="0086696F">
        <w:rPr>
          <w:rFonts w:ascii="Times New Roman" w:eastAsia="Times New Roman" w:hAnsi="Times New Roman" w:cs="Times New Roman"/>
          <w:sz w:val="24"/>
          <w:szCs w:val="24"/>
          <w:lang w:val="en-US" w:eastAsia="en-GB"/>
        </w:rPr>
        <w:t xml:space="preserve"> like </w:t>
      </w:r>
      <w:r w:rsidR="0086696F" w:rsidRPr="00DC022E">
        <w:rPr>
          <w:rFonts w:ascii="Times New Roman" w:eastAsia="Times New Roman" w:hAnsi="Times New Roman" w:cs="Times New Roman"/>
          <w:i/>
          <w:sz w:val="24"/>
          <w:szCs w:val="24"/>
          <w:lang w:val="en-US" w:eastAsia="en-GB"/>
        </w:rPr>
        <w:t>according to the story</w:t>
      </w:r>
      <w:r w:rsidR="00DC022E">
        <w:rPr>
          <w:rFonts w:ascii="Times New Roman" w:eastAsia="Times New Roman" w:hAnsi="Times New Roman" w:cs="Times New Roman"/>
          <w:sz w:val="24"/>
          <w:szCs w:val="24"/>
          <w:lang w:val="en-US" w:eastAsia="en-GB"/>
        </w:rPr>
        <w:t xml:space="preserve"> or nonfa</w:t>
      </w:r>
      <w:r w:rsidR="0086696F">
        <w:rPr>
          <w:rFonts w:ascii="Times New Roman" w:eastAsia="Times New Roman" w:hAnsi="Times New Roman" w:cs="Times New Roman"/>
          <w:sz w:val="24"/>
          <w:szCs w:val="24"/>
          <w:lang w:val="en-US" w:eastAsia="en-GB"/>
        </w:rPr>
        <w:t>ctive attitude verbs (</w:t>
      </w:r>
      <w:r w:rsidR="0086696F" w:rsidRPr="00DC022E">
        <w:rPr>
          <w:rFonts w:ascii="Times New Roman" w:eastAsia="Times New Roman" w:hAnsi="Times New Roman" w:cs="Times New Roman"/>
          <w:i/>
          <w:sz w:val="24"/>
          <w:szCs w:val="24"/>
          <w:lang w:val="en-US" w:eastAsia="en-GB"/>
        </w:rPr>
        <w:t>think, believe say, claim</w:t>
      </w:r>
      <w:r w:rsidR="0086696F">
        <w:rPr>
          <w:rFonts w:ascii="Times New Roman" w:eastAsia="Times New Roman" w:hAnsi="Times New Roman" w:cs="Times New Roman"/>
          <w:sz w:val="24"/>
          <w:szCs w:val="24"/>
          <w:lang w:val="en-US" w:eastAsia="en-GB"/>
        </w:rPr>
        <w:t xml:space="preserve">). </w:t>
      </w:r>
    </w:p>
    <w:p w14:paraId="6A15F963" w14:textId="77777777" w:rsidR="00EA0BA1" w:rsidRDefault="00DC022E" w:rsidP="00EA0BA1">
      <w:pPr>
        <w:spacing w:after="0" w:line="360" w:lineRule="auto"/>
        <w:rPr>
          <w:rFonts w:ascii="Times New Roman" w:hAnsi="Times New Roman" w:cs="Times New Roman"/>
          <w:sz w:val="24"/>
          <w:szCs w:val="24"/>
          <w:lang w:val="en-US"/>
        </w:rPr>
      </w:pPr>
      <w:r>
        <w:rPr>
          <w:rFonts w:ascii="Times New Roman" w:eastAsia="Times New Roman" w:hAnsi="Times New Roman" w:cs="Times New Roman"/>
          <w:sz w:val="24"/>
          <w:szCs w:val="24"/>
          <w:lang w:val="en-US" w:eastAsia="en-GB"/>
        </w:rPr>
        <w:t xml:space="preserve">     </w:t>
      </w:r>
      <w:r w:rsidR="0086696F">
        <w:rPr>
          <w:rFonts w:ascii="Times New Roman" w:eastAsia="Times New Roman" w:hAnsi="Times New Roman" w:cs="Times New Roman"/>
          <w:sz w:val="24"/>
          <w:szCs w:val="24"/>
          <w:lang w:val="en-US" w:eastAsia="en-GB"/>
        </w:rPr>
        <w:t>Intentional objects have also played a</w:t>
      </w:r>
      <w:r w:rsidR="00A770B3">
        <w:rPr>
          <w:rFonts w:ascii="Times New Roman" w:eastAsia="Times New Roman" w:hAnsi="Times New Roman" w:cs="Times New Roman"/>
          <w:sz w:val="24"/>
          <w:szCs w:val="24"/>
          <w:lang w:val="en-US" w:eastAsia="en-GB"/>
        </w:rPr>
        <w:t xml:space="preserve"> semantic role for anaphora</w:t>
      </w:r>
      <w:r w:rsidR="0086696F">
        <w:rPr>
          <w:rFonts w:ascii="Times New Roman" w:eastAsia="Times New Roman" w:hAnsi="Times New Roman" w:cs="Times New Roman"/>
          <w:sz w:val="24"/>
          <w:szCs w:val="24"/>
          <w:lang w:val="en-US" w:eastAsia="en-GB"/>
        </w:rPr>
        <w:t xml:space="preserve"> </w:t>
      </w:r>
      <w:r w:rsidR="00142AFA">
        <w:rPr>
          <w:rFonts w:ascii="Times New Roman" w:eastAsia="Times New Roman" w:hAnsi="Times New Roman" w:cs="Times New Roman"/>
          <w:sz w:val="24"/>
          <w:szCs w:val="24"/>
          <w:lang w:val="en-US" w:eastAsia="en-GB"/>
        </w:rPr>
        <w:t>across sentence boundaries, bot</w:t>
      </w:r>
      <w:r w:rsidR="00191202">
        <w:rPr>
          <w:rFonts w:ascii="Times New Roman" w:eastAsia="Times New Roman" w:hAnsi="Times New Roman" w:cs="Times New Roman"/>
          <w:sz w:val="24"/>
          <w:szCs w:val="24"/>
          <w:lang w:val="en-US" w:eastAsia="en-GB"/>
        </w:rPr>
        <w:t>h within an intensional context</w:t>
      </w:r>
      <w:r w:rsidR="00142AFA">
        <w:rPr>
          <w:rFonts w:ascii="Times New Roman" w:eastAsia="Times New Roman" w:hAnsi="Times New Roman" w:cs="Times New Roman"/>
          <w:sz w:val="24"/>
          <w:szCs w:val="24"/>
          <w:lang w:val="en-US" w:eastAsia="en-GB"/>
        </w:rPr>
        <w:t xml:space="preserve"> of a single agent and across intensional contexts involving different agents</w:t>
      </w:r>
      <w:r w:rsidR="003A72E9">
        <w:rPr>
          <w:rFonts w:ascii="Times New Roman" w:eastAsia="Times New Roman" w:hAnsi="Times New Roman" w:cs="Times New Roman"/>
          <w:sz w:val="24"/>
          <w:szCs w:val="24"/>
          <w:lang w:val="en-US" w:eastAsia="en-GB"/>
        </w:rPr>
        <w:t xml:space="preserve"> (Edelberg 1986). In those contexts,</w:t>
      </w:r>
      <w:r w:rsidR="00142AFA">
        <w:rPr>
          <w:rFonts w:ascii="Times New Roman" w:eastAsia="Times New Roman" w:hAnsi="Times New Roman" w:cs="Times New Roman"/>
          <w:sz w:val="24"/>
          <w:szCs w:val="24"/>
          <w:lang w:val="en-US" w:eastAsia="en-GB"/>
        </w:rPr>
        <w:t xml:space="preserve"> </w:t>
      </w:r>
      <w:commentRangeStart w:id="26"/>
      <w:r w:rsidR="00A770B3">
        <w:rPr>
          <w:rFonts w:ascii="Times New Roman" w:eastAsia="Times New Roman" w:hAnsi="Times New Roman" w:cs="Times New Roman"/>
          <w:sz w:val="24"/>
          <w:szCs w:val="24"/>
          <w:lang w:val="en-US" w:eastAsia="en-GB"/>
        </w:rPr>
        <w:t xml:space="preserve">serve </w:t>
      </w:r>
      <w:commentRangeEnd w:id="26"/>
      <w:r w:rsidR="00784571">
        <w:rPr>
          <w:rStyle w:val="CommentReference"/>
        </w:rPr>
        <w:commentReference w:id="26"/>
      </w:r>
      <w:r w:rsidR="00142AFA">
        <w:rPr>
          <w:rFonts w:ascii="Times New Roman" w:eastAsia="Times New Roman" w:hAnsi="Times New Roman" w:cs="Times New Roman"/>
          <w:sz w:val="24"/>
          <w:szCs w:val="24"/>
          <w:lang w:val="en-US" w:eastAsia="en-GB"/>
        </w:rPr>
        <w:t>as discourse referents</w:t>
      </w:r>
      <w:r w:rsidR="00B03E97">
        <w:rPr>
          <w:rFonts w:ascii="Times New Roman" w:eastAsia="Times New Roman" w:hAnsi="Times New Roman" w:cs="Times New Roman"/>
          <w:sz w:val="24"/>
          <w:szCs w:val="24"/>
          <w:lang w:val="en-US" w:eastAsia="en-GB"/>
        </w:rPr>
        <w:t xml:space="preserve"> (Karttunen 1977)</w:t>
      </w:r>
      <w:r w:rsidR="00142AFA">
        <w:rPr>
          <w:rFonts w:ascii="Times New Roman" w:eastAsia="Times New Roman" w:hAnsi="Times New Roman" w:cs="Times New Roman"/>
          <w:sz w:val="24"/>
          <w:szCs w:val="24"/>
          <w:lang w:val="en-US" w:eastAsia="en-GB"/>
        </w:rPr>
        <w:t xml:space="preserve"> and</w:t>
      </w:r>
      <w:r w:rsidR="00A770B3">
        <w:rPr>
          <w:rFonts w:ascii="Times New Roman" w:eastAsia="Times New Roman" w:hAnsi="Times New Roman" w:cs="Times New Roman"/>
          <w:sz w:val="24"/>
          <w:szCs w:val="24"/>
          <w:lang w:val="en-US" w:eastAsia="en-GB"/>
        </w:rPr>
        <w:t xml:space="preserve"> thus</w:t>
      </w:r>
      <w:r w:rsidR="00142AFA">
        <w:rPr>
          <w:rFonts w:ascii="Times New Roman" w:eastAsia="Times New Roman" w:hAnsi="Times New Roman" w:cs="Times New Roman"/>
          <w:sz w:val="24"/>
          <w:szCs w:val="24"/>
          <w:lang w:val="en-US" w:eastAsia="en-GB"/>
        </w:rPr>
        <w:t xml:space="preserve"> interact with dynamic semantics</w:t>
      </w:r>
      <w:r w:rsidR="00A770B3">
        <w:rPr>
          <w:rFonts w:ascii="Times New Roman" w:eastAsia="Times New Roman" w:hAnsi="Times New Roman" w:cs="Times New Roman"/>
          <w:sz w:val="24"/>
          <w:szCs w:val="24"/>
          <w:lang w:val="en-US" w:eastAsia="en-GB"/>
        </w:rPr>
        <w:t>, being</w:t>
      </w:r>
      <w:r w:rsidR="00142AFA">
        <w:rPr>
          <w:rFonts w:ascii="Times New Roman" w:hAnsi="Times New Roman" w:cs="Times New Roman"/>
          <w:sz w:val="24"/>
          <w:szCs w:val="24"/>
          <w:lang w:val="en-US"/>
        </w:rPr>
        <w:t xml:space="preserve"> individuated </w:t>
      </w:r>
      <w:r w:rsidR="00A770B3">
        <w:rPr>
          <w:rFonts w:ascii="Times New Roman" w:hAnsi="Times New Roman" w:cs="Times New Roman"/>
          <w:sz w:val="24"/>
          <w:szCs w:val="24"/>
          <w:lang w:val="en-US"/>
        </w:rPr>
        <w:t xml:space="preserve">not </w:t>
      </w:r>
      <w:r w:rsidR="00A770B3">
        <w:rPr>
          <w:rFonts w:ascii="Times New Roman" w:hAnsi="Times New Roman" w:cs="Times New Roman"/>
          <w:sz w:val="24"/>
          <w:szCs w:val="24"/>
          <w:lang w:val="en-US"/>
        </w:rPr>
        <w:lastRenderedPageBreak/>
        <w:t>just</w:t>
      </w:r>
      <w:r w:rsidR="00142AFA">
        <w:rPr>
          <w:rFonts w:ascii="Times New Roman" w:hAnsi="Times New Roman" w:cs="Times New Roman"/>
          <w:sz w:val="24"/>
          <w:szCs w:val="24"/>
          <w:lang w:val="en-US"/>
        </w:rPr>
        <w:t xml:space="preserve"> by what properties agents attribute to them, but a</w:t>
      </w:r>
      <w:r w:rsidR="006434ED">
        <w:rPr>
          <w:rFonts w:ascii="Times New Roman" w:hAnsi="Times New Roman" w:cs="Times New Roman"/>
          <w:sz w:val="24"/>
          <w:szCs w:val="24"/>
          <w:lang w:val="en-US"/>
        </w:rPr>
        <w:t>lso by the flow of information in</w:t>
      </w:r>
      <w:r w:rsidR="00A770B3">
        <w:rPr>
          <w:rFonts w:ascii="Times New Roman" w:hAnsi="Times New Roman" w:cs="Times New Roman"/>
          <w:sz w:val="24"/>
          <w:szCs w:val="24"/>
          <w:lang w:val="en-US"/>
        </w:rPr>
        <w:t xml:space="preserve"> the discourse. D</w:t>
      </w:r>
      <w:r w:rsidR="00142AFA">
        <w:rPr>
          <w:rFonts w:ascii="Times New Roman" w:hAnsi="Times New Roman" w:cs="Times New Roman"/>
          <w:sz w:val="24"/>
          <w:szCs w:val="24"/>
          <w:lang w:val="en-US"/>
        </w:rPr>
        <w:t xml:space="preserve">iscourse referents </w:t>
      </w:r>
      <w:r w:rsidR="00A770B3">
        <w:rPr>
          <w:rFonts w:ascii="Times New Roman" w:hAnsi="Times New Roman" w:cs="Times New Roman"/>
          <w:sz w:val="24"/>
          <w:szCs w:val="24"/>
          <w:lang w:val="en-US"/>
        </w:rPr>
        <w:t>in fact</w:t>
      </w:r>
      <w:r w:rsidR="00142AFA">
        <w:rPr>
          <w:rFonts w:ascii="Times New Roman" w:hAnsi="Times New Roman" w:cs="Times New Roman"/>
          <w:sz w:val="24"/>
          <w:szCs w:val="24"/>
          <w:lang w:val="en-US"/>
        </w:rPr>
        <w:t xml:space="preserve"> </w:t>
      </w:r>
      <w:r w:rsidR="00224204">
        <w:rPr>
          <w:rFonts w:ascii="Times New Roman" w:hAnsi="Times New Roman" w:cs="Times New Roman"/>
          <w:sz w:val="24"/>
          <w:szCs w:val="24"/>
          <w:lang w:val="en-US"/>
        </w:rPr>
        <w:t>have sometimes been conceived ontologically (Landman</w:t>
      </w:r>
      <w:r w:rsidR="00B41BBF">
        <w:rPr>
          <w:rFonts w:ascii="Times New Roman" w:hAnsi="Times New Roman" w:cs="Times New Roman"/>
          <w:sz w:val="24"/>
          <w:szCs w:val="24"/>
          <w:lang w:val="en-US"/>
        </w:rPr>
        <w:t xml:space="preserve"> 1986</w:t>
      </w:r>
      <w:r w:rsidR="00224204">
        <w:rPr>
          <w:rFonts w:ascii="Times New Roman" w:hAnsi="Times New Roman" w:cs="Times New Roman"/>
          <w:sz w:val="24"/>
          <w:szCs w:val="24"/>
          <w:lang w:val="en-US"/>
        </w:rPr>
        <w:t>), though</w:t>
      </w:r>
      <w:r w:rsidR="00A770B3">
        <w:rPr>
          <w:rFonts w:ascii="Times New Roman" w:hAnsi="Times New Roman" w:cs="Times New Roman"/>
          <w:sz w:val="24"/>
          <w:szCs w:val="24"/>
          <w:lang w:val="en-US"/>
        </w:rPr>
        <w:t xml:space="preserve"> this is not</w:t>
      </w:r>
      <w:r w:rsidR="00224204">
        <w:rPr>
          <w:rFonts w:ascii="Times New Roman" w:hAnsi="Times New Roman" w:cs="Times New Roman"/>
          <w:sz w:val="24"/>
          <w:szCs w:val="24"/>
          <w:lang w:val="en-US"/>
        </w:rPr>
        <w:t xml:space="preserve"> </w:t>
      </w:r>
      <w:r w:rsidR="00A770B3">
        <w:rPr>
          <w:rFonts w:ascii="Times New Roman" w:hAnsi="Times New Roman" w:cs="Times New Roman"/>
          <w:sz w:val="24"/>
          <w:szCs w:val="24"/>
          <w:lang w:val="en-US"/>
        </w:rPr>
        <w:t xml:space="preserve">the </w:t>
      </w:r>
      <w:r w:rsidR="00224204">
        <w:rPr>
          <w:rFonts w:ascii="Times New Roman" w:hAnsi="Times New Roman" w:cs="Times New Roman"/>
          <w:sz w:val="24"/>
          <w:szCs w:val="24"/>
          <w:lang w:val="en-US"/>
        </w:rPr>
        <w:t xml:space="preserve">dominant view in </w:t>
      </w:r>
      <w:r w:rsidR="00A770B3">
        <w:rPr>
          <w:rFonts w:ascii="Times New Roman" w:hAnsi="Times New Roman" w:cs="Times New Roman"/>
          <w:sz w:val="24"/>
          <w:szCs w:val="24"/>
          <w:lang w:val="en-US"/>
        </w:rPr>
        <w:t xml:space="preserve">contemporary </w:t>
      </w:r>
      <w:r w:rsidR="00224204">
        <w:rPr>
          <w:rFonts w:ascii="Times New Roman" w:hAnsi="Times New Roman" w:cs="Times New Roman"/>
          <w:sz w:val="24"/>
          <w:szCs w:val="24"/>
          <w:lang w:val="en-US"/>
        </w:rPr>
        <w:t>dynamic semantics</w:t>
      </w:r>
      <w:r w:rsidR="00A770B3">
        <w:rPr>
          <w:rFonts w:ascii="Times New Roman" w:hAnsi="Times New Roman" w:cs="Times New Roman"/>
          <w:sz w:val="24"/>
          <w:szCs w:val="24"/>
          <w:lang w:val="en-US"/>
        </w:rPr>
        <w:t xml:space="preserve"> (which</w:t>
      </w:r>
      <w:r w:rsidR="00224204">
        <w:rPr>
          <w:rFonts w:ascii="Times New Roman" w:hAnsi="Times New Roman" w:cs="Times New Roman"/>
          <w:sz w:val="24"/>
          <w:szCs w:val="24"/>
          <w:lang w:val="en-US"/>
        </w:rPr>
        <w:t xml:space="preserve"> </w:t>
      </w:r>
      <w:r w:rsidR="00A770B3">
        <w:rPr>
          <w:rFonts w:ascii="Times New Roman" w:hAnsi="Times New Roman" w:cs="Times New Roman"/>
          <w:sz w:val="24"/>
          <w:szCs w:val="24"/>
          <w:lang w:val="en-US"/>
        </w:rPr>
        <w:t>takes them to be elements</w:t>
      </w:r>
      <w:r w:rsidR="00224204">
        <w:rPr>
          <w:rFonts w:ascii="Times New Roman" w:hAnsi="Times New Roman" w:cs="Times New Roman"/>
          <w:sz w:val="24"/>
          <w:szCs w:val="24"/>
          <w:lang w:val="en-US"/>
        </w:rPr>
        <w:t xml:space="preserve"> in a disco</w:t>
      </w:r>
      <w:r w:rsidR="00DB5CAB">
        <w:rPr>
          <w:rFonts w:ascii="Times New Roman" w:hAnsi="Times New Roman" w:cs="Times New Roman"/>
          <w:sz w:val="24"/>
          <w:szCs w:val="24"/>
          <w:lang w:val="en-US"/>
        </w:rPr>
        <w:t>urse representation structure</w:t>
      </w:r>
      <w:r w:rsidR="00224204">
        <w:rPr>
          <w:rFonts w:ascii="Times New Roman" w:hAnsi="Times New Roman" w:cs="Times New Roman"/>
          <w:sz w:val="24"/>
          <w:szCs w:val="24"/>
          <w:lang w:val="en-US"/>
        </w:rPr>
        <w:t xml:space="preserve"> or formal semantic constructions</w:t>
      </w:r>
      <w:r w:rsidR="00A770B3">
        <w:rPr>
          <w:rFonts w:ascii="Times New Roman" w:hAnsi="Times New Roman" w:cs="Times New Roman"/>
          <w:sz w:val="24"/>
          <w:szCs w:val="24"/>
          <w:lang w:val="en-US"/>
        </w:rPr>
        <w:t>, at least in extensional contexts)</w:t>
      </w:r>
      <w:r w:rsidR="00224204">
        <w:rPr>
          <w:rFonts w:ascii="Times New Roman" w:hAnsi="Times New Roman" w:cs="Times New Roman"/>
          <w:sz w:val="24"/>
          <w:szCs w:val="24"/>
          <w:lang w:val="en-US"/>
        </w:rPr>
        <w:t>.</w:t>
      </w:r>
    </w:p>
    <w:p w14:paraId="680D3A9B" w14:textId="77777777" w:rsidR="00AE60D7" w:rsidRPr="002802B0" w:rsidRDefault="00AE60D7" w:rsidP="002802B0">
      <w:pPr>
        <w:spacing w:after="0" w:line="360" w:lineRule="auto"/>
        <w:contextualSpacing/>
        <w:jc w:val="both"/>
        <w:rPr>
          <w:rFonts w:ascii="Times New Roman" w:eastAsia="Times New Roman" w:hAnsi="Times New Roman" w:cs="Times New Roman"/>
          <w:sz w:val="24"/>
          <w:szCs w:val="24"/>
          <w:lang w:val="en-US"/>
        </w:rPr>
      </w:pPr>
    </w:p>
    <w:p w14:paraId="5E8E3EDF" w14:textId="77777777" w:rsidR="00455188" w:rsidRPr="0072628F" w:rsidRDefault="00292346" w:rsidP="00B1683B">
      <w:pPr>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3.</w:t>
      </w:r>
      <w:r w:rsidR="003A1374">
        <w:rPr>
          <w:rFonts w:ascii="Times New Roman" w:hAnsi="Times New Roman" w:cs="Times New Roman"/>
          <w:b/>
          <w:sz w:val="24"/>
          <w:szCs w:val="24"/>
          <w:lang w:val="en-US"/>
        </w:rPr>
        <w:t>3</w:t>
      </w:r>
      <w:r w:rsidR="00455188" w:rsidRPr="0072628F">
        <w:rPr>
          <w:rFonts w:ascii="Times New Roman" w:hAnsi="Times New Roman" w:cs="Times New Roman"/>
          <w:b/>
          <w:sz w:val="24"/>
          <w:szCs w:val="24"/>
          <w:lang w:val="en-US"/>
        </w:rPr>
        <w:t>. The mass-count distinction</w:t>
      </w:r>
    </w:p>
    <w:p w14:paraId="120EE6CD" w14:textId="77777777" w:rsidR="00932293" w:rsidRDefault="00932293" w:rsidP="00B1683B">
      <w:pPr>
        <w:spacing w:after="0" w:line="360" w:lineRule="auto"/>
        <w:rPr>
          <w:rFonts w:ascii="Times New Roman" w:hAnsi="Times New Roman" w:cs="Times New Roman"/>
          <w:sz w:val="24"/>
          <w:szCs w:val="24"/>
          <w:lang w:val="en-US"/>
        </w:rPr>
      </w:pPr>
    </w:p>
    <w:p w14:paraId="60B90EA0" w14:textId="77777777" w:rsidR="00E728DC" w:rsidRDefault="00B74748" w:rsidP="00A40E5C">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The mass-</w:t>
      </w:r>
      <w:r w:rsidR="00577FBC">
        <w:rPr>
          <w:rFonts w:ascii="Times New Roman" w:hAnsi="Times New Roman" w:cs="Times New Roman"/>
          <w:sz w:val="24"/>
          <w:szCs w:val="24"/>
          <w:lang w:val="en-US"/>
        </w:rPr>
        <w:t>count distinction</w:t>
      </w:r>
      <w:r w:rsidR="00DF725A">
        <w:rPr>
          <w:rFonts w:ascii="Times New Roman" w:hAnsi="Times New Roman" w:cs="Times New Roman"/>
          <w:sz w:val="24"/>
          <w:szCs w:val="24"/>
          <w:lang w:val="en-US"/>
        </w:rPr>
        <w:t xml:space="preserve"> bears, it seems, on a central topic in ontology, the </w:t>
      </w:r>
      <w:r>
        <w:rPr>
          <w:rFonts w:ascii="Times New Roman" w:hAnsi="Times New Roman" w:cs="Times New Roman"/>
          <w:sz w:val="24"/>
          <w:szCs w:val="24"/>
          <w:lang w:val="en-US"/>
        </w:rPr>
        <w:t>notion of being a single object</w:t>
      </w:r>
      <w:r w:rsidR="006A7D70">
        <w:rPr>
          <w:rFonts w:ascii="Times New Roman" w:hAnsi="Times New Roman" w:cs="Times New Roman"/>
          <w:sz w:val="24"/>
          <w:szCs w:val="24"/>
          <w:lang w:val="en-US"/>
        </w:rPr>
        <w:t xml:space="preserve"> and </w:t>
      </w:r>
      <w:r w:rsidR="006370D7">
        <w:rPr>
          <w:rFonts w:ascii="Times New Roman" w:hAnsi="Times New Roman" w:cs="Times New Roman"/>
          <w:sz w:val="24"/>
          <w:szCs w:val="24"/>
          <w:lang w:val="en-US"/>
        </w:rPr>
        <w:t xml:space="preserve">being </w:t>
      </w:r>
      <w:r w:rsidR="006A7D70">
        <w:rPr>
          <w:rFonts w:ascii="Times New Roman" w:hAnsi="Times New Roman" w:cs="Times New Roman"/>
          <w:sz w:val="24"/>
          <w:szCs w:val="24"/>
          <w:lang w:val="en-US"/>
        </w:rPr>
        <w:t>countab</w:t>
      </w:r>
      <w:r w:rsidR="006370D7">
        <w:rPr>
          <w:rFonts w:ascii="Times New Roman" w:hAnsi="Times New Roman" w:cs="Times New Roman"/>
          <w:sz w:val="24"/>
          <w:szCs w:val="24"/>
          <w:lang w:val="en-US"/>
        </w:rPr>
        <w:t>le</w:t>
      </w:r>
      <w:r>
        <w:rPr>
          <w:rFonts w:ascii="Times New Roman" w:hAnsi="Times New Roman" w:cs="Times New Roman"/>
          <w:sz w:val="24"/>
          <w:szCs w:val="24"/>
          <w:lang w:val="en-US"/>
        </w:rPr>
        <w:t>. It also appears to dis</w:t>
      </w:r>
      <w:r w:rsidR="006A7D70">
        <w:rPr>
          <w:rFonts w:ascii="Times New Roman" w:hAnsi="Times New Roman" w:cs="Times New Roman"/>
          <w:sz w:val="24"/>
          <w:szCs w:val="24"/>
          <w:lang w:val="en-US"/>
        </w:rPr>
        <w:t>p</w:t>
      </w:r>
      <w:r>
        <w:rPr>
          <w:rFonts w:ascii="Times New Roman" w:hAnsi="Times New Roman" w:cs="Times New Roman"/>
          <w:sz w:val="24"/>
          <w:szCs w:val="24"/>
          <w:lang w:val="en-US"/>
        </w:rPr>
        <w:t>lay in a par</w:t>
      </w:r>
      <w:r w:rsidR="006A7D70">
        <w:rPr>
          <w:rFonts w:ascii="Times New Roman" w:hAnsi="Times New Roman" w:cs="Times New Roman"/>
          <w:sz w:val="24"/>
          <w:szCs w:val="24"/>
          <w:lang w:val="en-US"/>
        </w:rPr>
        <w:t xml:space="preserve">ticularly striking way a discrepancy between the ontology displayed by natural language and the ontology </w:t>
      </w:r>
      <w:r w:rsidR="006370D7">
        <w:rPr>
          <w:rFonts w:ascii="Times New Roman" w:hAnsi="Times New Roman" w:cs="Times New Roman"/>
          <w:sz w:val="24"/>
          <w:szCs w:val="24"/>
          <w:lang w:val="en-US"/>
        </w:rPr>
        <w:t xml:space="preserve">tied to cognition </w:t>
      </w:r>
      <w:r w:rsidR="006A7D70">
        <w:rPr>
          <w:rFonts w:ascii="Times New Roman" w:hAnsi="Times New Roman" w:cs="Times New Roman"/>
          <w:sz w:val="24"/>
          <w:szCs w:val="24"/>
          <w:lang w:val="en-US"/>
        </w:rPr>
        <w:t xml:space="preserve">or the ontology of the real.  </w:t>
      </w:r>
      <w:r w:rsidR="009F1C8D">
        <w:rPr>
          <w:rFonts w:ascii="Times New Roman" w:hAnsi="Times New Roman" w:cs="Times New Roman"/>
          <w:sz w:val="24"/>
          <w:szCs w:val="24"/>
          <w:lang w:val="en-US"/>
        </w:rPr>
        <w:t xml:space="preserve">Various </w:t>
      </w:r>
      <w:r w:rsidR="00287C6B">
        <w:rPr>
          <w:rFonts w:ascii="Times New Roman" w:hAnsi="Times New Roman" w:cs="Times New Roman"/>
          <w:sz w:val="24"/>
          <w:szCs w:val="24"/>
          <w:lang w:val="en-US"/>
        </w:rPr>
        <w:t>criteria distinguish count nouns from mass nouns</w:t>
      </w:r>
      <w:r w:rsidR="009F1C8D">
        <w:rPr>
          <w:rFonts w:ascii="Times New Roman" w:hAnsi="Times New Roman" w:cs="Times New Roman"/>
          <w:sz w:val="24"/>
          <w:szCs w:val="24"/>
          <w:lang w:val="en-US"/>
        </w:rPr>
        <w:t xml:space="preserve"> in English. Most important is the availability of </w:t>
      </w:r>
      <w:r w:rsidR="00D25707">
        <w:rPr>
          <w:rFonts w:ascii="Times New Roman" w:hAnsi="Times New Roman" w:cs="Times New Roman"/>
          <w:sz w:val="24"/>
          <w:szCs w:val="24"/>
          <w:lang w:val="en-US"/>
        </w:rPr>
        <w:t>t</w:t>
      </w:r>
      <w:r w:rsidR="009F1C8D">
        <w:rPr>
          <w:rFonts w:ascii="Times New Roman" w:hAnsi="Times New Roman" w:cs="Times New Roman"/>
          <w:sz w:val="24"/>
          <w:szCs w:val="24"/>
          <w:lang w:val="en-US"/>
        </w:rPr>
        <w:t>he plural and the applicability of cardinal and ordinal numerals with count nouns, but not mass nouns</w:t>
      </w:r>
      <w:r w:rsidR="00D25707">
        <w:rPr>
          <w:rFonts w:ascii="Times New Roman" w:hAnsi="Times New Roman" w:cs="Times New Roman"/>
          <w:sz w:val="24"/>
          <w:szCs w:val="24"/>
          <w:lang w:val="en-US"/>
        </w:rPr>
        <w:t xml:space="preserve"> (Pelletier/Schubert </w:t>
      </w:r>
      <w:r w:rsidR="00DC1467">
        <w:rPr>
          <w:rFonts w:ascii="Times New Roman" w:hAnsi="Times New Roman" w:cs="Times New Roman"/>
          <w:sz w:val="24"/>
          <w:szCs w:val="24"/>
          <w:lang w:val="en-US"/>
        </w:rPr>
        <w:t>1989/ 2003</w:t>
      </w:r>
      <w:r w:rsidR="00D25707">
        <w:rPr>
          <w:rFonts w:ascii="Times New Roman" w:hAnsi="Times New Roman" w:cs="Times New Roman"/>
          <w:sz w:val="24"/>
          <w:szCs w:val="24"/>
          <w:lang w:val="en-US"/>
        </w:rPr>
        <w:t>, D</w:t>
      </w:r>
      <w:r w:rsidR="00225526">
        <w:rPr>
          <w:rFonts w:ascii="Times New Roman" w:hAnsi="Times New Roman" w:cs="Times New Roman"/>
          <w:sz w:val="24"/>
          <w:szCs w:val="24"/>
          <w:lang w:val="en-US"/>
        </w:rPr>
        <w:t>oetjes 2012</w:t>
      </w:r>
      <w:r w:rsidR="00D25707">
        <w:rPr>
          <w:rFonts w:ascii="Times New Roman" w:hAnsi="Times New Roman" w:cs="Times New Roman"/>
          <w:sz w:val="24"/>
          <w:szCs w:val="24"/>
          <w:lang w:val="en-US"/>
        </w:rPr>
        <w:t xml:space="preserve">). </w:t>
      </w:r>
      <w:r w:rsidR="00192C81">
        <w:rPr>
          <w:rFonts w:ascii="Times New Roman" w:hAnsi="Times New Roman" w:cs="Times New Roman"/>
          <w:sz w:val="24"/>
          <w:szCs w:val="24"/>
          <w:lang w:val="en-US"/>
        </w:rPr>
        <w:t xml:space="preserve"> </w:t>
      </w:r>
      <w:r w:rsidR="00D25707">
        <w:rPr>
          <w:rFonts w:ascii="Times New Roman" w:hAnsi="Times New Roman" w:cs="Times New Roman"/>
          <w:sz w:val="24"/>
          <w:szCs w:val="24"/>
          <w:lang w:val="en-US"/>
        </w:rPr>
        <w:t>The mass-count distinction, it is generally agreed, has semantic content, but there is much less agreement as to what that content amounts to. At</w:t>
      </w:r>
      <w:r w:rsidR="00287C6B">
        <w:rPr>
          <w:rFonts w:ascii="Times New Roman" w:hAnsi="Times New Roman" w:cs="Times New Roman"/>
          <w:sz w:val="24"/>
          <w:szCs w:val="24"/>
          <w:lang w:val="en-US"/>
        </w:rPr>
        <w:t xml:space="preserve"> first sight, th</w:t>
      </w:r>
      <w:r w:rsidR="00192C81">
        <w:rPr>
          <w:rFonts w:ascii="Times New Roman" w:hAnsi="Times New Roman" w:cs="Times New Roman"/>
          <w:sz w:val="24"/>
          <w:szCs w:val="24"/>
          <w:lang w:val="en-US"/>
        </w:rPr>
        <w:t>e mass-count distinction seem</w:t>
      </w:r>
      <w:r w:rsidR="00D25707">
        <w:rPr>
          <w:rFonts w:ascii="Times New Roman" w:hAnsi="Times New Roman" w:cs="Times New Roman"/>
          <w:sz w:val="24"/>
          <w:szCs w:val="24"/>
          <w:lang w:val="en-US"/>
        </w:rPr>
        <w:t>s</w:t>
      </w:r>
      <w:r w:rsidR="00192C81">
        <w:rPr>
          <w:rFonts w:ascii="Times New Roman" w:hAnsi="Times New Roman" w:cs="Times New Roman"/>
          <w:sz w:val="24"/>
          <w:szCs w:val="24"/>
          <w:lang w:val="en-US"/>
        </w:rPr>
        <w:t xml:space="preserve"> to </w:t>
      </w:r>
      <w:r w:rsidR="00D25707">
        <w:rPr>
          <w:rFonts w:ascii="Times New Roman" w:hAnsi="Times New Roman" w:cs="Times New Roman"/>
          <w:sz w:val="24"/>
          <w:szCs w:val="24"/>
          <w:lang w:val="en-US"/>
        </w:rPr>
        <w:t xml:space="preserve">reflect </w:t>
      </w:r>
      <w:r w:rsidR="00A40E5C">
        <w:rPr>
          <w:rFonts w:ascii="Times New Roman" w:hAnsi="Times New Roman" w:cs="Times New Roman"/>
          <w:sz w:val="24"/>
          <w:szCs w:val="24"/>
          <w:lang w:val="en-US"/>
        </w:rPr>
        <w:t xml:space="preserve">the ontological distinction between </w:t>
      </w:r>
      <w:r w:rsidR="008511F3">
        <w:rPr>
          <w:rFonts w:ascii="Times New Roman" w:hAnsi="Times New Roman" w:cs="Times New Roman"/>
          <w:sz w:val="24"/>
          <w:szCs w:val="24"/>
          <w:lang w:val="en-US"/>
        </w:rPr>
        <w:t>individuals</w:t>
      </w:r>
      <w:r w:rsidR="00A40E5C">
        <w:rPr>
          <w:rFonts w:ascii="Times New Roman" w:hAnsi="Times New Roman" w:cs="Times New Roman"/>
          <w:sz w:val="24"/>
          <w:szCs w:val="24"/>
          <w:lang w:val="en-US"/>
        </w:rPr>
        <w:t xml:space="preserve"> </w:t>
      </w:r>
      <w:r w:rsidR="00287C6B">
        <w:rPr>
          <w:rFonts w:ascii="Times New Roman" w:hAnsi="Times New Roman" w:cs="Times New Roman"/>
          <w:sz w:val="24"/>
          <w:szCs w:val="24"/>
          <w:lang w:val="en-US"/>
        </w:rPr>
        <w:t>(</w:t>
      </w:r>
      <w:r w:rsidR="00287C6B" w:rsidRPr="00192C81">
        <w:rPr>
          <w:rFonts w:ascii="Times New Roman" w:hAnsi="Times New Roman" w:cs="Times New Roman"/>
          <w:i/>
          <w:sz w:val="24"/>
          <w:szCs w:val="24"/>
          <w:lang w:val="en-US"/>
        </w:rPr>
        <w:t>chair, door</w:t>
      </w:r>
      <w:r w:rsidR="00287C6B">
        <w:rPr>
          <w:rFonts w:ascii="Times New Roman" w:hAnsi="Times New Roman" w:cs="Times New Roman"/>
          <w:sz w:val="24"/>
          <w:szCs w:val="24"/>
          <w:lang w:val="en-US"/>
        </w:rPr>
        <w:t xml:space="preserve">) </w:t>
      </w:r>
      <w:r w:rsidR="00A40E5C">
        <w:rPr>
          <w:rFonts w:ascii="Times New Roman" w:hAnsi="Times New Roman" w:cs="Times New Roman"/>
          <w:sz w:val="24"/>
          <w:szCs w:val="24"/>
          <w:lang w:val="en-US"/>
        </w:rPr>
        <w:t>and matter or stuff</w:t>
      </w:r>
      <w:r w:rsidR="00287C6B">
        <w:rPr>
          <w:rFonts w:ascii="Times New Roman" w:hAnsi="Times New Roman" w:cs="Times New Roman"/>
          <w:sz w:val="24"/>
          <w:szCs w:val="24"/>
          <w:lang w:val="en-US"/>
        </w:rPr>
        <w:t xml:space="preserve"> (</w:t>
      </w:r>
      <w:r w:rsidR="00287C6B" w:rsidRPr="00192C81">
        <w:rPr>
          <w:rFonts w:ascii="Times New Roman" w:hAnsi="Times New Roman" w:cs="Times New Roman"/>
          <w:i/>
          <w:sz w:val="24"/>
          <w:szCs w:val="24"/>
          <w:lang w:val="en-US"/>
        </w:rPr>
        <w:t>metal, wood</w:t>
      </w:r>
      <w:r w:rsidR="00287C6B">
        <w:rPr>
          <w:rFonts w:ascii="Times New Roman" w:hAnsi="Times New Roman" w:cs="Times New Roman"/>
          <w:sz w:val="24"/>
          <w:szCs w:val="24"/>
          <w:lang w:val="en-US"/>
        </w:rPr>
        <w:t>)</w:t>
      </w:r>
      <w:r w:rsidR="008511F3">
        <w:rPr>
          <w:rFonts w:ascii="Times New Roman" w:hAnsi="Times New Roman" w:cs="Times New Roman"/>
          <w:sz w:val="24"/>
          <w:szCs w:val="24"/>
          <w:lang w:val="en-US"/>
        </w:rPr>
        <w:t>, a distinction that is usually cast in terms of entities having</w:t>
      </w:r>
      <w:r w:rsidR="00192C81">
        <w:rPr>
          <w:rFonts w:ascii="Times New Roman" w:hAnsi="Times New Roman" w:cs="Times New Roman"/>
          <w:sz w:val="24"/>
          <w:szCs w:val="24"/>
          <w:lang w:val="en-US"/>
        </w:rPr>
        <w:t xml:space="preserve"> a boundary or some other form of integ</w:t>
      </w:r>
      <w:r w:rsidR="009B318F">
        <w:rPr>
          <w:rFonts w:ascii="Times New Roman" w:hAnsi="Times New Roman" w:cs="Times New Roman"/>
          <w:sz w:val="24"/>
          <w:szCs w:val="24"/>
          <w:lang w:val="en-US"/>
        </w:rPr>
        <w:t xml:space="preserve">rity </w:t>
      </w:r>
      <w:r w:rsidR="008511F3">
        <w:rPr>
          <w:rFonts w:ascii="Times New Roman" w:hAnsi="Times New Roman" w:cs="Times New Roman"/>
          <w:sz w:val="24"/>
          <w:szCs w:val="24"/>
          <w:lang w:val="en-US"/>
        </w:rPr>
        <w:t xml:space="preserve">or by being </w:t>
      </w:r>
      <w:r w:rsidR="00192C81">
        <w:rPr>
          <w:rFonts w:ascii="Times New Roman" w:hAnsi="Times New Roman" w:cs="Times New Roman"/>
          <w:sz w:val="24"/>
          <w:szCs w:val="24"/>
          <w:lang w:val="en-US"/>
        </w:rPr>
        <w:t>atoms with resp</w:t>
      </w:r>
      <w:r w:rsidR="009B318F">
        <w:rPr>
          <w:rFonts w:ascii="Times New Roman" w:hAnsi="Times New Roman" w:cs="Times New Roman"/>
          <w:sz w:val="24"/>
          <w:szCs w:val="24"/>
          <w:lang w:val="en-US"/>
        </w:rPr>
        <w:t>ect to the noun in question</w:t>
      </w:r>
      <w:r w:rsidR="00192C81">
        <w:rPr>
          <w:rFonts w:ascii="Times New Roman" w:hAnsi="Times New Roman" w:cs="Times New Roman"/>
          <w:sz w:val="24"/>
          <w:szCs w:val="24"/>
          <w:lang w:val="en-US"/>
        </w:rPr>
        <w:t xml:space="preserve"> and entities that fail to have </w:t>
      </w:r>
      <w:r w:rsidR="008511F3">
        <w:rPr>
          <w:rFonts w:ascii="Times New Roman" w:hAnsi="Times New Roman" w:cs="Times New Roman"/>
          <w:sz w:val="24"/>
          <w:szCs w:val="24"/>
          <w:lang w:val="en-US"/>
        </w:rPr>
        <w:t xml:space="preserve">unity in that sense. </w:t>
      </w:r>
      <w:r w:rsidR="00192C81">
        <w:rPr>
          <w:rFonts w:ascii="Times New Roman" w:hAnsi="Times New Roman" w:cs="Times New Roman"/>
          <w:sz w:val="24"/>
          <w:szCs w:val="24"/>
          <w:lang w:val="en-US"/>
        </w:rPr>
        <w:t>Such a</w:t>
      </w:r>
      <w:r w:rsidR="009B318F">
        <w:rPr>
          <w:rFonts w:ascii="Times New Roman" w:hAnsi="Times New Roman" w:cs="Times New Roman"/>
          <w:sz w:val="24"/>
          <w:szCs w:val="24"/>
          <w:lang w:val="en-US"/>
        </w:rPr>
        <w:t>n</w:t>
      </w:r>
      <w:r w:rsidR="00192C81">
        <w:rPr>
          <w:rFonts w:ascii="Times New Roman" w:hAnsi="Times New Roman" w:cs="Times New Roman"/>
          <w:sz w:val="24"/>
          <w:szCs w:val="24"/>
          <w:lang w:val="en-US"/>
        </w:rPr>
        <w:t xml:space="preserve"> ontological distinc</w:t>
      </w:r>
      <w:r w:rsidR="00445AB7">
        <w:rPr>
          <w:rFonts w:ascii="Times New Roman" w:hAnsi="Times New Roman" w:cs="Times New Roman"/>
          <w:sz w:val="24"/>
          <w:szCs w:val="24"/>
          <w:lang w:val="en-US"/>
        </w:rPr>
        <w:t>tion is, if not a distinction in</w:t>
      </w:r>
      <w:r w:rsidR="00192C81">
        <w:rPr>
          <w:rFonts w:ascii="Times New Roman" w:hAnsi="Times New Roman" w:cs="Times New Roman"/>
          <w:sz w:val="24"/>
          <w:szCs w:val="24"/>
          <w:lang w:val="en-US"/>
        </w:rPr>
        <w:t xml:space="preserve"> reality, certainly a distinction in our cognitive ontology</w:t>
      </w:r>
      <w:r w:rsidR="008511F3">
        <w:rPr>
          <w:rFonts w:ascii="Times New Roman" w:hAnsi="Times New Roman" w:cs="Times New Roman"/>
          <w:sz w:val="24"/>
          <w:szCs w:val="24"/>
          <w:lang w:val="en-US"/>
        </w:rPr>
        <w:t xml:space="preserve">. </w:t>
      </w:r>
      <w:r w:rsidR="00E728DC">
        <w:rPr>
          <w:rFonts w:ascii="Times New Roman" w:hAnsi="Times New Roman" w:cs="Times New Roman"/>
          <w:sz w:val="24"/>
          <w:szCs w:val="24"/>
          <w:lang w:val="en-US"/>
        </w:rPr>
        <w:t xml:space="preserve">However, </w:t>
      </w:r>
      <w:r w:rsidR="00B03E97">
        <w:rPr>
          <w:rFonts w:ascii="Times New Roman" w:hAnsi="Times New Roman" w:cs="Times New Roman"/>
          <w:sz w:val="24"/>
          <w:szCs w:val="24"/>
          <w:lang w:val="en-US"/>
        </w:rPr>
        <w:t xml:space="preserve">more recently </w:t>
      </w:r>
      <w:r w:rsidR="00E728DC">
        <w:rPr>
          <w:rFonts w:ascii="Times New Roman" w:hAnsi="Times New Roman" w:cs="Times New Roman"/>
          <w:sz w:val="24"/>
          <w:szCs w:val="24"/>
          <w:lang w:val="en-US"/>
        </w:rPr>
        <w:t xml:space="preserve">linguists have </w:t>
      </w:r>
      <w:r w:rsidR="008511F3">
        <w:rPr>
          <w:rFonts w:ascii="Times New Roman" w:hAnsi="Times New Roman" w:cs="Times New Roman"/>
          <w:sz w:val="24"/>
          <w:szCs w:val="24"/>
          <w:lang w:val="en-US"/>
        </w:rPr>
        <w:t xml:space="preserve"> drawn the attention to</w:t>
      </w:r>
      <w:r w:rsidR="00E728DC">
        <w:rPr>
          <w:rFonts w:ascii="Times New Roman" w:hAnsi="Times New Roman" w:cs="Times New Roman"/>
          <w:sz w:val="24"/>
          <w:szCs w:val="24"/>
          <w:lang w:val="en-US"/>
        </w:rPr>
        <w:t xml:space="preserve"> a number of generalizations</w:t>
      </w:r>
      <w:r w:rsidR="00A40E5C">
        <w:rPr>
          <w:rFonts w:ascii="Times New Roman" w:hAnsi="Times New Roman" w:cs="Times New Roman"/>
          <w:sz w:val="24"/>
          <w:szCs w:val="24"/>
          <w:lang w:val="en-US"/>
        </w:rPr>
        <w:t xml:space="preserve"> </w:t>
      </w:r>
      <w:r w:rsidR="004239CA">
        <w:rPr>
          <w:rFonts w:ascii="Times New Roman" w:hAnsi="Times New Roman" w:cs="Times New Roman"/>
          <w:sz w:val="24"/>
          <w:szCs w:val="24"/>
          <w:lang w:val="en-US"/>
        </w:rPr>
        <w:t xml:space="preserve">that indicate that the distinction </w:t>
      </w:r>
      <w:r w:rsidR="00A40E5C">
        <w:rPr>
          <w:rFonts w:ascii="Times New Roman" w:hAnsi="Times New Roman" w:cs="Times New Roman"/>
          <w:sz w:val="24"/>
          <w:szCs w:val="24"/>
          <w:lang w:val="en-US"/>
        </w:rPr>
        <w:t>between singular count, mass, and plural nouns does not strictly go along with an ontological distinction among different sorts of entities</w:t>
      </w:r>
      <w:r w:rsidR="00AB2202">
        <w:rPr>
          <w:rFonts w:ascii="Times New Roman" w:hAnsi="Times New Roman" w:cs="Times New Roman"/>
          <w:sz w:val="24"/>
          <w:szCs w:val="24"/>
          <w:lang w:val="en-US"/>
        </w:rPr>
        <w:t xml:space="preserve"> (Chierchia 1998</w:t>
      </w:r>
      <w:r w:rsidR="00E728DC">
        <w:rPr>
          <w:rFonts w:ascii="Times New Roman" w:hAnsi="Times New Roman" w:cs="Times New Roman"/>
          <w:sz w:val="24"/>
          <w:szCs w:val="24"/>
          <w:lang w:val="en-US"/>
        </w:rPr>
        <w:t>b</w:t>
      </w:r>
      <w:r w:rsidR="00B03E97">
        <w:rPr>
          <w:rFonts w:ascii="Times New Roman" w:hAnsi="Times New Roman" w:cs="Times New Roman"/>
          <w:sz w:val="24"/>
          <w:szCs w:val="24"/>
          <w:lang w:val="en-US"/>
        </w:rPr>
        <w:t xml:space="preserve">, Rothstein 2017, </w:t>
      </w:r>
      <w:r w:rsidR="00AB2202">
        <w:rPr>
          <w:rFonts w:ascii="Times New Roman" w:hAnsi="Times New Roman" w:cs="Times New Roman"/>
          <w:sz w:val="24"/>
          <w:szCs w:val="24"/>
          <w:lang w:val="en-US"/>
        </w:rPr>
        <w:t>Moltmann</w:t>
      </w:r>
      <w:r w:rsidR="00E728DC">
        <w:rPr>
          <w:rFonts w:ascii="Times New Roman" w:hAnsi="Times New Roman" w:cs="Times New Roman"/>
          <w:sz w:val="24"/>
          <w:szCs w:val="24"/>
          <w:lang w:val="en-US"/>
        </w:rPr>
        <w:t xml:space="preserve"> 1997,</w:t>
      </w:r>
      <w:r w:rsidR="00AB2202">
        <w:rPr>
          <w:rFonts w:ascii="Times New Roman" w:hAnsi="Times New Roman" w:cs="Times New Roman"/>
          <w:sz w:val="24"/>
          <w:szCs w:val="24"/>
          <w:lang w:val="en-US"/>
        </w:rPr>
        <w:t xml:space="preserve"> </w:t>
      </w:r>
      <w:r w:rsidR="008F3BBB">
        <w:rPr>
          <w:rFonts w:ascii="Times New Roman" w:hAnsi="Times New Roman" w:cs="Times New Roman"/>
          <w:sz w:val="24"/>
          <w:szCs w:val="24"/>
          <w:lang w:val="en-US"/>
        </w:rPr>
        <w:t>2020a</w:t>
      </w:r>
      <w:r w:rsidR="00AB2202">
        <w:rPr>
          <w:rFonts w:ascii="Times New Roman" w:hAnsi="Times New Roman" w:cs="Times New Roman"/>
          <w:sz w:val="24"/>
          <w:szCs w:val="24"/>
          <w:lang w:val="en-US"/>
        </w:rPr>
        <w:t>)</w:t>
      </w:r>
      <w:r w:rsidR="00B03E97">
        <w:rPr>
          <w:rFonts w:ascii="Times New Roman" w:hAnsi="Times New Roman" w:cs="Times New Roman"/>
          <w:sz w:val="24"/>
          <w:szCs w:val="24"/>
          <w:lang w:val="en-US"/>
        </w:rPr>
        <w:t>. First s</w:t>
      </w:r>
      <w:r w:rsidR="00A40E5C">
        <w:rPr>
          <w:rFonts w:ascii="Times New Roman" w:hAnsi="Times New Roman" w:cs="Times New Roman"/>
          <w:sz w:val="24"/>
          <w:szCs w:val="24"/>
          <w:lang w:val="en-US"/>
        </w:rPr>
        <w:t>ingular count NP</w:t>
      </w:r>
      <w:r w:rsidR="00B03E97">
        <w:rPr>
          <w:rFonts w:ascii="Times New Roman" w:hAnsi="Times New Roman" w:cs="Times New Roman"/>
          <w:sz w:val="24"/>
          <w:szCs w:val="24"/>
          <w:lang w:val="en-US"/>
        </w:rPr>
        <w:t>s</w:t>
      </w:r>
      <w:r w:rsidR="00A40E5C">
        <w:rPr>
          <w:rFonts w:ascii="Times New Roman" w:hAnsi="Times New Roman" w:cs="Times New Roman"/>
          <w:sz w:val="24"/>
          <w:szCs w:val="24"/>
          <w:lang w:val="en-US"/>
        </w:rPr>
        <w:t xml:space="preserve"> </w:t>
      </w:r>
      <w:r w:rsidR="00B03E97">
        <w:rPr>
          <w:rFonts w:ascii="Times New Roman" w:hAnsi="Times New Roman" w:cs="Times New Roman"/>
          <w:sz w:val="24"/>
          <w:szCs w:val="24"/>
          <w:lang w:val="en-US"/>
        </w:rPr>
        <w:t>seem to be able to stand</w:t>
      </w:r>
      <w:r w:rsidR="00A40E5C">
        <w:rPr>
          <w:rFonts w:ascii="Times New Roman" w:hAnsi="Times New Roman" w:cs="Times New Roman"/>
          <w:sz w:val="24"/>
          <w:szCs w:val="24"/>
          <w:lang w:val="en-US"/>
        </w:rPr>
        <w:t xml:space="preserve"> </w:t>
      </w:r>
      <w:r w:rsidR="00B03E97">
        <w:rPr>
          <w:rFonts w:ascii="Times New Roman" w:hAnsi="Times New Roman" w:cs="Times New Roman"/>
          <w:sz w:val="24"/>
          <w:szCs w:val="24"/>
          <w:lang w:val="en-US"/>
        </w:rPr>
        <w:t>for</w:t>
      </w:r>
      <w:r w:rsidR="00A40E5C">
        <w:rPr>
          <w:rFonts w:ascii="Times New Roman" w:hAnsi="Times New Roman" w:cs="Times New Roman"/>
          <w:sz w:val="24"/>
          <w:szCs w:val="24"/>
          <w:lang w:val="en-US"/>
        </w:rPr>
        <w:t xml:space="preserve"> the very same thing</w:t>
      </w:r>
      <w:r w:rsidR="00B03E97">
        <w:rPr>
          <w:rFonts w:ascii="Times New Roman" w:hAnsi="Times New Roman" w:cs="Times New Roman"/>
          <w:sz w:val="24"/>
          <w:szCs w:val="24"/>
          <w:lang w:val="en-US"/>
        </w:rPr>
        <w:t xml:space="preserve">s as </w:t>
      </w:r>
      <w:r w:rsidR="00A40E5C">
        <w:rPr>
          <w:rFonts w:ascii="Times New Roman" w:hAnsi="Times New Roman" w:cs="Times New Roman"/>
          <w:sz w:val="24"/>
          <w:szCs w:val="24"/>
          <w:lang w:val="en-US"/>
        </w:rPr>
        <w:t>definite plural or mass NPs</w:t>
      </w:r>
      <w:r w:rsidR="00E728DC">
        <w:rPr>
          <w:rFonts w:ascii="Times New Roman" w:hAnsi="Times New Roman" w:cs="Times New Roman"/>
          <w:sz w:val="24"/>
          <w:szCs w:val="24"/>
          <w:lang w:val="en-US"/>
        </w:rPr>
        <w:t xml:space="preserve"> (</w:t>
      </w:r>
      <w:r w:rsidR="00A40E5C" w:rsidRPr="00E728DC">
        <w:rPr>
          <w:rFonts w:ascii="Times New Roman" w:hAnsi="Times New Roman" w:cs="Times New Roman"/>
          <w:i/>
          <w:sz w:val="24"/>
          <w:szCs w:val="24"/>
          <w:lang w:val="en-US"/>
        </w:rPr>
        <w:t xml:space="preserve">the </w:t>
      </w:r>
      <w:r w:rsidR="00E728DC" w:rsidRPr="00E728DC">
        <w:rPr>
          <w:rFonts w:ascii="Times New Roman" w:hAnsi="Times New Roman" w:cs="Times New Roman"/>
          <w:i/>
          <w:sz w:val="24"/>
          <w:szCs w:val="24"/>
          <w:lang w:val="en-US"/>
        </w:rPr>
        <w:t xml:space="preserve">(loose) </w:t>
      </w:r>
      <w:r w:rsidR="00A40E5C" w:rsidRPr="00E728DC">
        <w:rPr>
          <w:rFonts w:ascii="Times New Roman" w:hAnsi="Times New Roman" w:cs="Times New Roman"/>
          <w:i/>
          <w:sz w:val="24"/>
          <w:szCs w:val="24"/>
          <w:lang w:val="en-US"/>
        </w:rPr>
        <w:t xml:space="preserve">collection of </w:t>
      </w:r>
      <w:r w:rsidR="00E728DC" w:rsidRPr="00E728DC">
        <w:rPr>
          <w:rFonts w:ascii="Times New Roman" w:hAnsi="Times New Roman" w:cs="Times New Roman"/>
          <w:i/>
          <w:sz w:val="24"/>
          <w:szCs w:val="24"/>
          <w:lang w:val="en-US"/>
        </w:rPr>
        <w:t>stuff</w:t>
      </w:r>
      <w:r w:rsidR="00A40E5C" w:rsidRPr="00E728DC">
        <w:rPr>
          <w:rFonts w:ascii="Times New Roman" w:hAnsi="Times New Roman" w:cs="Times New Roman"/>
          <w:i/>
          <w:sz w:val="24"/>
          <w:szCs w:val="24"/>
          <w:lang w:val="en-US"/>
        </w:rPr>
        <w:t xml:space="preserve"> on this desk – the </w:t>
      </w:r>
      <w:r w:rsidR="00E728DC" w:rsidRPr="00E728DC">
        <w:rPr>
          <w:rFonts w:ascii="Times New Roman" w:hAnsi="Times New Roman" w:cs="Times New Roman"/>
          <w:i/>
          <w:sz w:val="24"/>
          <w:szCs w:val="24"/>
          <w:lang w:val="en-US"/>
        </w:rPr>
        <w:t>stuff</w:t>
      </w:r>
      <w:r w:rsidR="00A40E5C" w:rsidRPr="00E728DC">
        <w:rPr>
          <w:rFonts w:ascii="Times New Roman" w:hAnsi="Times New Roman" w:cs="Times New Roman"/>
          <w:i/>
          <w:sz w:val="24"/>
          <w:szCs w:val="24"/>
          <w:lang w:val="en-US"/>
        </w:rPr>
        <w:t xml:space="preserve"> on this desk</w:t>
      </w:r>
      <w:r w:rsidR="00E728DC" w:rsidRPr="00E728DC">
        <w:rPr>
          <w:rFonts w:ascii="Times New Roman" w:hAnsi="Times New Roman" w:cs="Times New Roman"/>
          <w:i/>
          <w:sz w:val="24"/>
          <w:szCs w:val="24"/>
          <w:lang w:val="en-US"/>
        </w:rPr>
        <w:t>,</w:t>
      </w:r>
      <w:r w:rsidR="00A40E5C" w:rsidRPr="00E728DC">
        <w:rPr>
          <w:rFonts w:ascii="Times New Roman" w:hAnsi="Times New Roman" w:cs="Times New Roman"/>
          <w:i/>
          <w:sz w:val="24"/>
          <w:szCs w:val="24"/>
          <w:lang w:val="en-US"/>
        </w:rPr>
        <w:t xml:space="preserve"> the quantity of liquid in the container – the </w:t>
      </w:r>
      <w:r w:rsidR="00E728DC" w:rsidRPr="00E728DC">
        <w:rPr>
          <w:rFonts w:ascii="Times New Roman" w:hAnsi="Times New Roman" w:cs="Times New Roman"/>
          <w:i/>
          <w:sz w:val="24"/>
          <w:szCs w:val="24"/>
          <w:lang w:val="en-US"/>
        </w:rPr>
        <w:t>liquid in the container</w:t>
      </w:r>
      <w:r w:rsidR="00E728DC">
        <w:rPr>
          <w:rFonts w:ascii="Times New Roman" w:hAnsi="Times New Roman" w:cs="Times New Roman"/>
          <w:sz w:val="24"/>
          <w:szCs w:val="24"/>
          <w:lang w:val="en-US"/>
        </w:rPr>
        <w:t>)</w:t>
      </w:r>
      <w:r w:rsidR="00A40E5C">
        <w:rPr>
          <w:rFonts w:ascii="Times New Roman" w:hAnsi="Times New Roman" w:cs="Times New Roman"/>
          <w:sz w:val="24"/>
          <w:szCs w:val="24"/>
          <w:lang w:val="en-US"/>
        </w:rPr>
        <w:t>.</w:t>
      </w:r>
      <w:r w:rsidR="007A33A6">
        <w:rPr>
          <w:rFonts w:ascii="Times New Roman" w:hAnsi="Times New Roman" w:cs="Times New Roman"/>
          <w:sz w:val="24"/>
          <w:szCs w:val="24"/>
          <w:lang w:val="en-US"/>
        </w:rPr>
        <w:t xml:space="preserve"> </w:t>
      </w:r>
      <w:r w:rsidR="00A40E5C">
        <w:rPr>
          <w:rFonts w:ascii="Times New Roman" w:hAnsi="Times New Roman" w:cs="Times New Roman"/>
          <w:sz w:val="24"/>
          <w:szCs w:val="24"/>
          <w:lang w:val="en-US"/>
        </w:rPr>
        <w:t xml:space="preserve">Second, languages may make a choice of mass as opposed to count without </w:t>
      </w:r>
      <w:r w:rsidR="00B03E97">
        <w:rPr>
          <w:rFonts w:ascii="Times New Roman" w:hAnsi="Times New Roman" w:cs="Times New Roman"/>
          <w:sz w:val="24"/>
          <w:szCs w:val="24"/>
          <w:lang w:val="en-US"/>
        </w:rPr>
        <w:t>apparent</w:t>
      </w:r>
      <w:r w:rsidR="00A40E5C">
        <w:rPr>
          <w:rFonts w:ascii="Times New Roman" w:hAnsi="Times New Roman" w:cs="Times New Roman"/>
          <w:sz w:val="24"/>
          <w:szCs w:val="24"/>
          <w:lang w:val="en-US"/>
        </w:rPr>
        <w:t xml:space="preserve"> grounds for a perceptual difference (</w:t>
      </w:r>
      <w:r w:rsidR="00A40E5C" w:rsidRPr="007977CB">
        <w:rPr>
          <w:rFonts w:ascii="Times New Roman" w:hAnsi="Times New Roman" w:cs="Times New Roman"/>
          <w:i/>
          <w:sz w:val="24"/>
          <w:szCs w:val="24"/>
          <w:lang w:val="en-US"/>
        </w:rPr>
        <w:t>rice – oats</w:t>
      </w:r>
      <w:r w:rsidR="00F4263E">
        <w:rPr>
          <w:rFonts w:ascii="Times New Roman" w:hAnsi="Times New Roman" w:cs="Times New Roman"/>
          <w:sz w:val="24"/>
          <w:szCs w:val="24"/>
          <w:lang w:val="en-US"/>
        </w:rPr>
        <w:t>,</w:t>
      </w:r>
      <w:r w:rsidR="00A40E5C">
        <w:rPr>
          <w:rFonts w:ascii="Times New Roman" w:hAnsi="Times New Roman" w:cs="Times New Roman"/>
          <w:sz w:val="24"/>
          <w:szCs w:val="24"/>
          <w:lang w:val="en-US"/>
        </w:rPr>
        <w:t xml:space="preserve"> </w:t>
      </w:r>
      <w:r w:rsidR="00A40E5C" w:rsidRPr="0079357A">
        <w:rPr>
          <w:rFonts w:ascii="Times New Roman" w:hAnsi="Times New Roman" w:cs="Times New Roman"/>
          <w:i/>
          <w:sz w:val="24"/>
          <w:szCs w:val="24"/>
          <w:lang w:val="en-US"/>
        </w:rPr>
        <w:t>corn – peas</w:t>
      </w:r>
      <w:r w:rsidR="00A40E5C">
        <w:rPr>
          <w:rFonts w:ascii="Times New Roman" w:hAnsi="Times New Roman" w:cs="Times New Roman"/>
          <w:sz w:val="24"/>
          <w:szCs w:val="24"/>
          <w:lang w:val="en-US"/>
        </w:rPr>
        <w:t xml:space="preserve">, </w:t>
      </w:r>
      <w:r w:rsidR="00A40E5C" w:rsidRPr="007977CB">
        <w:rPr>
          <w:rFonts w:ascii="Times New Roman" w:hAnsi="Times New Roman" w:cs="Times New Roman"/>
          <w:i/>
          <w:sz w:val="24"/>
          <w:szCs w:val="24"/>
          <w:lang w:val="en-US"/>
        </w:rPr>
        <w:t xml:space="preserve">cattle </w:t>
      </w:r>
      <w:r w:rsidR="00A40E5C">
        <w:rPr>
          <w:rFonts w:ascii="Times New Roman" w:hAnsi="Times New Roman" w:cs="Times New Roman"/>
          <w:i/>
          <w:sz w:val="24"/>
          <w:szCs w:val="24"/>
          <w:lang w:val="en-US"/>
        </w:rPr>
        <w:t>–</w:t>
      </w:r>
      <w:r w:rsidR="00A40E5C" w:rsidRPr="007977CB">
        <w:rPr>
          <w:rFonts w:ascii="Times New Roman" w:hAnsi="Times New Roman" w:cs="Times New Roman"/>
          <w:i/>
          <w:sz w:val="24"/>
          <w:szCs w:val="24"/>
          <w:lang w:val="en-US"/>
        </w:rPr>
        <w:t xml:space="preserve"> horses</w:t>
      </w:r>
      <w:r w:rsidR="00E728DC">
        <w:rPr>
          <w:rFonts w:ascii="Times New Roman" w:hAnsi="Times New Roman" w:cs="Times New Roman"/>
          <w:sz w:val="24"/>
          <w:szCs w:val="24"/>
          <w:lang w:val="en-US"/>
        </w:rPr>
        <w:t xml:space="preserve">). </w:t>
      </w:r>
      <w:r w:rsidR="00B03E97">
        <w:rPr>
          <w:rFonts w:ascii="Times New Roman" w:hAnsi="Times New Roman" w:cs="Times New Roman"/>
          <w:sz w:val="24"/>
          <w:szCs w:val="24"/>
          <w:lang w:val="en-US"/>
        </w:rPr>
        <w:t>Also crosslinguistically,</w:t>
      </w:r>
      <w:r w:rsidR="00E728DC">
        <w:rPr>
          <w:rFonts w:ascii="Times New Roman" w:hAnsi="Times New Roman" w:cs="Times New Roman"/>
          <w:sz w:val="24"/>
          <w:szCs w:val="24"/>
          <w:lang w:val="en-US"/>
        </w:rPr>
        <w:t xml:space="preserve"> the choice of mass vs count</w:t>
      </w:r>
      <w:r w:rsidR="0039618C">
        <w:rPr>
          <w:rFonts w:ascii="Times New Roman" w:hAnsi="Times New Roman" w:cs="Times New Roman"/>
          <w:sz w:val="24"/>
          <w:szCs w:val="24"/>
          <w:lang w:val="en-US"/>
        </w:rPr>
        <w:t xml:space="preserve"> for particular entities</w:t>
      </w:r>
      <w:r w:rsidR="00E728DC">
        <w:rPr>
          <w:rFonts w:ascii="Times New Roman" w:hAnsi="Times New Roman" w:cs="Times New Roman"/>
          <w:sz w:val="24"/>
          <w:szCs w:val="24"/>
          <w:lang w:val="en-US"/>
        </w:rPr>
        <w:t xml:space="preserve"> </w:t>
      </w:r>
      <w:r w:rsidR="0039618C">
        <w:rPr>
          <w:rFonts w:ascii="Times New Roman" w:hAnsi="Times New Roman" w:cs="Times New Roman"/>
          <w:sz w:val="24"/>
          <w:szCs w:val="24"/>
          <w:lang w:val="en-US"/>
        </w:rPr>
        <w:t xml:space="preserve">appears to an extent arbitrary </w:t>
      </w:r>
      <w:r w:rsidR="00E728DC">
        <w:rPr>
          <w:rFonts w:ascii="Times New Roman" w:hAnsi="Times New Roman" w:cs="Times New Roman"/>
          <w:sz w:val="24"/>
          <w:szCs w:val="24"/>
          <w:lang w:val="en-US"/>
        </w:rPr>
        <w:t xml:space="preserve">(Engl. </w:t>
      </w:r>
      <w:r w:rsidR="00E728DC" w:rsidRPr="00E728DC">
        <w:rPr>
          <w:rFonts w:ascii="Times New Roman" w:hAnsi="Times New Roman" w:cs="Times New Roman"/>
          <w:i/>
          <w:sz w:val="24"/>
          <w:szCs w:val="24"/>
          <w:lang w:val="en-US"/>
        </w:rPr>
        <w:t xml:space="preserve"> </w:t>
      </w:r>
      <w:r w:rsidR="00E728DC" w:rsidRPr="006A1FAA">
        <w:rPr>
          <w:rFonts w:ascii="Times New Roman" w:hAnsi="Times New Roman" w:cs="Times New Roman"/>
          <w:i/>
          <w:sz w:val="24"/>
          <w:szCs w:val="24"/>
          <w:lang w:val="en-US"/>
        </w:rPr>
        <w:t>hair</w:t>
      </w:r>
      <w:r w:rsidR="00E728DC">
        <w:rPr>
          <w:rFonts w:ascii="Times New Roman" w:hAnsi="Times New Roman" w:cs="Times New Roman"/>
          <w:sz w:val="24"/>
          <w:szCs w:val="24"/>
          <w:lang w:val="en-US"/>
        </w:rPr>
        <w:t xml:space="preserve"> - Italian </w:t>
      </w:r>
      <w:r w:rsidR="00E728DC" w:rsidRPr="006A1FAA">
        <w:rPr>
          <w:rFonts w:ascii="Times New Roman" w:hAnsi="Times New Roman" w:cs="Times New Roman"/>
          <w:i/>
          <w:sz w:val="24"/>
          <w:szCs w:val="24"/>
          <w:lang w:val="en-US"/>
        </w:rPr>
        <w:t>cappelli</w:t>
      </w:r>
      <w:r w:rsidR="00E728DC">
        <w:rPr>
          <w:rFonts w:ascii="Times New Roman" w:hAnsi="Times New Roman" w:cs="Times New Roman"/>
          <w:sz w:val="24"/>
          <w:szCs w:val="24"/>
          <w:lang w:val="en-US"/>
        </w:rPr>
        <w:t xml:space="preserve">, English </w:t>
      </w:r>
      <w:r w:rsidR="00E728DC" w:rsidRPr="00715B46">
        <w:rPr>
          <w:rFonts w:ascii="Times New Roman" w:hAnsi="Times New Roman" w:cs="Times New Roman"/>
          <w:i/>
          <w:sz w:val="24"/>
          <w:szCs w:val="24"/>
          <w:lang w:val="en-US"/>
        </w:rPr>
        <w:t>pasta</w:t>
      </w:r>
      <w:r w:rsidR="00E728DC">
        <w:rPr>
          <w:rFonts w:ascii="Times New Roman" w:hAnsi="Times New Roman" w:cs="Times New Roman"/>
          <w:sz w:val="24"/>
          <w:szCs w:val="24"/>
          <w:lang w:val="en-US"/>
        </w:rPr>
        <w:t xml:space="preserve"> – French</w:t>
      </w:r>
      <w:r w:rsidR="00E728DC" w:rsidRPr="00715B46">
        <w:rPr>
          <w:rFonts w:ascii="Times New Roman" w:hAnsi="Times New Roman" w:cs="Times New Roman"/>
          <w:i/>
          <w:sz w:val="24"/>
          <w:szCs w:val="24"/>
          <w:lang w:val="en-US"/>
        </w:rPr>
        <w:t xml:space="preserve"> </w:t>
      </w:r>
      <w:r w:rsidR="00E728DC" w:rsidRPr="00E728DC">
        <w:rPr>
          <w:rFonts w:ascii="Times New Roman" w:hAnsi="Times New Roman" w:cs="Times New Roman"/>
          <w:i/>
          <w:sz w:val="24"/>
          <w:szCs w:val="24"/>
          <w:lang w:val="en-US"/>
        </w:rPr>
        <w:t>pâtes</w:t>
      </w:r>
      <w:r w:rsidR="00E728DC">
        <w:rPr>
          <w:rFonts w:ascii="Times New Roman" w:hAnsi="Times New Roman" w:cs="Times New Roman"/>
          <w:sz w:val="24"/>
          <w:szCs w:val="24"/>
          <w:lang w:val="en-US"/>
        </w:rPr>
        <w:t>).</w:t>
      </w:r>
      <w:r w:rsidR="00A40E5C">
        <w:rPr>
          <w:rFonts w:ascii="Times New Roman" w:hAnsi="Times New Roman" w:cs="Times New Roman"/>
          <w:sz w:val="24"/>
          <w:szCs w:val="24"/>
          <w:lang w:val="en-US"/>
        </w:rPr>
        <w:t xml:space="preserve"> Third, there is </w:t>
      </w:r>
      <w:r w:rsidR="00B03E97">
        <w:rPr>
          <w:rFonts w:ascii="Times New Roman" w:hAnsi="Times New Roman" w:cs="Times New Roman"/>
          <w:sz w:val="24"/>
          <w:szCs w:val="24"/>
          <w:lang w:val="en-US"/>
        </w:rPr>
        <w:t>an important class of</w:t>
      </w:r>
      <w:r w:rsidR="00A40E5C">
        <w:rPr>
          <w:rFonts w:ascii="Times New Roman" w:hAnsi="Times New Roman" w:cs="Times New Roman"/>
          <w:sz w:val="24"/>
          <w:szCs w:val="24"/>
          <w:lang w:val="en-US"/>
        </w:rPr>
        <w:t xml:space="preserve"> so-called object mass nouns,</w:t>
      </w:r>
      <w:r w:rsidR="00A40E5C" w:rsidRPr="00E37C0A">
        <w:rPr>
          <w:rFonts w:ascii="Times New Roman" w:hAnsi="Times New Roman" w:cs="Times New Roman"/>
          <w:sz w:val="24"/>
          <w:szCs w:val="24"/>
          <w:lang w:val="en-US"/>
        </w:rPr>
        <w:t xml:space="preserve"> </w:t>
      </w:r>
      <w:r w:rsidR="00A40E5C">
        <w:rPr>
          <w:rFonts w:ascii="Times New Roman" w:hAnsi="Times New Roman" w:cs="Times New Roman"/>
          <w:sz w:val="24"/>
          <w:szCs w:val="24"/>
          <w:lang w:val="en-US"/>
        </w:rPr>
        <w:t xml:space="preserve">mass nouns that appear to stand for pluralities of well-individuated objects, such as </w:t>
      </w:r>
      <w:r w:rsidR="00A40E5C" w:rsidRPr="00156541">
        <w:rPr>
          <w:rFonts w:ascii="Times New Roman" w:hAnsi="Times New Roman" w:cs="Times New Roman"/>
          <w:i/>
          <w:sz w:val="24"/>
          <w:szCs w:val="24"/>
          <w:lang w:val="en-US"/>
        </w:rPr>
        <w:t>hardware, jewelry, luggage, staff</w:t>
      </w:r>
      <w:r w:rsidR="00A40E5C">
        <w:rPr>
          <w:rFonts w:ascii="Times New Roman" w:hAnsi="Times New Roman" w:cs="Times New Roman"/>
          <w:sz w:val="24"/>
          <w:szCs w:val="24"/>
          <w:lang w:val="en-US"/>
        </w:rPr>
        <w:t xml:space="preserve">, </w:t>
      </w:r>
      <w:r w:rsidR="00A40E5C" w:rsidRPr="0002751F">
        <w:rPr>
          <w:rFonts w:ascii="Times New Roman" w:hAnsi="Times New Roman" w:cs="Times New Roman"/>
          <w:i/>
          <w:sz w:val="24"/>
          <w:szCs w:val="24"/>
          <w:lang w:val="en-US"/>
        </w:rPr>
        <w:t>police force</w:t>
      </w:r>
      <w:r w:rsidR="00B03E97">
        <w:rPr>
          <w:rFonts w:ascii="Times New Roman" w:hAnsi="Times New Roman" w:cs="Times New Roman"/>
          <w:sz w:val="24"/>
          <w:szCs w:val="24"/>
          <w:lang w:val="en-US"/>
        </w:rPr>
        <w:t>, often competing with</w:t>
      </w:r>
      <w:r w:rsidR="00A40E5C">
        <w:rPr>
          <w:rFonts w:ascii="Times New Roman" w:hAnsi="Times New Roman" w:cs="Times New Roman"/>
          <w:sz w:val="24"/>
          <w:szCs w:val="24"/>
          <w:lang w:val="en-US"/>
        </w:rPr>
        <w:t xml:space="preserve"> apparent co-extensional plural nouns in the same language</w:t>
      </w:r>
      <w:r w:rsidR="0039618C">
        <w:rPr>
          <w:rFonts w:ascii="Times New Roman" w:hAnsi="Times New Roman" w:cs="Times New Roman"/>
          <w:sz w:val="24"/>
          <w:szCs w:val="24"/>
          <w:lang w:val="en-US"/>
        </w:rPr>
        <w:t xml:space="preserve"> (</w:t>
      </w:r>
      <w:r w:rsidR="0039618C" w:rsidRPr="0039618C">
        <w:rPr>
          <w:rFonts w:ascii="Times New Roman" w:hAnsi="Times New Roman" w:cs="Times New Roman"/>
          <w:i/>
          <w:sz w:val="24"/>
          <w:szCs w:val="24"/>
          <w:lang w:val="en-US"/>
        </w:rPr>
        <w:t>clothes</w:t>
      </w:r>
      <w:r w:rsidR="00A40E5C" w:rsidRPr="0039618C">
        <w:rPr>
          <w:rFonts w:ascii="Times New Roman" w:hAnsi="Times New Roman" w:cs="Times New Roman"/>
          <w:i/>
          <w:sz w:val="24"/>
          <w:szCs w:val="24"/>
          <w:lang w:val="en-US"/>
        </w:rPr>
        <w:t xml:space="preserve"> – clothing, policemen – police </w:t>
      </w:r>
      <w:r w:rsidR="00A40E5C" w:rsidRPr="0039618C">
        <w:rPr>
          <w:rFonts w:ascii="Times New Roman" w:hAnsi="Times New Roman" w:cs="Times New Roman"/>
          <w:i/>
          <w:sz w:val="24"/>
          <w:szCs w:val="24"/>
          <w:lang w:val="en-US"/>
        </w:rPr>
        <w:lastRenderedPageBreak/>
        <w:t>force, cows – cattle, carpets – carpeting</w:t>
      </w:r>
      <w:r w:rsidR="0039618C">
        <w:rPr>
          <w:rFonts w:ascii="Times New Roman" w:hAnsi="Times New Roman" w:cs="Times New Roman"/>
          <w:sz w:val="24"/>
          <w:szCs w:val="24"/>
          <w:lang w:val="en-US"/>
        </w:rPr>
        <w:t>)</w:t>
      </w:r>
      <w:r w:rsidR="003259C1">
        <w:rPr>
          <w:rFonts w:ascii="Times New Roman" w:hAnsi="Times New Roman" w:cs="Times New Roman"/>
          <w:sz w:val="24"/>
          <w:szCs w:val="24"/>
          <w:lang w:val="en-US"/>
        </w:rPr>
        <w:t>. Yet like other mass nou</w:t>
      </w:r>
      <w:r w:rsidR="00191202">
        <w:rPr>
          <w:rFonts w:ascii="Times New Roman" w:hAnsi="Times New Roman" w:cs="Times New Roman"/>
          <w:sz w:val="24"/>
          <w:szCs w:val="24"/>
          <w:lang w:val="en-US"/>
        </w:rPr>
        <w:t xml:space="preserve">ns, </w:t>
      </w:r>
      <w:r w:rsidR="00B03E97">
        <w:rPr>
          <w:rFonts w:ascii="Times New Roman" w:hAnsi="Times New Roman" w:cs="Times New Roman"/>
          <w:sz w:val="24"/>
          <w:szCs w:val="24"/>
          <w:lang w:val="en-US"/>
        </w:rPr>
        <w:t>object mass nouns</w:t>
      </w:r>
      <w:r w:rsidR="00191202">
        <w:rPr>
          <w:rFonts w:ascii="Times New Roman" w:hAnsi="Times New Roman" w:cs="Times New Roman"/>
          <w:sz w:val="24"/>
          <w:szCs w:val="24"/>
          <w:lang w:val="en-US"/>
        </w:rPr>
        <w:t xml:space="preserve"> resist numerals (* </w:t>
      </w:r>
      <w:r w:rsidR="00191202" w:rsidRPr="00191202">
        <w:rPr>
          <w:rFonts w:ascii="Times New Roman" w:hAnsi="Times New Roman" w:cs="Times New Roman"/>
          <w:i/>
          <w:sz w:val="24"/>
          <w:szCs w:val="24"/>
          <w:lang w:val="en-US"/>
        </w:rPr>
        <w:t>the</w:t>
      </w:r>
      <w:r w:rsidR="003259C1" w:rsidRPr="00191202">
        <w:rPr>
          <w:rFonts w:ascii="Times New Roman" w:hAnsi="Times New Roman" w:cs="Times New Roman"/>
          <w:i/>
          <w:sz w:val="24"/>
          <w:szCs w:val="24"/>
          <w:lang w:val="en-US"/>
        </w:rPr>
        <w:t xml:space="preserve"> three police force</w:t>
      </w:r>
      <w:r w:rsidR="003259C1">
        <w:rPr>
          <w:rFonts w:ascii="Times New Roman" w:hAnsi="Times New Roman" w:cs="Times New Roman"/>
          <w:sz w:val="24"/>
          <w:szCs w:val="24"/>
          <w:lang w:val="en-US"/>
        </w:rPr>
        <w:t>) as well as a range of other predicates applicable to plurals (</w:t>
      </w:r>
      <w:r w:rsidR="003259C1" w:rsidRPr="003259C1">
        <w:rPr>
          <w:rFonts w:ascii="Times New Roman" w:hAnsi="Times New Roman" w:cs="Times New Roman"/>
          <w:i/>
          <w:sz w:val="24"/>
          <w:szCs w:val="24"/>
          <w:lang w:val="en-US"/>
        </w:rPr>
        <w:t>John listed the clothes</w:t>
      </w:r>
      <w:r w:rsidR="003259C1">
        <w:rPr>
          <w:rFonts w:ascii="Times New Roman" w:hAnsi="Times New Roman" w:cs="Times New Roman"/>
          <w:sz w:val="24"/>
          <w:szCs w:val="24"/>
          <w:lang w:val="en-US"/>
        </w:rPr>
        <w:t xml:space="preserve"> / ??? </w:t>
      </w:r>
      <w:r w:rsidR="003259C1" w:rsidRPr="003259C1">
        <w:rPr>
          <w:rFonts w:ascii="Times New Roman" w:hAnsi="Times New Roman" w:cs="Times New Roman"/>
          <w:i/>
          <w:sz w:val="24"/>
          <w:szCs w:val="24"/>
          <w:lang w:val="en-US"/>
        </w:rPr>
        <w:t xml:space="preserve">the </w:t>
      </w:r>
      <w:commentRangeStart w:id="27"/>
      <w:r w:rsidR="003259C1" w:rsidRPr="003259C1">
        <w:rPr>
          <w:rFonts w:ascii="Times New Roman" w:hAnsi="Times New Roman" w:cs="Times New Roman"/>
          <w:i/>
          <w:sz w:val="24"/>
          <w:szCs w:val="24"/>
          <w:lang w:val="en-US"/>
        </w:rPr>
        <w:t>clothes</w:t>
      </w:r>
      <w:commentRangeEnd w:id="27"/>
      <w:r w:rsidR="00760E70">
        <w:rPr>
          <w:rStyle w:val="CommentReference"/>
        </w:rPr>
        <w:commentReference w:id="27"/>
      </w:r>
      <w:r w:rsidR="003259C1">
        <w:rPr>
          <w:rFonts w:ascii="Times New Roman" w:hAnsi="Times New Roman" w:cs="Times New Roman"/>
          <w:sz w:val="24"/>
          <w:szCs w:val="24"/>
          <w:lang w:val="en-US"/>
        </w:rPr>
        <w:t xml:space="preserve">, </w:t>
      </w:r>
      <w:r w:rsidR="003259C1" w:rsidRPr="003259C1">
        <w:rPr>
          <w:rFonts w:ascii="Times New Roman" w:hAnsi="Times New Roman" w:cs="Times New Roman"/>
          <w:i/>
          <w:sz w:val="24"/>
          <w:szCs w:val="24"/>
          <w:lang w:val="en-US"/>
        </w:rPr>
        <w:t xml:space="preserve">John cannot distinguish the policemen </w:t>
      </w:r>
      <w:r w:rsidR="003259C1">
        <w:rPr>
          <w:rFonts w:ascii="Times New Roman" w:hAnsi="Times New Roman" w:cs="Times New Roman"/>
          <w:sz w:val="24"/>
          <w:szCs w:val="24"/>
          <w:lang w:val="en-US"/>
        </w:rPr>
        <w:t xml:space="preserve">/ ?? </w:t>
      </w:r>
      <w:r w:rsidR="003259C1" w:rsidRPr="003259C1">
        <w:rPr>
          <w:rFonts w:ascii="Times New Roman" w:hAnsi="Times New Roman" w:cs="Times New Roman"/>
          <w:i/>
          <w:sz w:val="24"/>
          <w:szCs w:val="24"/>
          <w:lang w:val="en-US"/>
        </w:rPr>
        <w:t>the police</w:t>
      </w:r>
      <w:r w:rsidR="00C13B53">
        <w:rPr>
          <w:rFonts w:ascii="Times New Roman" w:hAnsi="Times New Roman" w:cs="Times New Roman"/>
          <w:i/>
          <w:sz w:val="24"/>
          <w:szCs w:val="24"/>
          <w:lang w:val="en-US"/>
        </w:rPr>
        <w:t xml:space="preserve"> </w:t>
      </w:r>
      <w:r w:rsidR="003259C1" w:rsidRPr="003259C1">
        <w:rPr>
          <w:rFonts w:ascii="Times New Roman" w:hAnsi="Times New Roman" w:cs="Times New Roman"/>
          <w:i/>
          <w:sz w:val="24"/>
          <w:szCs w:val="24"/>
          <w:lang w:val="en-US"/>
        </w:rPr>
        <w:t>force</w:t>
      </w:r>
      <w:r w:rsidR="003259C1">
        <w:rPr>
          <w:rFonts w:ascii="Times New Roman" w:hAnsi="Times New Roman" w:cs="Times New Roman"/>
          <w:sz w:val="24"/>
          <w:szCs w:val="24"/>
          <w:lang w:val="en-US"/>
        </w:rPr>
        <w:t>,</w:t>
      </w:r>
      <w:r w:rsidR="003259C1" w:rsidRPr="00B03E97">
        <w:rPr>
          <w:rFonts w:ascii="Times New Roman" w:hAnsi="Times New Roman" w:cs="Times New Roman"/>
          <w:i/>
          <w:sz w:val="24"/>
          <w:szCs w:val="24"/>
          <w:lang w:val="en-US"/>
        </w:rPr>
        <w:t xml:space="preserve"> John compared / the carpets</w:t>
      </w:r>
      <w:r w:rsidR="003259C1">
        <w:rPr>
          <w:rFonts w:ascii="Times New Roman" w:hAnsi="Times New Roman" w:cs="Times New Roman"/>
          <w:sz w:val="24"/>
          <w:szCs w:val="24"/>
          <w:lang w:val="en-US"/>
        </w:rPr>
        <w:t xml:space="preserve"> / ??? </w:t>
      </w:r>
      <w:r w:rsidR="003259C1" w:rsidRPr="00B03E97">
        <w:rPr>
          <w:rFonts w:ascii="Times New Roman" w:hAnsi="Times New Roman" w:cs="Times New Roman"/>
          <w:i/>
          <w:sz w:val="24"/>
          <w:szCs w:val="24"/>
          <w:lang w:val="en-US"/>
        </w:rPr>
        <w:t>the carpeting</w:t>
      </w:r>
      <w:r w:rsidR="003259C1">
        <w:rPr>
          <w:rFonts w:ascii="Times New Roman" w:hAnsi="Times New Roman" w:cs="Times New Roman"/>
          <w:sz w:val="24"/>
          <w:szCs w:val="24"/>
          <w:lang w:val="en-US"/>
        </w:rPr>
        <w:t>).</w:t>
      </w:r>
    </w:p>
    <w:p w14:paraId="36730D42" w14:textId="77777777" w:rsidR="009F1C8D" w:rsidRDefault="003259C1" w:rsidP="003A5E7D">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40E5C">
        <w:rPr>
          <w:rFonts w:ascii="Times New Roman" w:hAnsi="Times New Roman" w:cs="Times New Roman"/>
          <w:sz w:val="24"/>
          <w:szCs w:val="24"/>
          <w:lang w:val="en-US"/>
        </w:rPr>
        <w:t>Whether a language chooses a singular count, plural, or a mass noun thus appears to an extent arbitrary</w:t>
      </w:r>
      <w:r w:rsidR="009A1ED3">
        <w:rPr>
          <w:rFonts w:ascii="Times New Roman" w:hAnsi="Times New Roman" w:cs="Times New Roman"/>
          <w:sz w:val="24"/>
          <w:szCs w:val="24"/>
          <w:lang w:val="en-US"/>
        </w:rPr>
        <w:t>, yet the choice does play a role for countability and the applicability of predicates.</w:t>
      </w:r>
      <w:r w:rsidR="00AD7186">
        <w:rPr>
          <w:rFonts w:ascii="Times New Roman" w:hAnsi="Times New Roman" w:cs="Times New Roman"/>
          <w:sz w:val="24"/>
          <w:szCs w:val="24"/>
          <w:lang w:val="en-US"/>
        </w:rPr>
        <w:t xml:space="preserve"> </w:t>
      </w:r>
      <w:r w:rsidR="007379BC">
        <w:rPr>
          <w:rFonts w:ascii="Times New Roman" w:hAnsi="Times New Roman" w:cs="Times New Roman"/>
          <w:sz w:val="24"/>
          <w:szCs w:val="24"/>
          <w:lang w:val="en-US"/>
        </w:rPr>
        <w:t>The mass-count distinction</w:t>
      </w:r>
      <w:r w:rsidR="00A40E5C">
        <w:rPr>
          <w:rFonts w:ascii="Times New Roman" w:hAnsi="Times New Roman" w:cs="Times New Roman"/>
          <w:sz w:val="24"/>
          <w:szCs w:val="24"/>
          <w:lang w:val="en-US"/>
        </w:rPr>
        <w:t xml:space="preserve"> </w:t>
      </w:r>
      <w:r w:rsidR="007379BC">
        <w:rPr>
          <w:rFonts w:ascii="Times New Roman" w:hAnsi="Times New Roman" w:cs="Times New Roman"/>
          <w:sz w:val="24"/>
          <w:szCs w:val="24"/>
          <w:lang w:val="en-US"/>
        </w:rPr>
        <w:t xml:space="preserve">thus appears to </w:t>
      </w:r>
      <w:commentRangeStart w:id="28"/>
      <w:r w:rsidR="00A40E5C">
        <w:rPr>
          <w:rFonts w:ascii="Times New Roman" w:hAnsi="Times New Roman" w:cs="Times New Roman"/>
          <w:sz w:val="24"/>
          <w:szCs w:val="24"/>
          <w:lang w:val="en-US"/>
        </w:rPr>
        <w:t>displays</w:t>
      </w:r>
      <w:commentRangeEnd w:id="28"/>
      <w:r w:rsidR="00760E70">
        <w:rPr>
          <w:rStyle w:val="CommentReference"/>
        </w:rPr>
        <w:commentReference w:id="28"/>
      </w:r>
      <w:r w:rsidR="00A40E5C">
        <w:rPr>
          <w:rFonts w:ascii="Times New Roman" w:hAnsi="Times New Roman" w:cs="Times New Roman"/>
          <w:sz w:val="24"/>
          <w:szCs w:val="24"/>
          <w:lang w:val="en-US"/>
        </w:rPr>
        <w:t xml:space="preserve"> a discrepancy between </w:t>
      </w:r>
      <w:r w:rsidR="00AD7186">
        <w:rPr>
          <w:rFonts w:ascii="Times New Roman" w:hAnsi="Times New Roman" w:cs="Times New Roman"/>
          <w:sz w:val="24"/>
          <w:szCs w:val="24"/>
          <w:lang w:val="en-US"/>
        </w:rPr>
        <w:t xml:space="preserve">a notion of </w:t>
      </w:r>
      <w:r w:rsidR="00A40E5C">
        <w:rPr>
          <w:rFonts w:ascii="Times New Roman" w:hAnsi="Times New Roman" w:cs="Times New Roman"/>
          <w:sz w:val="24"/>
          <w:szCs w:val="24"/>
          <w:lang w:val="en-US"/>
        </w:rPr>
        <w:t xml:space="preserve">unity based on the use of singular count nouns and </w:t>
      </w:r>
      <w:r w:rsidR="00AD7186">
        <w:rPr>
          <w:rFonts w:ascii="Times New Roman" w:hAnsi="Times New Roman" w:cs="Times New Roman"/>
          <w:sz w:val="24"/>
          <w:szCs w:val="24"/>
          <w:lang w:val="en-US"/>
        </w:rPr>
        <w:t xml:space="preserve">the notion of </w:t>
      </w:r>
      <w:r w:rsidR="00A40E5C">
        <w:rPr>
          <w:rFonts w:ascii="Times New Roman" w:hAnsi="Times New Roman" w:cs="Times New Roman"/>
          <w:sz w:val="24"/>
          <w:szCs w:val="24"/>
          <w:lang w:val="en-US"/>
        </w:rPr>
        <w:t xml:space="preserve">unity </w:t>
      </w:r>
      <w:r w:rsidR="00AD7186">
        <w:rPr>
          <w:rFonts w:ascii="Times New Roman" w:hAnsi="Times New Roman" w:cs="Times New Roman"/>
          <w:sz w:val="24"/>
          <w:szCs w:val="24"/>
          <w:lang w:val="en-US"/>
        </w:rPr>
        <w:t>that pertains to our</w:t>
      </w:r>
      <w:r w:rsidR="00A40E5C">
        <w:rPr>
          <w:rFonts w:ascii="Times New Roman" w:hAnsi="Times New Roman" w:cs="Times New Roman"/>
          <w:sz w:val="24"/>
          <w:szCs w:val="24"/>
          <w:lang w:val="en-US"/>
        </w:rPr>
        <w:t xml:space="preserve"> cognitive ontology</w:t>
      </w:r>
      <w:r w:rsidR="007379BC">
        <w:rPr>
          <w:rFonts w:ascii="Times New Roman" w:hAnsi="Times New Roman" w:cs="Times New Roman"/>
          <w:sz w:val="24"/>
          <w:szCs w:val="24"/>
          <w:lang w:val="en-US"/>
        </w:rPr>
        <w:t xml:space="preserve">, which </w:t>
      </w:r>
      <w:r w:rsidR="00AD7186">
        <w:rPr>
          <w:rFonts w:ascii="Times New Roman" w:hAnsi="Times New Roman" w:cs="Times New Roman"/>
          <w:sz w:val="24"/>
          <w:szCs w:val="24"/>
          <w:lang w:val="en-US"/>
        </w:rPr>
        <w:t xml:space="preserve">has given rise to semantic approaches that recognize a level of </w:t>
      </w:r>
      <w:r w:rsidR="007A33A6">
        <w:rPr>
          <w:rFonts w:ascii="Times New Roman" w:hAnsi="Times New Roman" w:cs="Times New Roman"/>
          <w:sz w:val="24"/>
          <w:szCs w:val="24"/>
          <w:lang w:val="en-US"/>
        </w:rPr>
        <w:t>‘</w:t>
      </w:r>
      <w:r w:rsidR="00A40E5C">
        <w:rPr>
          <w:rFonts w:ascii="Times New Roman" w:hAnsi="Times New Roman" w:cs="Times New Roman"/>
          <w:sz w:val="24"/>
          <w:szCs w:val="24"/>
          <w:lang w:val="en-US"/>
        </w:rPr>
        <w:t>grammaticized individuation</w:t>
      </w:r>
      <w:r w:rsidR="007A33A6">
        <w:rPr>
          <w:rFonts w:ascii="Times New Roman" w:hAnsi="Times New Roman" w:cs="Times New Roman"/>
          <w:sz w:val="24"/>
          <w:szCs w:val="24"/>
          <w:lang w:val="en-US"/>
        </w:rPr>
        <w:t>’</w:t>
      </w:r>
      <w:r w:rsidR="00AD7186">
        <w:rPr>
          <w:rFonts w:ascii="Times New Roman" w:hAnsi="Times New Roman" w:cs="Times New Roman"/>
          <w:sz w:val="24"/>
          <w:szCs w:val="24"/>
          <w:lang w:val="en-US"/>
        </w:rPr>
        <w:t xml:space="preserve"> (Rothstein </w:t>
      </w:r>
      <w:r w:rsidR="00625203">
        <w:rPr>
          <w:rFonts w:ascii="Times New Roman" w:hAnsi="Times New Roman" w:cs="Times New Roman"/>
          <w:sz w:val="24"/>
          <w:szCs w:val="24"/>
          <w:lang w:val="en-US"/>
        </w:rPr>
        <w:t>2017</w:t>
      </w:r>
      <w:r w:rsidR="00AD7186">
        <w:rPr>
          <w:rFonts w:ascii="Times New Roman" w:hAnsi="Times New Roman" w:cs="Times New Roman"/>
          <w:sz w:val="24"/>
          <w:szCs w:val="24"/>
          <w:lang w:val="en-US"/>
        </w:rPr>
        <w:t xml:space="preserve">) or </w:t>
      </w:r>
      <w:r w:rsidR="00A40E5C">
        <w:rPr>
          <w:rFonts w:ascii="Times New Roman" w:hAnsi="Times New Roman" w:cs="Times New Roman"/>
          <w:sz w:val="24"/>
          <w:szCs w:val="24"/>
          <w:lang w:val="en-US"/>
        </w:rPr>
        <w:t>language-driven ontology (Moltmann 2020</w:t>
      </w:r>
      <w:r w:rsidR="008F3BBB">
        <w:rPr>
          <w:rFonts w:ascii="Times New Roman" w:hAnsi="Times New Roman" w:cs="Times New Roman"/>
          <w:sz w:val="24"/>
          <w:szCs w:val="24"/>
          <w:lang w:val="en-US"/>
        </w:rPr>
        <w:t>a</w:t>
      </w:r>
      <w:r w:rsidR="00A40E5C">
        <w:rPr>
          <w:rFonts w:ascii="Times New Roman" w:hAnsi="Times New Roman" w:cs="Times New Roman"/>
          <w:sz w:val="24"/>
          <w:szCs w:val="24"/>
          <w:lang w:val="en-US"/>
        </w:rPr>
        <w:t>)</w:t>
      </w:r>
      <w:r w:rsidR="00AD7186">
        <w:rPr>
          <w:rFonts w:ascii="Times New Roman" w:hAnsi="Times New Roman" w:cs="Times New Roman"/>
          <w:sz w:val="24"/>
          <w:szCs w:val="24"/>
          <w:lang w:val="en-US"/>
        </w:rPr>
        <w:t xml:space="preserve"> </w:t>
      </w:r>
      <w:r>
        <w:rPr>
          <w:rFonts w:ascii="Times New Roman" w:hAnsi="Times New Roman" w:cs="Times New Roman"/>
          <w:sz w:val="24"/>
          <w:szCs w:val="24"/>
          <w:lang w:val="en-US"/>
        </w:rPr>
        <w:t>as distinct</w:t>
      </w:r>
      <w:r w:rsidR="00AD7186">
        <w:rPr>
          <w:rFonts w:ascii="Times New Roman" w:hAnsi="Times New Roman" w:cs="Times New Roman"/>
          <w:sz w:val="24"/>
          <w:szCs w:val="24"/>
          <w:lang w:val="en-US"/>
        </w:rPr>
        <w:t xml:space="preserve"> </w:t>
      </w:r>
      <w:r w:rsidR="007379BC">
        <w:rPr>
          <w:rFonts w:ascii="Times New Roman" w:hAnsi="Times New Roman" w:cs="Times New Roman"/>
          <w:sz w:val="24"/>
          <w:szCs w:val="24"/>
          <w:lang w:val="en-US"/>
        </w:rPr>
        <w:t>from the ontology that pertains</w:t>
      </w:r>
      <w:r w:rsidR="00AD7186">
        <w:rPr>
          <w:rFonts w:ascii="Times New Roman" w:hAnsi="Times New Roman" w:cs="Times New Roman"/>
          <w:sz w:val="24"/>
          <w:szCs w:val="24"/>
          <w:lang w:val="en-US"/>
        </w:rPr>
        <w:t xml:space="preserve"> to cognition or </w:t>
      </w:r>
      <w:r>
        <w:rPr>
          <w:rFonts w:ascii="Times New Roman" w:hAnsi="Times New Roman" w:cs="Times New Roman"/>
          <w:sz w:val="24"/>
          <w:szCs w:val="24"/>
          <w:lang w:val="en-US"/>
        </w:rPr>
        <w:t xml:space="preserve">to </w:t>
      </w:r>
      <w:r w:rsidR="00AD7186">
        <w:rPr>
          <w:rFonts w:ascii="Times New Roman" w:hAnsi="Times New Roman" w:cs="Times New Roman"/>
          <w:sz w:val="24"/>
          <w:szCs w:val="24"/>
          <w:lang w:val="en-US"/>
        </w:rPr>
        <w:t>reality.</w:t>
      </w:r>
      <w:r w:rsidR="006940C1" w:rsidRPr="006940C1">
        <w:rPr>
          <w:rFonts w:ascii="Times New Roman" w:eastAsia="Times New Roman" w:hAnsi="Times New Roman" w:cs="Times New Roman"/>
          <w:sz w:val="24"/>
          <w:szCs w:val="24"/>
          <w:lang w:val="en-US" w:eastAsia="en-GB"/>
        </w:rPr>
        <w:t xml:space="preserve"> </w:t>
      </w:r>
      <w:r w:rsidR="006940C1">
        <w:rPr>
          <w:rFonts w:ascii="Times New Roman" w:eastAsia="Times New Roman" w:hAnsi="Times New Roman" w:cs="Times New Roman"/>
          <w:sz w:val="24"/>
          <w:szCs w:val="24"/>
          <w:lang w:val="en-US" w:eastAsia="en-GB"/>
        </w:rPr>
        <w:t xml:space="preserve">Yet, </w:t>
      </w:r>
      <w:r w:rsidR="007379BC">
        <w:rPr>
          <w:rFonts w:ascii="Times New Roman" w:eastAsia="Times New Roman" w:hAnsi="Times New Roman" w:cs="Times New Roman"/>
          <w:sz w:val="24"/>
          <w:szCs w:val="24"/>
          <w:lang w:val="en-US" w:eastAsia="en-GB"/>
        </w:rPr>
        <w:t xml:space="preserve"> the </w:t>
      </w:r>
      <w:r w:rsidR="006940C1">
        <w:rPr>
          <w:rFonts w:ascii="Times New Roman" w:eastAsia="Times New Roman" w:hAnsi="Times New Roman" w:cs="Times New Roman"/>
          <w:sz w:val="24"/>
          <w:szCs w:val="24"/>
          <w:lang w:val="en-US" w:eastAsia="en-GB"/>
        </w:rPr>
        <w:t xml:space="preserve">cognitive ontology </w:t>
      </w:r>
      <w:r w:rsidR="007379BC">
        <w:rPr>
          <w:rFonts w:ascii="Times New Roman" w:eastAsia="Times New Roman" w:hAnsi="Times New Roman" w:cs="Times New Roman"/>
          <w:sz w:val="24"/>
          <w:szCs w:val="24"/>
          <w:lang w:val="en-US" w:eastAsia="en-GB"/>
        </w:rPr>
        <w:t xml:space="preserve">reflected in the lexical content of nouns </w:t>
      </w:r>
      <w:r w:rsidR="006940C1">
        <w:rPr>
          <w:rFonts w:ascii="Times New Roman" w:eastAsia="Times New Roman" w:hAnsi="Times New Roman" w:cs="Times New Roman"/>
          <w:sz w:val="24"/>
          <w:szCs w:val="24"/>
          <w:lang w:val="en-US" w:eastAsia="en-GB"/>
        </w:rPr>
        <w:t xml:space="preserve">still plays a </w:t>
      </w:r>
      <w:r w:rsidR="007379BC">
        <w:rPr>
          <w:rFonts w:ascii="Times New Roman" w:eastAsia="Times New Roman" w:hAnsi="Times New Roman" w:cs="Times New Roman"/>
          <w:sz w:val="24"/>
          <w:szCs w:val="24"/>
          <w:lang w:val="en-US" w:eastAsia="en-GB"/>
        </w:rPr>
        <w:t xml:space="preserve">semantic </w:t>
      </w:r>
      <w:r w:rsidR="006940C1">
        <w:rPr>
          <w:rFonts w:ascii="Times New Roman" w:eastAsia="Times New Roman" w:hAnsi="Times New Roman" w:cs="Times New Roman"/>
          <w:sz w:val="24"/>
          <w:szCs w:val="24"/>
          <w:lang w:val="en-US" w:eastAsia="en-GB"/>
        </w:rPr>
        <w:t>role</w:t>
      </w:r>
      <w:r w:rsidR="007379BC">
        <w:rPr>
          <w:rFonts w:ascii="Times New Roman" w:eastAsia="Times New Roman" w:hAnsi="Times New Roman" w:cs="Times New Roman"/>
          <w:sz w:val="24"/>
          <w:szCs w:val="24"/>
          <w:lang w:val="en-US" w:eastAsia="en-GB"/>
        </w:rPr>
        <w:t xml:space="preserve"> as well</w:t>
      </w:r>
      <w:r w:rsidR="006940C1">
        <w:rPr>
          <w:rFonts w:ascii="Times New Roman" w:eastAsia="Times New Roman" w:hAnsi="Times New Roman" w:cs="Times New Roman"/>
          <w:sz w:val="24"/>
          <w:szCs w:val="24"/>
          <w:lang w:val="en-US" w:eastAsia="en-GB"/>
        </w:rPr>
        <w:t>, for example in the choice of ‘classifiers’ for mass nouns  sta</w:t>
      </w:r>
      <w:r w:rsidR="00625203">
        <w:rPr>
          <w:rFonts w:ascii="Times New Roman" w:eastAsia="Times New Roman" w:hAnsi="Times New Roman" w:cs="Times New Roman"/>
          <w:sz w:val="24"/>
          <w:szCs w:val="24"/>
          <w:lang w:val="en-US" w:eastAsia="en-GB"/>
        </w:rPr>
        <w:t>n</w:t>
      </w:r>
      <w:r w:rsidR="006940C1">
        <w:rPr>
          <w:rFonts w:ascii="Times New Roman" w:eastAsia="Times New Roman" w:hAnsi="Times New Roman" w:cs="Times New Roman"/>
          <w:sz w:val="24"/>
          <w:szCs w:val="24"/>
          <w:lang w:val="en-US" w:eastAsia="en-GB"/>
        </w:rPr>
        <w:t>ding for different sorts of entities (</w:t>
      </w:r>
      <w:r w:rsidR="007379BC">
        <w:rPr>
          <w:rFonts w:ascii="Times New Roman" w:eastAsia="Times New Roman" w:hAnsi="Times New Roman" w:cs="Times New Roman"/>
          <w:sz w:val="24"/>
          <w:szCs w:val="24"/>
          <w:lang w:val="en-US" w:eastAsia="en-GB"/>
        </w:rPr>
        <w:t xml:space="preserve">in English </w:t>
      </w:r>
      <w:r w:rsidR="006940C1" w:rsidRPr="006940C1">
        <w:rPr>
          <w:rFonts w:ascii="Times New Roman" w:eastAsia="Times New Roman" w:hAnsi="Times New Roman" w:cs="Times New Roman"/>
          <w:i/>
          <w:sz w:val="24"/>
          <w:szCs w:val="24"/>
          <w:lang w:val="en-US" w:eastAsia="en-GB"/>
        </w:rPr>
        <w:t>piece of furniture, head of cattle, glass of wine</w:t>
      </w:r>
      <w:r w:rsidR="006940C1">
        <w:rPr>
          <w:rFonts w:ascii="Times New Roman" w:eastAsia="Times New Roman" w:hAnsi="Times New Roman" w:cs="Times New Roman"/>
          <w:sz w:val="24"/>
          <w:szCs w:val="24"/>
          <w:lang w:val="en-US" w:eastAsia="en-GB"/>
        </w:rPr>
        <w:t>).</w:t>
      </w:r>
      <w:r w:rsidR="009F1C8D" w:rsidRPr="009F1C8D">
        <w:rPr>
          <w:rFonts w:ascii="Times New Roman" w:hAnsi="Times New Roman" w:cs="Times New Roman"/>
          <w:sz w:val="24"/>
          <w:szCs w:val="24"/>
          <w:lang w:val="en-US"/>
        </w:rPr>
        <w:t xml:space="preserve"> </w:t>
      </w:r>
      <w:r w:rsidR="009F1C8D">
        <w:rPr>
          <w:rFonts w:ascii="Times New Roman" w:hAnsi="Times New Roman" w:cs="Times New Roman"/>
          <w:sz w:val="24"/>
          <w:szCs w:val="24"/>
          <w:lang w:val="en-US"/>
        </w:rPr>
        <w:t>T</w:t>
      </w:r>
      <w:r w:rsidR="007379BC">
        <w:rPr>
          <w:rFonts w:ascii="Times New Roman" w:hAnsi="Times New Roman" w:cs="Times New Roman"/>
          <w:sz w:val="24"/>
          <w:szCs w:val="24"/>
          <w:lang w:val="en-US"/>
        </w:rPr>
        <w:t>hat said, t</w:t>
      </w:r>
      <w:r w:rsidR="009F1C8D">
        <w:rPr>
          <w:rFonts w:ascii="Times New Roman" w:hAnsi="Times New Roman" w:cs="Times New Roman"/>
          <w:sz w:val="24"/>
          <w:szCs w:val="24"/>
          <w:lang w:val="en-US"/>
        </w:rPr>
        <w:t xml:space="preserve">he </w:t>
      </w:r>
      <w:r w:rsidR="007379BC">
        <w:rPr>
          <w:rFonts w:ascii="Times New Roman" w:hAnsi="Times New Roman" w:cs="Times New Roman"/>
          <w:sz w:val="24"/>
          <w:szCs w:val="24"/>
          <w:lang w:val="en-US"/>
        </w:rPr>
        <w:t xml:space="preserve">linguistic </w:t>
      </w:r>
      <w:r w:rsidR="009F1C8D">
        <w:rPr>
          <w:rFonts w:ascii="Times New Roman" w:hAnsi="Times New Roman" w:cs="Times New Roman"/>
          <w:sz w:val="24"/>
          <w:szCs w:val="24"/>
          <w:lang w:val="en-US"/>
        </w:rPr>
        <w:t xml:space="preserve">research </w:t>
      </w:r>
      <w:r w:rsidR="007379BC">
        <w:rPr>
          <w:rFonts w:ascii="Times New Roman" w:hAnsi="Times New Roman" w:cs="Times New Roman"/>
          <w:sz w:val="24"/>
          <w:szCs w:val="24"/>
          <w:lang w:val="en-US"/>
        </w:rPr>
        <w:t>on</w:t>
      </w:r>
      <w:r w:rsidR="009F1C8D">
        <w:rPr>
          <w:rFonts w:ascii="Times New Roman" w:hAnsi="Times New Roman" w:cs="Times New Roman"/>
          <w:sz w:val="24"/>
          <w:szCs w:val="24"/>
          <w:lang w:val="en-US"/>
        </w:rPr>
        <w:t xml:space="preserve"> the m</w:t>
      </w:r>
      <w:r w:rsidR="007379BC">
        <w:rPr>
          <w:rFonts w:ascii="Times New Roman" w:hAnsi="Times New Roman" w:cs="Times New Roman"/>
          <w:sz w:val="24"/>
          <w:szCs w:val="24"/>
          <w:lang w:val="en-US"/>
        </w:rPr>
        <w:t>ass-</w:t>
      </w:r>
      <w:r w:rsidR="009F1C8D">
        <w:rPr>
          <w:rFonts w:ascii="Times New Roman" w:hAnsi="Times New Roman" w:cs="Times New Roman"/>
          <w:sz w:val="24"/>
          <w:szCs w:val="24"/>
          <w:lang w:val="en-US"/>
        </w:rPr>
        <w:t xml:space="preserve">count distinction </w:t>
      </w:r>
      <w:r w:rsidR="007379BC">
        <w:rPr>
          <w:rFonts w:ascii="Times New Roman" w:hAnsi="Times New Roman" w:cs="Times New Roman"/>
          <w:sz w:val="24"/>
          <w:szCs w:val="24"/>
          <w:lang w:val="en-US"/>
        </w:rPr>
        <w:t xml:space="preserve">across languages </w:t>
      </w:r>
      <w:r w:rsidR="009F1C8D">
        <w:rPr>
          <w:rFonts w:ascii="Times New Roman" w:hAnsi="Times New Roman" w:cs="Times New Roman"/>
          <w:sz w:val="24"/>
          <w:szCs w:val="24"/>
          <w:lang w:val="en-US"/>
        </w:rPr>
        <w:t xml:space="preserve">and related issues, such as classifier languages across languages has become enormous </w:t>
      </w:r>
      <w:r w:rsidR="007379BC">
        <w:rPr>
          <w:rFonts w:ascii="Times New Roman" w:hAnsi="Times New Roman" w:cs="Times New Roman"/>
          <w:sz w:val="24"/>
          <w:szCs w:val="24"/>
          <w:lang w:val="en-US"/>
        </w:rPr>
        <w:t>and thus is in risk of simplified philosophical interpretation.</w:t>
      </w:r>
    </w:p>
    <w:p w14:paraId="76D05D7D" w14:textId="77777777" w:rsidR="003E4C9E" w:rsidRPr="005D61CB" w:rsidRDefault="003E4C9E" w:rsidP="005D61CB">
      <w:pPr>
        <w:spacing w:after="0" w:line="240" w:lineRule="auto"/>
        <w:contextualSpacing/>
        <w:jc w:val="both"/>
        <w:rPr>
          <w:rFonts w:ascii="Times New Roman" w:eastAsia="Times New Roman" w:hAnsi="Times New Roman" w:cs="Times New Roman"/>
          <w:sz w:val="24"/>
          <w:szCs w:val="24"/>
          <w:lang w:val="en-US" w:eastAsia="en-GB"/>
        </w:rPr>
      </w:pPr>
    </w:p>
    <w:p w14:paraId="329F6D50" w14:textId="77777777" w:rsidR="00E901DD" w:rsidRPr="0007494D" w:rsidRDefault="00FA5EE2" w:rsidP="00E901DD">
      <w:pPr>
        <w:spacing w:after="0" w:line="360" w:lineRule="auto"/>
        <w:contextualSpacing/>
        <w:jc w:val="both"/>
        <w:rPr>
          <w:rFonts w:ascii="Times New Roman" w:eastAsia="Times New Roman" w:hAnsi="Times New Roman" w:cs="Times New Roman"/>
          <w:b/>
          <w:sz w:val="24"/>
          <w:szCs w:val="24"/>
          <w:lang w:val="en-US" w:eastAsia="en-GB"/>
        </w:rPr>
      </w:pPr>
      <w:r>
        <w:rPr>
          <w:rFonts w:ascii="Times New Roman" w:eastAsia="Times New Roman" w:hAnsi="Times New Roman" w:cs="Times New Roman"/>
          <w:b/>
          <w:sz w:val="24"/>
          <w:szCs w:val="24"/>
          <w:lang w:val="en-US" w:eastAsia="en-GB"/>
        </w:rPr>
        <w:t>4</w:t>
      </w:r>
      <w:r w:rsidR="00C45EFA">
        <w:rPr>
          <w:rFonts w:ascii="Times New Roman" w:eastAsia="Times New Roman" w:hAnsi="Times New Roman" w:cs="Times New Roman"/>
          <w:b/>
          <w:sz w:val="24"/>
          <w:szCs w:val="24"/>
          <w:lang w:val="en-US" w:eastAsia="en-GB"/>
        </w:rPr>
        <w:t>.</w:t>
      </w:r>
      <w:r w:rsidR="00E901DD" w:rsidRPr="0007494D">
        <w:rPr>
          <w:rFonts w:ascii="Times New Roman" w:eastAsia="Times New Roman" w:hAnsi="Times New Roman" w:cs="Times New Roman"/>
          <w:b/>
          <w:sz w:val="24"/>
          <w:szCs w:val="24"/>
          <w:lang w:val="en-US" w:eastAsia="en-GB"/>
        </w:rPr>
        <w:t xml:space="preserve"> </w:t>
      </w:r>
      <w:r w:rsidR="008E3015">
        <w:rPr>
          <w:rFonts w:ascii="Times New Roman" w:eastAsia="Times New Roman" w:hAnsi="Times New Roman" w:cs="Times New Roman"/>
          <w:b/>
          <w:sz w:val="24"/>
          <w:szCs w:val="24"/>
          <w:lang w:val="en-US" w:eastAsia="en-GB"/>
        </w:rPr>
        <w:t>Characterizing the ontology of natural language</w:t>
      </w:r>
    </w:p>
    <w:p w14:paraId="293154EE" w14:textId="77777777" w:rsidR="002D54FB" w:rsidRDefault="002D54FB" w:rsidP="00E901DD">
      <w:pPr>
        <w:spacing w:after="0" w:line="360" w:lineRule="auto"/>
        <w:contextualSpacing/>
        <w:jc w:val="both"/>
        <w:rPr>
          <w:rFonts w:ascii="Times New Roman" w:eastAsia="Times New Roman" w:hAnsi="Times New Roman" w:cs="Times New Roman"/>
          <w:sz w:val="24"/>
          <w:szCs w:val="24"/>
          <w:lang w:val="en-US" w:eastAsia="en-GB"/>
        </w:rPr>
      </w:pPr>
    </w:p>
    <w:p w14:paraId="6493F125" w14:textId="77777777" w:rsidR="00431610" w:rsidRDefault="00064BCD" w:rsidP="00012B94">
      <w:pPr>
        <w:spacing w:after="0" w:line="360" w:lineRule="auto"/>
        <w:contextualSpacing/>
        <w:jc w:val="both"/>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The project of n</w:t>
      </w:r>
      <w:r w:rsidR="009E002E">
        <w:rPr>
          <w:rFonts w:ascii="Times New Roman" w:eastAsia="Times New Roman" w:hAnsi="Times New Roman" w:cs="Times New Roman"/>
          <w:sz w:val="24"/>
          <w:szCs w:val="24"/>
          <w:lang w:val="en-US" w:eastAsia="en-GB"/>
        </w:rPr>
        <w:t>atural language ontology</w:t>
      </w:r>
      <w:r w:rsidR="00C55C07">
        <w:rPr>
          <w:rFonts w:ascii="Times New Roman" w:eastAsia="Times New Roman" w:hAnsi="Times New Roman" w:cs="Times New Roman"/>
          <w:sz w:val="24"/>
          <w:szCs w:val="24"/>
          <w:lang w:val="en-US" w:eastAsia="en-GB"/>
        </w:rPr>
        <w:t xml:space="preserve"> </w:t>
      </w:r>
      <w:r>
        <w:rPr>
          <w:rFonts w:ascii="Times New Roman" w:eastAsia="Times New Roman" w:hAnsi="Times New Roman" w:cs="Times New Roman"/>
          <w:sz w:val="24"/>
          <w:szCs w:val="24"/>
          <w:lang w:val="en-US" w:eastAsia="en-GB"/>
        </w:rPr>
        <w:t>goes hand in hand with</w:t>
      </w:r>
      <w:r w:rsidR="009E002E">
        <w:rPr>
          <w:rFonts w:ascii="Times New Roman" w:eastAsia="Times New Roman" w:hAnsi="Times New Roman" w:cs="Times New Roman"/>
          <w:sz w:val="24"/>
          <w:szCs w:val="24"/>
          <w:lang w:val="en-US" w:eastAsia="en-GB"/>
        </w:rPr>
        <w:t xml:space="preserve"> a view of ontological pluralism</w:t>
      </w:r>
      <w:r>
        <w:rPr>
          <w:rFonts w:ascii="Times New Roman" w:eastAsia="Times New Roman" w:hAnsi="Times New Roman" w:cs="Times New Roman"/>
          <w:sz w:val="24"/>
          <w:szCs w:val="24"/>
          <w:lang w:val="en-US" w:eastAsia="en-GB"/>
        </w:rPr>
        <w:t>, the view</w:t>
      </w:r>
      <w:r w:rsidR="009E002E">
        <w:rPr>
          <w:rFonts w:ascii="Times New Roman" w:eastAsia="Times New Roman" w:hAnsi="Times New Roman" w:cs="Times New Roman"/>
          <w:sz w:val="24"/>
          <w:szCs w:val="24"/>
          <w:lang w:val="en-US" w:eastAsia="en-GB"/>
        </w:rPr>
        <w:t xml:space="preserve"> according to which there is not a single ontology, but several ontologies</w:t>
      </w:r>
      <w:r w:rsidR="00862D18">
        <w:rPr>
          <w:rFonts w:ascii="Times New Roman" w:eastAsia="Times New Roman" w:hAnsi="Times New Roman" w:cs="Times New Roman"/>
          <w:sz w:val="24"/>
          <w:szCs w:val="24"/>
          <w:lang w:val="en-US" w:eastAsia="en-GB"/>
        </w:rPr>
        <w:t>,</w:t>
      </w:r>
      <w:r w:rsidR="00034B6F">
        <w:rPr>
          <w:rFonts w:ascii="Times New Roman" w:eastAsia="Times New Roman" w:hAnsi="Times New Roman" w:cs="Times New Roman"/>
          <w:sz w:val="24"/>
          <w:szCs w:val="24"/>
          <w:lang w:val="en-US" w:eastAsia="en-GB"/>
        </w:rPr>
        <w:t xml:space="preserve"> </w:t>
      </w:r>
      <w:r>
        <w:rPr>
          <w:rFonts w:ascii="Times New Roman" w:eastAsia="Times New Roman" w:hAnsi="Times New Roman" w:cs="Times New Roman"/>
          <w:sz w:val="24"/>
          <w:szCs w:val="24"/>
          <w:lang w:val="en-US" w:eastAsia="en-GB"/>
        </w:rPr>
        <w:t xml:space="preserve">at least </w:t>
      </w:r>
      <w:r w:rsidR="00C55C07">
        <w:rPr>
          <w:rFonts w:ascii="Times New Roman" w:eastAsia="Times New Roman" w:hAnsi="Times New Roman" w:cs="Times New Roman"/>
          <w:sz w:val="24"/>
          <w:szCs w:val="24"/>
          <w:lang w:val="en-US" w:eastAsia="en-GB"/>
        </w:rPr>
        <w:t>potentially distinct ontologies</w:t>
      </w:r>
      <w:r>
        <w:rPr>
          <w:rFonts w:ascii="Times New Roman" w:eastAsia="Times New Roman" w:hAnsi="Times New Roman" w:cs="Times New Roman"/>
          <w:sz w:val="24"/>
          <w:szCs w:val="24"/>
          <w:lang w:val="en-US" w:eastAsia="en-GB"/>
        </w:rPr>
        <w:t xml:space="preserve"> pertaining to language, to cognition, </w:t>
      </w:r>
      <w:r w:rsidR="0054338B">
        <w:rPr>
          <w:rFonts w:ascii="Times New Roman" w:eastAsia="Times New Roman" w:hAnsi="Times New Roman" w:cs="Times New Roman"/>
          <w:sz w:val="24"/>
          <w:szCs w:val="24"/>
          <w:lang w:val="en-US" w:eastAsia="en-GB"/>
        </w:rPr>
        <w:t>and</w:t>
      </w:r>
      <w:r w:rsidR="00AE710C">
        <w:rPr>
          <w:rFonts w:ascii="Times New Roman" w:eastAsia="Times New Roman" w:hAnsi="Times New Roman" w:cs="Times New Roman"/>
          <w:sz w:val="24"/>
          <w:szCs w:val="24"/>
          <w:lang w:val="en-US" w:eastAsia="en-GB"/>
        </w:rPr>
        <w:t xml:space="preserve"> to</w:t>
      </w:r>
      <w:r>
        <w:rPr>
          <w:rFonts w:ascii="Times New Roman" w:eastAsia="Times New Roman" w:hAnsi="Times New Roman" w:cs="Times New Roman"/>
          <w:sz w:val="24"/>
          <w:szCs w:val="24"/>
          <w:lang w:val="en-US" w:eastAsia="en-GB"/>
        </w:rPr>
        <w:t xml:space="preserve"> fundamental reality</w:t>
      </w:r>
      <w:r w:rsidR="009E002E">
        <w:rPr>
          <w:rFonts w:ascii="Times New Roman" w:eastAsia="Times New Roman" w:hAnsi="Times New Roman" w:cs="Times New Roman"/>
          <w:sz w:val="24"/>
          <w:szCs w:val="24"/>
          <w:lang w:val="en-US" w:eastAsia="en-GB"/>
        </w:rPr>
        <w:t xml:space="preserve">. How </w:t>
      </w:r>
      <w:r w:rsidR="00AE710C">
        <w:rPr>
          <w:rFonts w:ascii="Times New Roman" w:eastAsia="Times New Roman" w:hAnsi="Times New Roman" w:cs="Times New Roman"/>
          <w:sz w:val="24"/>
          <w:szCs w:val="24"/>
          <w:lang w:val="en-US" w:eastAsia="en-GB"/>
        </w:rPr>
        <w:t xml:space="preserve">then </w:t>
      </w:r>
      <w:r w:rsidR="009E002E">
        <w:rPr>
          <w:rFonts w:ascii="Times New Roman" w:eastAsia="Times New Roman" w:hAnsi="Times New Roman" w:cs="Times New Roman"/>
          <w:sz w:val="24"/>
          <w:szCs w:val="24"/>
          <w:lang w:val="en-US" w:eastAsia="en-GB"/>
        </w:rPr>
        <w:t xml:space="preserve">should the ontology of </w:t>
      </w:r>
      <w:r w:rsidR="00C55C07">
        <w:rPr>
          <w:rFonts w:ascii="Times New Roman" w:eastAsia="Times New Roman" w:hAnsi="Times New Roman" w:cs="Times New Roman"/>
          <w:sz w:val="24"/>
          <w:szCs w:val="24"/>
          <w:lang w:val="en-US" w:eastAsia="en-GB"/>
        </w:rPr>
        <w:t xml:space="preserve">natural </w:t>
      </w:r>
      <w:r w:rsidR="009E002E">
        <w:rPr>
          <w:rFonts w:ascii="Times New Roman" w:eastAsia="Times New Roman" w:hAnsi="Times New Roman" w:cs="Times New Roman"/>
          <w:sz w:val="24"/>
          <w:szCs w:val="24"/>
          <w:lang w:val="en-US" w:eastAsia="en-GB"/>
        </w:rPr>
        <w:t>language be characterized and distinguished fro</w:t>
      </w:r>
      <w:r w:rsidR="00012B94">
        <w:rPr>
          <w:rFonts w:ascii="Times New Roman" w:eastAsia="Times New Roman" w:hAnsi="Times New Roman" w:cs="Times New Roman"/>
          <w:sz w:val="24"/>
          <w:szCs w:val="24"/>
          <w:lang w:val="en-US" w:eastAsia="en-GB"/>
        </w:rPr>
        <w:t>m</w:t>
      </w:r>
      <w:r w:rsidR="009E002E">
        <w:rPr>
          <w:rFonts w:ascii="Times New Roman" w:eastAsia="Times New Roman" w:hAnsi="Times New Roman" w:cs="Times New Roman"/>
          <w:sz w:val="24"/>
          <w:szCs w:val="24"/>
          <w:lang w:val="en-US" w:eastAsia="en-GB"/>
        </w:rPr>
        <w:t xml:space="preserve"> </w:t>
      </w:r>
      <w:r w:rsidR="00012B94">
        <w:rPr>
          <w:rFonts w:ascii="Times New Roman" w:eastAsia="Times New Roman" w:hAnsi="Times New Roman" w:cs="Times New Roman"/>
          <w:sz w:val="24"/>
          <w:szCs w:val="24"/>
          <w:lang w:val="en-US" w:eastAsia="en-GB"/>
        </w:rPr>
        <w:t>o</w:t>
      </w:r>
      <w:r w:rsidR="009E002E">
        <w:rPr>
          <w:rFonts w:ascii="Times New Roman" w:eastAsia="Times New Roman" w:hAnsi="Times New Roman" w:cs="Times New Roman"/>
          <w:sz w:val="24"/>
          <w:szCs w:val="24"/>
          <w:lang w:val="en-US" w:eastAsia="en-GB"/>
        </w:rPr>
        <w:t>ther ontologies</w:t>
      </w:r>
      <w:r w:rsidR="004E0193">
        <w:rPr>
          <w:rFonts w:ascii="Times New Roman" w:eastAsia="Times New Roman" w:hAnsi="Times New Roman" w:cs="Times New Roman"/>
          <w:sz w:val="24"/>
          <w:szCs w:val="24"/>
          <w:lang w:val="en-US" w:eastAsia="en-GB"/>
        </w:rPr>
        <w:t>?</w:t>
      </w:r>
    </w:p>
    <w:p w14:paraId="1A970B9C" w14:textId="77777777" w:rsidR="00431610" w:rsidRDefault="00431610" w:rsidP="00897634">
      <w:pPr>
        <w:spacing w:after="0" w:line="360" w:lineRule="auto"/>
        <w:contextualSpacing/>
        <w:jc w:val="both"/>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 xml:space="preserve">       </w:t>
      </w:r>
      <w:r w:rsidR="00034B6F">
        <w:rPr>
          <w:rFonts w:ascii="Times New Roman" w:eastAsia="Times New Roman" w:hAnsi="Times New Roman" w:cs="Times New Roman"/>
          <w:sz w:val="24"/>
          <w:szCs w:val="24"/>
          <w:lang w:val="en-US" w:eastAsia="en-GB"/>
        </w:rPr>
        <w:t>First of all</w:t>
      </w:r>
      <w:r w:rsidR="006940C1">
        <w:rPr>
          <w:rFonts w:ascii="Times New Roman" w:eastAsia="Times New Roman" w:hAnsi="Times New Roman" w:cs="Times New Roman"/>
          <w:sz w:val="24"/>
          <w:szCs w:val="24"/>
          <w:lang w:val="en-US" w:eastAsia="en-GB"/>
        </w:rPr>
        <w:t>,</w:t>
      </w:r>
      <w:r w:rsidR="00034B6F">
        <w:rPr>
          <w:rFonts w:ascii="Times New Roman" w:eastAsia="Times New Roman" w:hAnsi="Times New Roman" w:cs="Times New Roman"/>
          <w:sz w:val="24"/>
          <w:szCs w:val="24"/>
          <w:lang w:val="en-US" w:eastAsia="en-GB"/>
        </w:rPr>
        <w:t xml:space="preserve"> it should be distinguished with respect to </w:t>
      </w:r>
      <w:r w:rsidR="008C2484">
        <w:rPr>
          <w:rFonts w:ascii="Times New Roman" w:eastAsia="Times New Roman" w:hAnsi="Times New Roman" w:cs="Times New Roman"/>
          <w:sz w:val="24"/>
          <w:szCs w:val="24"/>
          <w:lang w:val="en-US" w:eastAsia="en-GB"/>
        </w:rPr>
        <w:t xml:space="preserve">the </w:t>
      </w:r>
      <w:r>
        <w:rPr>
          <w:rFonts w:ascii="Times New Roman" w:eastAsia="Times New Roman" w:hAnsi="Times New Roman" w:cs="Times New Roman"/>
          <w:sz w:val="24"/>
          <w:szCs w:val="24"/>
          <w:lang w:val="en-US" w:eastAsia="en-GB"/>
        </w:rPr>
        <w:t>cognitive dimension it relates to, language, as opposed to</w:t>
      </w:r>
      <w:r w:rsidR="003E4CAF">
        <w:rPr>
          <w:rFonts w:ascii="Times New Roman" w:eastAsia="Times New Roman" w:hAnsi="Times New Roman" w:cs="Times New Roman"/>
          <w:sz w:val="24"/>
          <w:szCs w:val="24"/>
          <w:lang w:val="en-US" w:eastAsia="en-GB"/>
        </w:rPr>
        <w:t xml:space="preserve"> perception and</w:t>
      </w:r>
      <w:r>
        <w:rPr>
          <w:rFonts w:ascii="Times New Roman" w:eastAsia="Times New Roman" w:hAnsi="Times New Roman" w:cs="Times New Roman"/>
          <w:sz w:val="24"/>
          <w:szCs w:val="24"/>
          <w:lang w:val="en-US" w:eastAsia="en-GB"/>
        </w:rPr>
        <w:t xml:space="preserve"> cognition in general. </w:t>
      </w:r>
      <w:r w:rsidR="006940C1">
        <w:rPr>
          <w:rFonts w:ascii="Times New Roman" w:eastAsia="Times New Roman" w:hAnsi="Times New Roman" w:cs="Times New Roman"/>
          <w:sz w:val="24"/>
          <w:szCs w:val="24"/>
          <w:lang w:val="en-US" w:eastAsia="en-GB"/>
        </w:rPr>
        <w:t xml:space="preserve"> </w:t>
      </w:r>
      <w:r>
        <w:rPr>
          <w:rFonts w:ascii="Times New Roman" w:eastAsia="Times New Roman" w:hAnsi="Times New Roman" w:cs="Times New Roman"/>
          <w:sz w:val="24"/>
          <w:szCs w:val="24"/>
          <w:lang w:val="en-US" w:eastAsia="en-GB"/>
        </w:rPr>
        <w:t xml:space="preserve">The following </w:t>
      </w:r>
      <w:r w:rsidR="00CB3D66">
        <w:rPr>
          <w:rFonts w:ascii="Times New Roman" w:eastAsia="Times New Roman" w:hAnsi="Times New Roman" w:cs="Times New Roman"/>
          <w:sz w:val="24"/>
          <w:szCs w:val="24"/>
          <w:lang w:val="en-US" w:eastAsia="en-GB"/>
        </w:rPr>
        <w:t>condition</w:t>
      </w:r>
      <w:r w:rsidR="008C2484">
        <w:rPr>
          <w:rFonts w:ascii="Times New Roman" w:eastAsia="Times New Roman" w:hAnsi="Times New Roman" w:cs="Times New Roman"/>
          <w:sz w:val="24"/>
          <w:szCs w:val="24"/>
          <w:lang w:val="en-US" w:eastAsia="en-GB"/>
        </w:rPr>
        <w:t xml:space="preserve"> then</w:t>
      </w:r>
      <w:r w:rsidR="00906FD8">
        <w:rPr>
          <w:rFonts w:ascii="Times New Roman" w:eastAsia="Times New Roman" w:hAnsi="Times New Roman" w:cs="Times New Roman"/>
          <w:sz w:val="24"/>
          <w:szCs w:val="24"/>
          <w:lang w:val="en-US" w:eastAsia="en-GB"/>
        </w:rPr>
        <w:t xml:space="preserve"> </w:t>
      </w:r>
      <w:r w:rsidR="006940C1">
        <w:rPr>
          <w:rFonts w:ascii="Times New Roman" w:eastAsia="Times New Roman" w:hAnsi="Times New Roman" w:cs="Times New Roman"/>
          <w:sz w:val="24"/>
          <w:szCs w:val="24"/>
          <w:lang w:val="en-US" w:eastAsia="en-GB"/>
        </w:rPr>
        <w:t xml:space="preserve">is a first proposal of </w:t>
      </w:r>
      <w:r w:rsidR="006370D7">
        <w:rPr>
          <w:rFonts w:ascii="Times New Roman" w:eastAsia="Times New Roman" w:hAnsi="Times New Roman" w:cs="Times New Roman"/>
          <w:sz w:val="24"/>
          <w:szCs w:val="24"/>
          <w:lang w:val="en-US" w:eastAsia="en-GB"/>
        </w:rPr>
        <w:t>how to</w:t>
      </w:r>
      <w:r w:rsidR="006940C1">
        <w:rPr>
          <w:rFonts w:ascii="Times New Roman" w:eastAsia="Times New Roman" w:hAnsi="Times New Roman" w:cs="Times New Roman"/>
          <w:sz w:val="24"/>
          <w:szCs w:val="24"/>
          <w:lang w:val="en-US" w:eastAsia="en-GB"/>
        </w:rPr>
        <w:t xml:space="preserve"> </w:t>
      </w:r>
      <w:r w:rsidR="00906FD8">
        <w:rPr>
          <w:rFonts w:ascii="Times New Roman" w:eastAsia="Times New Roman" w:hAnsi="Times New Roman" w:cs="Times New Roman"/>
          <w:sz w:val="24"/>
          <w:szCs w:val="24"/>
          <w:lang w:val="en-US" w:eastAsia="en-GB"/>
        </w:rPr>
        <w:t>chara</w:t>
      </w:r>
      <w:r w:rsidR="008C5F62">
        <w:rPr>
          <w:rFonts w:ascii="Times New Roman" w:eastAsia="Times New Roman" w:hAnsi="Times New Roman" w:cs="Times New Roman"/>
          <w:sz w:val="24"/>
          <w:szCs w:val="24"/>
          <w:lang w:val="en-US" w:eastAsia="en-GB"/>
        </w:rPr>
        <w:t>cterize</w:t>
      </w:r>
      <w:r>
        <w:rPr>
          <w:rFonts w:ascii="Times New Roman" w:eastAsia="Times New Roman" w:hAnsi="Times New Roman" w:cs="Times New Roman"/>
          <w:sz w:val="24"/>
          <w:szCs w:val="24"/>
          <w:lang w:val="en-US" w:eastAsia="en-GB"/>
        </w:rPr>
        <w:t xml:space="preserve"> the ontology of natural language:</w:t>
      </w:r>
    </w:p>
    <w:p w14:paraId="2FA51A1E" w14:textId="77777777" w:rsidR="00CB3D66" w:rsidRDefault="00CB3D66" w:rsidP="00897634">
      <w:pPr>
        <w:spacing w:after="0" w:line="360" w:lineRule="auto"/>
        <w:contextualSpacing/>
        <w:jc w:val="both"/>
        <w:rPr>
          <w:rFonts w:ascii="Times New Roman" w:eastAsia="Times New Roman" w:hAnsi="Times New Roman" w:cs="Times New Roman"/>
          <w:sz w:val="24"/>
          <w:szCs w:val="24"/>
          <w:lang w:val="en-US" w:eastAsia="en-GB"/>
        </w:rPr>
      </w:pPr>
    </w:p>
    <w:p w14:paraId="6BE7BE72" w14:textId="77777777" w:rsidR="00CB3D66" w:rsidRDefault="00CB3D66" w:rsidP="00CB3D66">
      <w:pPr>
        <w:spacing w:after="0" w:line="360" w:lineRule="auto"/>
        <w:contextualSpacing/>
        <w:jc w:val="both"/>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 xml:space="preserve">(10) </w:t>
      </w:r>
      <w:r w:rsidRPr="000139F2">
        <w:rPr>
          <w:rFonts w:ascii="Times New Roman" w:eastAsia="Times New Roman" w:hAnsi="Times New Roman" w:cs="Times New Roman"/>
          <w:sz w:val="24"/>
          <w:szCs w:val="24"/>
          <w:u w:val="single"/>
          <w:lang w:val="en-US" w:eastAsia="en-GB"/>
        </w:rPr>
        <w:t xml:space="preserve">Characterization of the ontology </w:t>
      </w:r>
      <w:r w:rsidR="0054338B">
        <w:rPr>
          <w:rFonts w:ascii="Times New Roman" w:eastAsia="Times New Roman" w:hAnsi="Times New Roman" w:cs="Times New Roman"/>
          <w:sz w:val="24"/>
          <w:szCs w:val="24"/>
          <w:u w:val="single"/>
          <w:lang w:val="en-US" w:eastAsia="en-GB"/>
        </w:rPr>
        <w:t>of</w:t>
      </w:r>
      <w:r w:rsidRPr="000139F2">
        <w:rPr>
          <w:rFonts w:ascii="Times New Roman" w:eastAsia="Times New Roman" w:hAnsi="Times New Roman" w:cs="Times New Roman"/>
          <w:sz w:val="24"/>
          <w:szCs w:val="24"/>
          <w:u w:val="single"/>
          <w:lang w:val="en-US" w:eastAsia="en-GB"/>
        </w:rPr>
        <w:t xml:space="preserve"> natural language</w:t>
      </w:r>
      <w:r w:rsidR="00906FD8">
        <w:rPr>
          <w:rFonts w:ascii="Times New Roman" w:eastAsia="Times New Roman" w:hAnsi="Times New Roman" w:cs="Times New Roman"/>
          <w:sz w:val="24"/>
          <w:szCs w:val="24"/>
          <w:u w:val="single"/>
          <w:lang w:val="en-US" w:eastAsia="en-GB"/>
        </w:rPr>
        <w:t xml:space="preserve"> (</w:t>
      </w:r>
      <w:r w:rsidR="00B51772">
        <w:rPr>
          <w:rFonts w:ascii="Times New Roman" w:eastAsia="Times New Roman" w:hAnsi="Times New Roman" w:cs="Times New Roman"/>
          <w:sz w:val="24"/>
          <w:szCs w:val="24"/>
          <w:u w:val="single"/>
          <w:lang w:val="en-US" w:eastAsia="en-GB"/>
        </w:rPr>
        <w:t>1</w:t>
      </w:r>
      <w:r w:rsidR="00B51772" w:rsidRPr="00B51772">
        <w:rPr>
          <w:rFonts w:ascii="Times New Roman" w:eastAsia="Times New Roman" w:hAnsi="Times New Roman" w:cs="Times New Roman"/>
          <w:sz w:val="24"/>
          <w:szCs w:val="24"/>
          <w:u w:val="single"/>
          <w:vertAlign w:val="superscript"/>
          <w:lang w:val="en-US" w:eastAsia="en-GB"/>
        </w:rPr>
        <w:t>st</w:t>
      </w:r>
      <w:r w:rsidR="00B51772">
        <w:rPr>
          <w:rFonts w:ascii="Times New Roman" w:eastAsia="Times New Roman" w:hAnsi="Times New Roman" w:cs="Times New Roman"/>
          <w:sz w:val="24"/>
          <w:szCs w:val="24"/>
          <w:u w:val="single"/>
          <w:lang w:val="en-US" w:eastAsia="en-GB"/>
        </w:rPr>
        <w:t xml:space="preserve"> </w:t>
      </w:r>
      <w:r w:rsidR="00906FD8">
        <w:rPr>
          <w:rFonts w:ascii="Times New Roman" w:eastAsia="Times New Roman" w:hAnsi="Times New Roman" w:cs="Times New Roman"/>
          <w:sz w:val="24"/>
          <w:szCs w:val="24"/>
          <w:u w:val="single"/>
          <w:lang w:val="en-US" w:eastAsia="en-GB"/>
        </w:rPr>
        <w:t>version)</w:t>
      </w:r>
      <w:r w:rsidRPr="0059076E">
        <w:rPr>
          <w:rFonts w:ascii="Times New Roman" w:eastAsia="Times New Roman" w:hAnsi="Times New Roman" w:cs="Times New Roman"/>
          <w:sz w:val="24"/>
          <w:szCs w:val="24"/>
          <w:lang w:val="en-US" w:eastAsia="en-GB"/>
        </w:rPr>
        <w:t xml:space="preserve"> </w:t>
      </w:r>
    </w:p>
    <w:p w14:paraId="34821B8B" w14:textId="77777777" w:rsidR="00CB3D66" w:rsidRDefault="00CB3D66" w:rsidP="00CB3D66">
      <w:pPr>
        <w:spacing w:after="0" w:line="360" w:lineRule="auto"/>
        <w:contextualSpacing/>
        <w:jc w:val="both"/>
        <w:rPr>
          <w:rFonts w:ascii="Times New Roman" w:eastAsia="Times New Roman" w:hAnsi="Times New Roman" w:cs="Times New Roman"/>
          <w:i/>
          <w:sz w:val="24"/>
          <w:szCs w:val="24"/>
          <w:lang w:val="en-US" w:eastAsia="en-GB"/>
        </w:rPr>
      </w:pPr>
      <w:r>
        <w:rPr>
          <w:rFonts w:ascii="Times New Roman" w:eastAsia="Times New Roman" w:hAnsi="Times New Roman" w:cs="Times New Roman"/>
          <w:sz w:val="24"/>
          <w:szCs w:val="24"/>
          <w:lang w:val="en-US" w:eastAsia="en-GB"/>
        </w:rPr>
        <w:t xml:space="preserve">        The ontology of </w:t>
      </w:r>
      <w:r w:rsidR="00A44E23">
        <w:rPr>
          <w:rFonts w:ascii="Times New Roman" w:eastAsia="Times New Roman" w:hAnsi="Times New Roman" w:cs="Times New Roman"/>
          <w:sz w:val="24"/>
          <w:szCs w:val="24"/>
          <w:lang w:val="en-US" w:eastAsia="en-GB"/>
        </w:rPr>
        <w:t xml:space="preserve">a </w:t>
      </w:r>
      <w:r>
        <w:rPr>
          <w:rFonts w:ascii="Times New Roman" w:eastAsia="Times New Roman" w:hAnsi="Times New Roman" w:cs="Times New Roman"/>
          <w:sz w:val="24"/>
          <w:szCs w:val="24"/>
          <w:lang w:val="en-US" w:eastAsia="en-GB"/>
        </w:rPr>
        <w:t xml:space="preserve">natural language is the ontology </w:t>
      </w:r>
      <w:r w:rsidRPr="0059076E">
        <w:rPr>
          <w:rFonts w:ascii="Times New Roman" w:eastAsia="Times New Roman" w:hAnsi="Times New Roman" w:cs="Times New Roman"/>
          <w:sz w:val="24"/>
          <w:szCs w:val="24"/>
          <w:lang w:val="en-US" w:eastAsia="en-GB"/>
        </w:rPr>
        <w:t xml:space="preserve">a speaker accepts </w:t>
      </w:r>
      <w:r>
        <w:rPr>
          <w:rFonts w:ascii="Times New Roman" w:eastAsia="Times New Roman" w:hAnsi="Times New Roman" w:cs="Times New Roman"/>
          <w:i/>
          <w:sz w:val="24"/>
          <w:szCs w:val="24"/>
          <w:lang w:val="en-US" w:eastAsia="en-GB"/>
        </w:rPr>
        <w:t xml:space="preserve">by way of using the   </w:t>
      </w:r>
    </w:p>
    <w:p w14:paraId="7E676E59" w14:textId="77777777" w:rsidR="00CB3D66" w:rsidRDefault="00CB3D66" w:rsidP="00CB3D66">
      <w:pPr>
        <w:spacing w:after="0" w:line="360" w:lineRule="auto"/>
        <w:contextualSpacing/>
        <w:jc w:val="both"/>
        <w:rPr>
          <w:rFonts w:ascii="Times New Roman" w:eastAsia="Times New Roman" w:hAnsi="Times New Roman" w:cs="Times New Roman"/>
          <w:sz w:val="24"/>
          <w:szCs w:val="24"/>
          <w:lang w:val="en-US" w:eastAsia="en-GB"/>
        </w:rPr>
      </w:pPr>
      <w:r>
        <w:rPr>
          <w:rFonts w:ascii="Times New Roman" w:eastAsia="Times New Roman" w:hAnsi="Times New Roman" w:cs="Times New Roman"/>
          <w:i/>
          <w:sz w:val="24"/>
          <w:szCs w:val="24"/>
          <w:lang w:val="en-US" w:eastAsia="en-GB"/>
        </w:rPr>
        <w:t xml:space="preserve">        language.</w:t>
      </w:r>
    </w:p>
    <w:p w14:paraId="610137C7" w14:textId="77777777" w:rsidR="00CB3D66" w:rsidRDefault="00CB3D66" w:rsidP="00897634">
      <w:pPr>
        <w:spacing w:after="0" w:line="360" w:lineRule="auto"/>
        <w:contextualSpacing/>
        <w:jc w:val="both"/>
        <w:rPr>
          <w:rFonts w:ascii="Times New Roman" w:eastAsia="Times New Roman" w:hAnsi="Times New Roman" w:cs="Times New Roman"/>
          <w:sz w:val="24"/>
          <w:szCs w:val="24"/>
          <w:lang w:val="en-US" w:eastAsia="en-GB"/>
        </w:rPr>
      </w:pPr>
    </w:p>
    <w:p w14:paraId="06C5B96B" w14:textId="77777777" w:rsidR="00431610" w:rsidRDefault="009B3383" w:rsidP="00897634">
      <w:pPr>
        <w:spacing w:after="0" w:line="360" w:lineRule="auto"/>
        <w:contextualSpacing/>
        <w:jc w:val="both"/>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lastRenderedPageBreak/>
        <w:t xml:space="preserve">The </w:t>
      </w:r>
      <w:r w:rsidR="006940C1">
        <w:rPr>
          <w:rFonts w:ascii="Times New Roman" w:eastAsia="Times New Roman" w:hAnsi="Times New Roman" w:cs="Times New Roman"/>
          <w:sz w:val="24"/>
          <w:szCs w:val="24"/>
          <w:lang w:val="en-US" w:eastAsia="en-GB"/>
        </w:rPr>
        <w:t>by-way-of-</w:t>
      </w:r>
      <w:r>
        <w:rPr>
          <w:rFonts w:ascii="Times New Roman" w:eastAsia="Times New Roman" w:hAnsi="Times New Roman" w:cs="Times New Roman"/>
          <w:sz w:val="24"/>
          <w:szCs w:val="24"/>
          <w:lang w:val="en-US" w:eastAsia="en-GB"/>
        </w:rPr>
        <w:t xml:space="preserve">condition </w:t>
      </w:r>
      <w:r w:rsidR="008C2484">
        <w:rPr>
          <w:rFonts w:ascii="Times New Roman" w:eastAsia="Times New Roman" w:hAnsi="Times New Roman" w:cs="Times New Roman"/>
          <w:sz w:val="24"/>
          <w:szCs w:val="24"/>
          <w:lang w:val="en-US" w:eastAsia="en-GB"/>
        </w:rPr>
        <w:t xml:space="preserve">ensures that the </w:t>
      </w:r>
      <w:r w:rsidR="00CB3D66">
        <w:rPr>
          <w:rFonts w:ascii="Times New Roman" w:eastAsia="Times New Roman" w:hAnsi="Times New Roman" w:cs="Times New Roman"/>
          <w:sz w:val="24"/>
          <w:szCs w:val="24"/>
          <w:lang w:val="en-US" w:eastAsia="en-GB"/>
        </w:rPr>
        <w:t xml:space="preserve">ontology </w:t>
      </w:r>
      <w:r w:rsidR="00C55C07">
        <w:rPr>
          <w:rFonts w:ascii="Times New Roman" w:eastAsia="Times New Roman" w:hAnsi="Times New Roman" w:cs="Times New Roman"/>
          <w:sz w:val="24"/>
          <w:szCs w:val="24"/>
          <w:lang w:val="en-US" w:eastAsia="en-GB"/>
        </w:rPr>
        <w:t xml:space="preserve">of natural language </w:t>
      </w:r>
      <w:r w:rsidR="008C2484">
        <w:rPr>
          <w:rFonts w:ascii="Times New Roman" w:eastAsia="Times New Roman" w:hAnsi="Times New Roman" w:cs="Times New Roman"/>
          <w:sz w:val="24"/>
          <w:szCs w:val="24"/>
          <w:lang w:val="en-US" w:eastAsia="en-GB"/>
        </w:rPr>
        <w:t xml:space="preserve">is not </w:t>
      </w:r>
      <w:r w:rsidR="00C55C07">
        <w:rPr>
          <w:rFonts w:ascii="Times New Roman" w:eastAsia="Times New Roman" w:hAnsi="Times New Roman" w:cs="Times New Roman"/>
          <w:sz w:val="24"/>
          <w:szCs w:val="24"/>
          <w:lang w:val="en-US" w:eastAsia="en-GB"/>
        </w:rPr>
        <w:t>an ontology</w:t>
      </w:r>
      <w:r w:rsidR="00CB3D66">
        <w:rPr>
          <w:rFonts w:ascii="Times New Roman" w:eastAsia="Times New Roman" w:hAnsi="Times New Roman" w:cs="Times New Roman"/>
          <w:sz w:val="24"/>
          <w:szCs w:val="24"/>
          <w:lang w:val="en-US" w:eastAsia="en-GB"/>
        </w:rPr>
        <w:t xml:space="preserve"> the s</w:t>
      </w:r>
      <w:r w:rsidR="007352BD">
        <w:rPr>
          <w:rFonts w:ascii="Times New Roman" w:eastAsia="Times New Roman" w:hAnsi="Times New Roman" w:cs="Times New Roman"/>
          <w:sz w:val="24"/>
          <w:szCs w:val="24"/>
          <w:lang w:val="en-US" w:eastAsia="en-GB"/>
        </w:rPr>
        <w:t>p</w:t>
      </w:r>
      <w:r w:rsidR="00CB3D66">
        <w:rPr>
          <w:rFonts w:ascii="Times New Roman" w:eastAsia="Times New Roman" w:hAnsi="Times New Roman" w:cs="Times New Roman"/>
          <w:sz w:val="24"/>
          <w:szCs w:val="24"/>
          <w:lang w:val="en-US" w:eastAsia="en-GB"/>
        </w:rPr>
        <w:t xml:space="preserve">eaker </w:t>
      </w:r>
      <w:r w:rsidR="008C2484">
        <w:rPr>
          <w:rFonts w:ascii="Times New Roman" w:eastAsia="Times New Roman" w:hAnsi="Times New Roman" w:cs="Times New Roman"/>
          <w:sz w:val="24"/>
          <w:szCs w:val="24"/>
          <w:lang w:val="en-US" w:eastAsia="en-GB"/>
        </w:rPr>
        <w:t xml:space="preserve">just </w:t>
      </w:r>
      <w:r w:rsidR="00CB3D66">
        <w:rPr>
          <w:rFonts w:ascii="Times New Roman" w:eastAsia="Times New Roman" w:hAnsi="Times New Roman" w:cs="Times New Roman"/>
          <w:sz w:val="24"/>
          <w:szCs w:val="24"/>
          <w:lang w:val="en-US" w:eastAsia="en-GB"/>
        </w:rPr>
        <w:t>accepts when using language</w:t>
      </w:r>
      <w:r w:rsidR="00245D6C">
        <w:rPr>
          <w:rFonts w:ascii="Times New Roman" w:eastAsia="Times New Roman" w:hAnsi="Times New Roman" w:cs="Times New Roman"/>
          <w:sz w:val="24"/>
          <w:szCs w:val="24"/>
          <w:lang w:val="en-US" w:eastAsia="en-GB"/>
        </w:rPr>
        <w:t xml:space="preserve">, </w:t>
      </w:r>
      <w:r>
        <w:rPr>
          <w:rFonts w:ascii="Times New Roman" w:eastAsia="Times New Roman" w:hAnsi="Times New Roman" w:cs="Times New Roman"/>
          <w:sz w:val="24"/>
          <w:szCs w:val="24"/>
          <w:lang w:val="en-US" w:eastAsia="en-GB"/>
        </w:rPr>
        <w:t>which could be the case</w:t>
      </w:r>
      <w:r w:rsidR="007F1FAA">
        <w:rPr>
          <w:rFonts w:ascii="Times New Roman" w:eastAsia="Times New Roman" w:hAnsi="Times New Roman" w:cs="Times New Roman"/>
          <w:sz w:val="24"/>
          <w:szCs w:val="24"/>
          <w:lang w:val="en-US" w:eastAsia="en-GB"/>
        </w:rPr>
        <w:t xml:space="preserve"> just</w:t>
      </w:r>
      <w:r>
        <w:rPr>
          <w:rFonts w:ascii="Times New Roman" w:eastAsia="Times New Roman" w:hAnsi="Times New Roman" w:cs="Times New Roman"/>
          <w:sz w:val="24"/>
          <w:szCs w:val="24"/>
          <w:lang w:val="en-US" w:eastAsia="en-GB"/>
        </w:rPr>
        <w:t xml:space="preserve"> by </w:t>
      </w:r>
      <w:r w:rsidR="00245D6C">
        <w:rPr>
          <w:rFonts w:ascii="Times New Roman" w:eastAsia="Times New Roman" w:hAnsi="Times New Roman" w:cs="Times New Roman"/>
          <w:sz w:val="24"/>
          <w:szCs w:val="24"/>
          <w:lang w:val="en-US" w:eastAsia="en-GB"/>
        </w:rPr>
        <w:t>coincidence</w:t>
      </w:r>
      <w:r w:rsidR="003A4979">
        <w:rPr>
          <w:rFonts w:ascii="Times New Roman" w:eastAsia="Times New Roman" w:hAnsi="Times New Roman" w:cs="Times New Roman"/>
          <w:sz w:val="24"/>
          <w:szCs w:val="24"/>
          <w:lang w:val="en-US" w:eastAsia="en-GB"/>
        </w:rPr>
        <w:t xml:space="preserve">. </w:t>
      </w:r>
    </w:p>
    <w:p w14:paraId="6A66F577" w14:textId="77777777" w:rsidR="00DD4024" w:rsidRDefault="00CB3D66" w:rsidP="007352BD">
      <w:pPr>
        <w:spacing w:after="0" w:line="360" w:lineRule="auto"/>
        <w:contextualSpacing/>
        <w:jc w:val="both"/>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 xml:space="preserve">     The other dimension in which the ontology of n</w:t>
      </w:r>
      <w:r w:rsidR="00E72F2F">
        <w:rPr>
          <w:rFonts w:ascii="Times New Roman" w:eastAsia="Times New Roman" w:hAnsi="Times New Roman" w:cs="Times New Roman"/>
          <w:sz w:val="24"/>
          <w:szCs w:val="24"/>
          <w:lang w:val="en-US" w:eastAsia="en-GB"/>
        </w:rPr>
        <w:t xml:space="preserve">atural language </w:t>
      </w:r>
      <w:r w:rsidR="00696A36">
        <w:rPr>
          <w:rFonts w:ascii="Times New Roman" w:eastAsia="Times New Roman" w:hAnsi="Times New Roman" w:cs="Times New Roman"/>
          <w:sz w:val="24"/>
          <w:szCs w:val="24"/>
          <w:lang w:val="en-US" w:eastAsia="en-GB"/>
        </w:rPr>
        <w:t xml:space="preserve">needs to </w:t>
      </w:r>
      <w:r w:rsidR="00E72F2F">
        <w:rPr>
          <w:rFonts w:ascii="Times New Roman" w:eastAsia="Times New Roman" w:hAnsi="Times New Roman" w:cs="Times New Roman"/>
          <w:sz w:val="24"/>
          <w:szCs w:val="24"/>
          <w:lang w:val="en-US" w:eastAsia="en-GB"/>
        </w:rPr>
        <w:t>be chara</w:t>
      </w:r>
      <w:r>
        <w:rPr>
          <w:rFonts w:ascii="Times New Roman" w:eastAsia="Times New Roman" w:hAnsi="Times New Roman" w:cs="Times New Roman"/>
          <w:sz w:val="24"/>
          <w:szCs w:val="24"/>
          <w:lang w:val="en-US" w:eastAsia="en-GB"/>
        </w:rPr>
        <w:t xml:space="preserve">cterized is in terms of the opposition </w:t>
      </w:r>
      <w:r w:rsidRPr="007160A9">
        <w:rPr>
          <w:rFonts w:ascii="Times New Roman" w:eastAsia="Times New Roman" w:hAnsi="Times New Roman" w:cs="Times New Roman"/>
          <w:sz w:val="24"/>
          <w:szCs w:val="24"/>
          <w:lang w:val="en-US" w:eastAsia="en-GB"/>
        </w:rPr>
        <w:t>intuition</w:t>
      </w:r>
      <w:r w:rsidR="008F3BBB">
        <w:rPr>
          <w:rFonts w:ascii="Times New Roman" w:eastAsia="Times New Roman" w:hAnsi="Times New Roman" w:cs="Times New Roman"/>
          <w:sz w:val="24"/>
          <w:szCs w:val="24"/>
          <w:lang w:val="en-US" w:eastAsia="en-GB"/>
        </w:rPr>
        <w:t xml:space="preserve"> </w:t>
      </w:r>
      <w:r>
        <w:rPr>
          <w:rFonts w:ascii="Times New Roman" w:eastAsia="Times New Roman" w:hAnsi="Times New Roman" w:cs="Times New Roman"/>
          <w:sz w:val="24"/>
          <w:szCs w:val="24"/>
          <w:lang w:val="en-US" w:eastAsia="en-GB"/>
        </w:rPr>
        <w:t>– reflection</w:t>
      </w:r>
      <w:r w:rsidR="007F1FAA">
        <w:rPr>
          <w:rFonts w:ascii="Times New Roman" w:eastAsia="Times New Roman" w:hAnsi="Times New Roman" w:cs="Times New Roman"/>
          <w:sz w:val="24"/>
          <w:szCs w:val="24"/>
          <w:lang w:val="en-US" w:eastAsia="en-GB"/>
        </w:rPr>
        <w:t xml:space="preserve"> </w:t>
      </w:r>
      <w:r>
        <w:rPr>
          <w:rFonts w:ascii="Times New Roman" w:eastAsia="Times New Roman" w:hAnsi="Times New Roman" w:cs="Times New Roman"/>
          <w:sz w:val="24"/>
          <w:szCs w:val="24"/>
          <w:lang w:val="en-US" w:eastAsia="en-GB"/>
        </w:rPr>
        <w:t>/ reasoning</w:t>
      </w:r>
      <w:r w:rsidR="008F3BBB">
        <w:rPr>
          <w:rFonts w:ascii="Times New Roman" w:eastAsia="Times New Roman" w:hAnsi="Times New Roman" w:cs="Times New Roman"/>
          <w:sz w:val="24"/>
          <w:szCs w:val="24"/>
          <w:lang w:val="en-US" w:eastAsia="en-GB"/>
        </w:rPr>
        <w:t xml:space="preserve"> [see SEP intuition]</w:t>
      </w:r>
      <w:r>
        <w:rPr>
          <w:rFonts w:ascii="Times New Roman" w:eastAsia="Times New Roman" w:hAnsi="Times New Roman" w:cs="Times New Roman"/>
          <w:sz w:val="24"/>
          <w:szCs w:val="24"/>
          <w:lang w:val="en-US" w:eastAsia="en-GB"/>
        </w:rPr>
        <w:t>.</w:t>
      </w:r>
      <w:r w:rsidR="007352BD">
        <w:rPr>
          <w:rFonts w:ascii="Times New Roman" w:eastAsia="Times New Roman" w:hAnsi="Times New Roman" w:cs="Times New Roman"/>
          <w:sz w:val="24"/>
          <w:szCs w:val="24"/>
          <w:lang w:val="en-US" w:eastAsia="en-GB"/>
        </w:rPr>
        <w:t xml:space="preserve"> </w:t>
      </w:r>
      <w:r w:rsidR="00485614">
        <w:rPr>
          <w:rFonts w:ascii="Times New Roman" w:eastAsia="Times New Roman" w:hAnsi="Times New Roman" w:cs="Times New Roman"/>
          <w:sz w:val="24"/>
          <w:szCs w:val="24"/>
          <w:lang w:val="en-US" w:eastAsia="en-GB"/>
        </w:rPr>
        <w:t xml:space="preserve">The </w:t>
      </w:r>
      <w:r w:rsidR="00485614" w:rsidRPr="00637136">
        <w:rPr>
          <w:rFonts w:ascii="Times New Roman" w:eastAsia="Times New Roman" w:hAnsi="Times New Roman" w:cs="Times New Roman"/>
          <w:sz w:val="24"/>
          <w:szCs w:val="24"/>
          <w:lang w:val="en-US" w:eastAsia="en-GB"/>
        </w:rPr>
        <w:t xml:space="preserve">ontology of natural language </w:t>
      </w:r>
      <w:r>
        <w:rPr>
          <w:rFonts w:ascii="Times New Roman" w:eastAsia="Times New Roman" w:hAnsi="Times New Roman" w:cs="Times New Roman"/>
          <w:sz w:val="24"/>
          <w:szCs w:val="24"/>
          <w:lang w:val="en-US" w:eastAsia="en-GB"/>
        </w:rPr>
        <w:t xml:space="preserve">is to be distinguished from the ontology a philosopher </w:t>
      </w:r>
      <w:r w:rsidR="00E72F2F">
        <w:rPr>
          <w:rFonts w:ascii="Times New Roman" w:eastAsia="Times New Roman" w:hAnsi="Times New Roman" w:cs="Times New Roman"/>
          <w:sz w:val="24"/>
          <w:szCs w:val="24"/>
          <w:lang w:val="en-US" w:eastAsia="en-GB"/>
        </w:rPr>
        <w:t xml:space="preserve">or non-philosopher </w:t>
      </w:r>
      <w:r w:rsidR="00EC68E0">
        <w:rPr>
          <w:rFonts w:ascii="Times New Roman" w:eastAsia="Times New Roman" w:hAnsi="Times New Roman" w:cs="Times New Roman"/>
          <w:sz w:val="24"/>
          <w:szCs w:val="24"/>
          <w:lang w:val="en-US" w:eastAsia="en-GB"/>
        </w:rPr>
        <w:t>accepts upon reflection</w:t>
      </w:r>
      <w:r w:rsidR="00C55C07">
        <w:rPr>
          <w:rFonts w:ascii="Times New Roman" w:eastAsia="Times New Roman" w:hAnsi="Times New Roman" w:cs="Times New Roman"/>
          <w:sz w:val="24"/>
          <w:szCs w:val="24"/>
          <w:lang w:val="en-US" w:eastAsia="en-GB"/>
        </w:rPr>
        <w:t xml:space="preserve">, that </w:t>
      </w:r>
      <w:r w:rsidR="007F1FAA">
        <w:rPr>
          <w:rFonts w:ascii="Times New Roman" w:eastAsia="Times New Roman" w:hAnsi="Times New Roman" w:cs="Times New Roman"/>
          <w:sz w:val="24"/>
          <w:szCs w:val="24"/>
          <w:lang w:val="en-US" w:eastAsia="en-GB"/>
        </w:rPr>
        <w:t xml:space="preserve">is, on the basis </w:t>
      </w:r>
      <w:r w:rsidR="00C55C07">
        <w:rPr>
          <w:rFonts w:ascii="Times New Roman" w:eastAsia="Times New Roman" w:hAnsi="Times New Roman" w:cs="Times New Roman"/>
          <w:sz w:val="24"/>
          <w:szCs w:val="24"/>
          <w:lang w:val="en-US" w:eastAsia="en-GB"/>
        </w:rPr>
        <w:t>of ontological reasoning</w:t>
      </w:r>
      <w:r w:rsidR="00EC68E0">
        <w:rPr>
          <w:rFonts w:ascii="Times New Roman" w:eastAsia="Times New Roman" w:hAnsi="Times New Roman" w:cs="Times New Roman"/>
          <w:sz w:val="24"/>
          <w:szCs w:val="24"/>
          <w:lang w:val="en-US" w:eastAsia="en-GB"/>
        </w:rPr>
        <w:t xml:space="preserve">. An ontological view </w:t>
      </w:r>
      <w:r w:rsidR="008C2484">
        <w:rPr>
          <w:rFonts w:ascii="Times New Roman" w:eastAsia="Times New Roman" w:hAnsi="Times New Roman" w:cs="Times New Roman"/>
          <w:sz w:val="24"/>
          <w:szCs w:val="24"/>
          <w:lang w:val="en-US" w:eastAsia="en-GB"/>
        </w:rPr>
        <w:t xml:space="preserve">that </w:t>
      </w:r>
      <w:r w:rsidR="00EC68E0">
        <w:rPr>
          <w:rFonts w:ascii="Times New Roman" w:eastAsia="Times New Roman" w:hAnsi="Times New Roman" w:cs="Times New Roman"/>
          <w:sz w:val="24"/>
          <w:szCs w:val="24"/>
          <w:lang w:val="en-US" w:eastAsia="en-GB"/>
        </w:rPr>
        <w:t xml:space="preserve">a philosophy (or non-philosopher) arrives at upon reflection can obviously expressed </w:t>
      </w:r>
      <w:r w:rsidR="00C55C07">
        <w:rPr>
          <w:rFonts w:ascii="Times New Roman" w:eastAsia="Times New Roman" w:hAnsi="Times New Roman" w:cs="Times New Roman"/>
          <w:sz w:val="24"/>
          <w:szCs w:val="24"/>
          <w:lang w:val="en-US" w:eastAsia="en-GB"/>
        </w:rPr>
        <w:t xml:space="preserve">and conveyed to others making use of natural </w:t>
      </w:r>
      <w:r w:rsidR="00EC68E0">
        <w:rPr>
          <w:rFonts w:ascii="Times New Roman" w:eastAsia="Times New Roman" w:hAnsi="Times New Roman" w:cs="Times New Roman"/>
          <w:sz w:val="24"/>
          <w:szCs w:val="24"/>
          <w:lang w:val="en-US" w:eastAsia="en-GB"/>
        </w:rPr>
        <w:t>language.</w:t>
      </w:r>
      <w:r w:rsidR="00696A36">
        <w:rPr>
          <w:rFonts w:ascii="Times New Roman" w:eastAsia="Times New Roman" w:hAnsi="Times New Roman" w:cs="Times New Roman"/>
          <w:sz w:val="24"/>
          <w:szCs w:val="24"/>
          <w:lang w:val="en-US" w:eastAsia="en-GB"/>
        </w:rPr>
        <w:t xml:space="preserve"> </w:t>
      </w:r>
      <w:r w:rsidR="00EC68E0">
        <w:rPr>
          <w:rFonts w:ascii="Times New Roman" w:eastAsia="Times New Roman" w:hAnsi="Times New Roman" w:cs="Times New Roman"/>
          <w:sz w:val="24"/>
          <w:szCs w:val="24"/>
          <w:lang w:val="en-US" w:eastAsia="en-GB"/>
        </w:rPr>
        <w:t>Natural language</w:t>
      </w:r>
      <w:r w:rsidR="005C4BB3">
        <w:rPr>
          <w:rFonts w:ascii="Times New Roman" w:eastAsia="Times New Roman" w:hAnsi="Times New Roman" w:cs="Times New Roman"/>
          <w:sz w:val="24"/>
          <w:szCs w:val="24"/>
          <w:lang w:val="en-US" w:eastAsia="en-GB"/>
        </w:rPr>
        <w:t xml:space="preserve"> can be used for</w:t>
      </w:r>
      <w:r w:rsidR="00C841D8">
        <w:rPr>
          <w:rFonts w:ascii="Times New Roman" w:eastAsia="Times New Roman" w:hAnsi="Times New Roman" w:cs="Times New Roman"/>
          <w:sz w:val="24"/>
          <w:szCs w:val="24"/>
          <w:lang w:val="en-US" w:eastAsia="en-GB"/>
        </w:rPr>
        <w:t xml:space="preserve"> making </w:t>
      </w:r>
      <w:r w:rsidR="00245D6C">
        <w:rPr>
          <w:rFonts w:ascii="Times New Roman" w:eastAsia="Times New Roman" w:hAnsi="Times New Roman" w:cs="Times New Roman"/>
          <w:sz w:val="24"/>
          <w:szCs w:val="24"/>
          <w:lang w:val="en-US" w:eastAsia="en-GB"/>
        </w:rPr>
        <w:t xml:space="preserve">and denying </w:t>
      </w:r>
      <w:r w:rsidR="00EC68E0">
        <w:rPr>
          <w:rFonts w:ascii="Times New Roman" w:eastAsia="Times New Roman" w:hAnsi="Times New Roman" w:cs="Times New Roman"/>
          <w:sz w:val="24"/>
          <w:szCs w:val="24"/>
          <w:lang w:val="en-US" w:eastAsia="en-GB"/>
        </w:rPr>
        <w:t xml:space="preserve">various </w:t>
      </w:r>
      <w:r w:rsidR="00245D6C">
        <w:rPr>
          <w:rFonts w:ascii="Times New Roman" w:eastAsia="Times New Roman" w:hAnsi="Times New Roman" w:cs="Times New Roman"/>
          <w:sz w:val="24"/>
          <w:szCs w:val="24"/>
          <w:lang w:val="en-US" w:eastAsia="en-GB"/>
        </w:rPr>
        <w:t>ontological claims</w:t>
      </w:r>
      <w:r w:rsidR="00C841D8">
        <w:rPr>
          <w:rFonts w:ascii="Times New Roman" w:eastAsia="Times New Roman" w:hAnsi="Times New Roman" w:cs="Times New Roman"/>
          <w:sz w:val="24"/>
          <w:szCs w:val="24"/>
          <w:lang w:val="en-US" w:eastAsia="en-GB"/>
        </w:rPr>
        <w:t xml:space="preserve"> and</w:t>
      </w:r>
      <w:r w:rsidR="00245D6C">
        <w:rPr>
          <w:rFonts w:ascii="Times New Roman" w:eastAsia="Times New Roman" w:hAnsi="Times New Roman" w:cs="Times New Roman"/>
          <w:sz w:val="24"/>
          <w:szCs w:val="24"/>
          <w:lang w:val="en-US" w:eastAsia="en-GB"/>
        </w:rPr>
        <w:t xml:space="preserve"> for</w:t>
      </w:r>
      <w:r w:rsidR="00255D20">
        <w:rPr>
          <w:rFonts w:ascii="Times New Roman" w:eastAsia="Times New Roman" w:hAnsi="Times New Roman" w:cs="Times New Roman"/>
          <w:sz w:val="24"/>
          <w:szCs w:val="24"/>
          <w:lang w:val="en-US" w:eastAsia="en-GB"/>
        </w:rPr>
        <w:t xml:space="preserve"> introducing</w:t>
      </w:r>
      <w:r w:rsidR="00C841D8">
        <w:rPr>
          <w:rFonts w:ascii="Times New Roman" w:eastAsia="Times New Roman" w:hAnsi="Times New Roman" w:cs="Times New Roman"/>
          <w:sz w:val="24"/>
          <w:szCs w:val="24"/>
          <w:lang w:val="en-US" w:eastAsia="en-GB"/>
        </w:rPr>
        <w:t xml:space="preserve"> revisionary ontological theor</w:t>
      </w:r>
      <w:r w:rsidR="005C4BB3">
        <w:rPr>
          <w:rFonts w:ascii="Times New Roman" w:eastAsia="Times New Roman" w:hAnsi="Times New Roman" w:cs="Times New Roman"/>
          <w:sz w:val="24"/>
          <w:szCs w:val="24"/>
          <w:lang w:val="en-US" w:eastAsia="en-GB"/>
        </w:rPr>
        <w:t>ies</w:t>
      </w:r>
      <w:r w:rsidR="00C841D8">
        <w:rPr>
          <w:rFonts w:ascii="Times New Roman" w:eastAsia="Times New Roman" w:hAnsi="Times New Roman" w:cs="Times New Roman"/>
          <w:sz w:val="24"/>
          <w:szCs w:val="24"/>
          <w:lang w:val="en-US" w:eastAsia="en-GB"/>
        </w:rPr>
        <w:t xml:space="preserve">. </w:t>
      </w:r>
      <w:r w:rsidR="007B0666">
        <w:rPr>
          <w:rFonts w:ascii="Times New Roman" w:eastAsia="Times New Roman" w:hAnsi="Times New Roman" w:cs="Times New Roman"/>
          <w:sz w:val="24"/>
          <w:szCs w:val="24"/>
          <w:lang w:val="en-US" w:eastAsia="en-GB"/>
        </w:rPr>
        <w:t xml:space="preserve"> </w:t>
      </w:r>
      <w:r w:rsidR="00696A36">
        <w:rPr>
          <w:rFonts w:ascii="Times New Roman" w:eastAsia="Times New Roman" w:hAnsi="Times New Roman" w:cs="Times New Roman"/>
          <w:sz w:val="24"/>
          <w:szCs w:val="24"/>
          <w:lang w:val="en-US" w:eastAsia="en-GB"/>
        </w:rPr>
        <w:t>However,</w:t>
      </w:r>
      <w:r w:rsidR="007B0666">
        <w:rPr>
          <w:rFonts w:ascii="Times New Roman" w:eastAsia="Times New Roman" w:hAnsi="Times New Roman" w:cs="Times New Roman"/>
          <w:sz w:val="24"/>
          <w:szCs w:val="24"/>
          <w:lang w:val="en-US" w:eastAsia="en-GB"/>
        </w:rPr>
        <w:t xml:space="preserve"> </w:t>
      </w:r>
      <w:r w:rsidR="005C4BB3">
        <w:rPr>
          <w:rFonts w:ascii="Times New Roman" w:eastAsia="Times New Roman" w:hAnsi="Times New Roman" w:cs="Times New Roman"/>
          <w:sz w:val="24"/>
          <w:szCs w:val="24"/>
          <w:lang w:val="en-US" w:eastAsia="en-GB"/>
        </w:rPr>
        <w:t xml:space="preserve">such uses </w:t>
      </w:r>
      <w:r w:rsidR="00EC68E0">
        <w:rPr>
          <w:rFonts w:ascii="Times New Roman" w:eastAsia="Times New Roman" w:hAnsi="Times New Roman" w:cs="Times New Roman"/>
          <w:sz w:val="24"/>
          <w:szCs w:val="24"/>
          <w:lang w:val="en-US" w:eastAsia="en-GB"/>
        </w:rPr>
        <w:t xml:space="preserve">of natural language </w:t>
      </w:r>
      <w:r w:rsidR="00A30936">
        <w:rPr>
          <w:rFonts w:ascii="Times New Roman" w:eastAsia="Times New Roman" w:hAnsi="Times New Roman" w:cs="Times New Roman"/>
          <w:sz w:val="24"/>
          <w:szCs w:val="24"/>
          <w:lang w:val="en-US" w:eastAsia="en-GB"/>
        </w:rPr>
        <w:t>do not display</w:t>
      </w:r>
      <w:r w:rsidR="007B0666">
        <w:rPr>
          <w:rFonts w:ascii="Times New Roman" w:eastAsia="Times New Roman" w:hAnsi="Times New Roman" w:cs="Times New Roman"/>
          <w:sz w:val="24"/>
          <w:szCs w:val="24"/>
          <w:lang w:val="en-US" w:eastAsia="en-GB"/>
        </w:rPr>
        <w:t xml:space="preserve"> the ontolo</w:t>
      </w:r>
      <w:r w:rsidR="003C42D6">
        <w:rPr>
          <w:rFonts w:ascii="Times New Roman" w:eastAsia="Times New Roman" w:hAnsi="Times New Roman" w:cs="Times New Roman"/>
          <w:sz w:val="24"/>
          <w:szCs w:val="24"/>
          <w:lang w:val="en-US" w:eastAsia="en-GB"/>
        </w:rPr>
        <w:t>gy implicit in natural language.</w:t>
      </w:r>
      <w:r w:rsidR="007B0666">
        <w:rPr>
          <w:rFonts w:ascii="Times New Roman" w:eastAsia="Times New Roman" w:hAnsi="Times New Roman" w:cs="Times New Roman"/>
          <w:sz w:val="24"/>
          <w:szCs w:val="24"/>
          <w:lang w:val="en-US" w:eastAsia="en-GB"/>
        </w:rPr>
        <w:t xml:space="preserve"> </w:t>
      </w:r>
      <w:r w:rsidR="00163E33">
        <w:rPr>
          <w:rFonts w:ascii="Times New Roman" w:eastAsia="Times New Roman" w:hAnsi="Times New Roman" w:cs="Times New Roman"/>
          <w:sz w:val="24"/>
          <w:szCs w:val="24"/>
          <w:lang w:val="en-US" w:eastAsia="en-GB"/>
        </w:rPr>
        <w:t xml:space="preserve">The ontology implicit in natural language </w:t>
      </w:r>
      <w:r w:rsidR="007F1FAA">
        <w:rPr>
          <w:rFonts w:ascii="Times New Roman" w:eastAsia="Times New Roman" w:hAnsi="Times New Roman" w:cs="Times New Roman"/>
          <w:sz w:val="24"/>
          <w:szCs w:val="24"/>
          <w:lang w:val="en-US" w:eastAsia="en-GB"/>
        </w:rPr>
        <w:t xml:space="preserve">thus </w:t>
      </w:r>
      <w:r w:rsidR="00163E33">
        <w:rPr>
          <w:rFonts w:ascii="Times New Roman" w:eastAsia="Times New Roman" w:hAnsi="Times New Roman" w:cs="Times New Roman"/>
          <w:sz w:val="24"/>
          <w:szCs w:val="24"/>
          <w:lang w:val="en-US" w:eastAsia="en-GB"/>
        </w:rPr>
        <w:t xml:space="preserve">must be distinguished from ontological views that are based on reasoning and that can be put forward </w:t>
      </w:r>
      <w:r w:rsidR="00DD4024">
        <w:rPr>
          <w:rFonts w:ascii="Times New Roman" w:eastAsia="Times New Roman" w:hAnsi="Times New Roman" w:cs="Times New Roman"/>
          <w:sz w:val="24"/>
          <w:szCs w:val="24"/>
          <w:lang w:val="en-US" w:eastAsia="en-GB"/>
        </w:rPr>
        <w:t>or denied</w:t>
      </w:r>
      <w:r w:rsidR="00163E33">
        <w:rPr>
          <w:rFonts w:ascii="Times New Roman" w:eastAsia="Times New Roman" w:hAnsi="Times New Roman" w:cs="Times New Roman"/>
          <w:sz w:val="24"/>
          <w:szCs w:val="24"/>
          <w:lang w:val="en-US" w:eastAsia="en-GB"/>
        </w:rPr>
        <w:t xml:space="preserve"> using natural language</w:t>
      </w:r>
      <w:r w:rsidR="007352BD">
        <w:rPr>
          <w:rFonts w:ascii="Times New Roman" w:eastAsia="Times New Roman" w:hAnsi="Times New Roman" w:cs="Times New Roman"/>
          <w:sz w:val="24"/>
          <w:szCs w:val="24"/>
          <w:lang w:val="en-US" w:eastAsia="en-GB"/>
        </w:rPr>
        <w:t>.</w:t>
      </w:r>
      <w:r w:rsidR="00130663">
        <w:rPr>
          <w:rFonts w:ascii="Times New Roman" w:eastAsia="Times New Roman" w:hAnsi="Times New Roman" w:cs="Times New Roman"/>
          <w:sz w:val="24"/>
          <w:szCs w:val="24"/>
          <w:lang w:val="en-US" w:eastAsia="en-GB"/>
        </w:rPr>
        <w:t xml:space="preserve"> </w:t>
      </w:r>
    </w:p>
    <w:p w14:paraId="0AE3CDE5" w14:textId="77777777" w:rsidR="007352BD" w:rsidRDefault="00DD4024" w:rsidP="007352BD">
      <w:pPr>
        <w:spacing w:after="0" w:line="360" w:lineRule="auto"/>
        <w:contextualSpacing/>
        <w:jc w:val="both"/>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 xml:space="preserve">       </w:t>
      </w:r>
      <w:r w:rsidR="00163E33">
        <w:rPr>
          <w:rFonts w:ascii="Times New Roman" w:eastAsia="Times New Roman" w:hAnsi="Times New Roman" w:cs="Times New Roman"/>
          <w:sz w:val="24"/>
          <w:szCs w:val="24"/>
          <w:lang w:val="en-US" w:eastAsia="en-GB"/>
        </w:rPr>
        <w:t xml:space="preserve">What are the criteria for </w:t>
      </w:r>
      <w:r>
        <w:rPr>
          <w:rFonts w:ascii="Times New Roman" w:eastAsia="Times New Roman" w:hAnsi="Times New Roman" w:cs="Times New Roman"/>
          <w:sz w:val="24"/>
          <w:szCs w:val="24"/>
          <w:lang w:val="en-US" w:eastAsia="en-GB"/>
        </w:rPr>
        <w:t>the distinction</w:t>
      </w:r>
      <w:r w:rsidR="003C42D6">
        <w:rPr>
          <w:rFonts w:ascii="Times New Roman" w:eastAsia="Times New Roman" w:hAnsi="Times New Roman" w:cs="Times New Roman"/>
          <w:sz w:val="24"/>
          <w:szCs w:val="24"/>
          <w:lang w:val="en-US" w:eastAsia="en-GB"/>
        </w:rPr>
        <w:t xml:space="preserve"> </w:t>
      </w:r>
      <w:r w:rsidR="00163E33">
        <w:rPr>
          <w:rFonts w:ascii="Times New Roman" w:eastAsia="Times New Roman" w:hAnsi="Times New Roman" w:cs="Times New Roman"/>
          <w:sz w:val="24"/>
          <w:szCs w:val="24"/>
          <w:lang w:val="en-US" w:eastAsia="en-GB"/>
        </w:rPr>
        <w:t xml:space="preserve">between </w:t>
      </w:r>
      <w:r>
        <w:rPr>
          <w:rFonts w:ascii="Times New Roman" w:eastAsia="Times New Roman" w:hAnsi="Times New Roman" w:cs="Times New Roman"/>
          <w:sz w:val="24"/>
          <w:szCs w:val="24"/>
          <w:lang w:val="en-US" w:eastAsia="en-GB"/>
        </w:rPr>
        <w:t xml:space="preserve">the </w:t>
      </w:r>
      <w:r w:rsidR="00163E33">
        <w:rPr>
          <w:rFonts w:ascii="Times New Roman" w:eastAsia="Times New Roman" w:hAnsi="Times New Roman" w:cs="Times New Roman"/>
          <w:sz w:val="24"/>
          <w:szCs w:val="24"/>
          <w:lang w:val="en-US" w:eastAsia="en-GB"/>
        </w:rPr>
        <w:t xml:space="preserve">ontology implicit in language and </w:t>
      </w:r>
      <w:r>
        <w:rPr>
          <w:rFonts w:ascii="Times New Roman" w:eastAsia="Times New Roman" w:hAnsi="Times New Roman" w:cs="Times New Roman"/>
          <w:sz w:val="24"/>
          <w:szCs w:val="24"/>
          <w:lang w:val="en-US" w:eastAsia="en-GB"/>
        </w:rPr>
        <w:t xml:space="preserve">an </w:t>
      </w:r>
      <w:r w:rsidR="00163E33">
        <w:rPr>
          <w:rFonts w:ascii="Times New Roman" w:eastAsia="Times New Roman" w:hAnsi="Times New Roman" w:cs="Times New Roman"/>
          <w:sz w:val="24"/>
          <w:szCs w:val="24"/>
          <w:lang w:val="en-US" w:eastAsia="en-GB"/>
        </w:rPr>
        <w:t>ontology based on reasoning</w:t>
      </w:r>
      <w:r w:rsidR="003C42D6">
        <w:rPr>
          <w:rFonts w:ascii="Times New Roman" w:eastAsia="Times New Roman" w:hAnsi="Times New Roman" w:cs="Times New Roman"/>
          <w:sz w:val="24"/>
          <w:szCs w:val="24"/>
          <w:lang w:val="en-US" w:eastAsia="en-GB"/>
        </w:rPr>
        <w:t xml:space="preserve">? </w:t>
      </w:r>
      <w:r w:rsidR="008B7846">
        <w:rPr>
          <w:rFonts w:ascii="Times New Roman" w:eastAsia="Times New Roman" w:hAnsi="Times New Roman" w:cs="Times New Roman"/>
          <w:sz w:val="24"/>
          <w:szCs w:val="24"/>
          <w:lang w:val="en-US" w:eastAsia="en-GB"/>
        </w:rPr>
        <w:t>In w</w:t>
      </w:r>
      <w:r w:rsidR="00163E33">
        <w:rPr>
          <w:rFonts w:ascii="Times New Roman" w:eastAsia="Times New Roman" w:hAnsi="Times New Roman" w:cs="Times New Roman"/>
          <w:sz w:val="24"/>
          <w:szCs w:val="24"/>
          <w:lang w:val="en-US" w:eastAsia="en-GB"/>
        </w:rPr>
        <w:t xml:space="preserve">hat sorts of linguistic data does it </w:t>
      </w:r>
      <w:r w:rsidR="008B7846">
        <w:rPr>
          <w:rFonts w:ascii="Times New Roman" w:eastAsia="Times New Roman" w:hAnsi="Times New Roman" w:cs="Times New Roman"/>
          <w:sz w:val="24"/>
          <w:szCs w:val="24"/>
          <w:lang w:val="en-US" w:eastAsia="en-GB"/>
        </w:rPr>
        <w:t>manifest itself</w:t>
      </w:r>
      <w:r w:rsidR="00163E33">
        <w:rPr>
          <w:rFonts w:ascii="Times New Roman" w:eastAsia="Times New Roman" w:hAnsi="Times New Roman" w:cs="Times New Roman"/>
          <w:sz w:val="24"/>
          <w:szCs w:val="24"/>
          <w:lang w:val="en-US" w:eastAsia="en-GB"/>
        </w:rPr>
        <w:t xml:space="preserve">? </w:t>
      </w:r>
      <w:r w:rsidR="005D7BD6">
        <w:rPr>
          <w:rFonts w:ascii="Times New Roman" w:eastAsia="Times New Roman" w:hAnsi="Times New Roman" w:cs="Times New Roman"/>
          <w:sz w:val="24"/>
          <w:szCs w:val="24"/>
          <w:lang w:val="en-US" w:eastAsia="en-GB"/>
        </w:rPr>
        <w:t>As a first important criterion</w:t>
      </w:r>
      <w:r w:rsidR="008B7846">
        <w:rPr>
          <w:rFonts w:ascii="Times New Roman" w:eastAsia="Times New Roman" w:hAnsi="Times New Roman" w:cs="Times New Roman"/>
          <w:sz w:val="24"/>
          <w:szCs w:val="24"/>
          <w:lang w:val="en-US" w:eastAsia="en-GB"/>
        </w:rPr>
        <w:t>,</w:t>
      </w:r>
      <w:r w:rsidR="00696464">
        <w:rPr>
          <w:rFonts w:ascii="Times New Roman" w:eastAsia="Times New Roman" w:hAnsi="Times New Roman" w:cs="Times New Roman"/>
          <w:sz w:val="24"/>
          <w:szCs w:val="24"/>
          <w:lang w:val="en-US" w:eastAsia="en-GB"/>
        </w:rPr>
        <w:t xml:space="preserve"> metaphysical assertions</w:t>
      </w:r>
      <w:r w:rsidR="008B7846">
        <w:rPr>
          <w:rFonts w:ascii="Times New Roman" w:eastAsia="Times New Roman" w:hAnsi="Times New Roman" w:cs="Times New Roman"/>
          <w:sz w:val="24"/>
          <w:szCs w:val="24"/>
          <w:lang w:val="en-US" w:eastAsia="en-GB"/>
        </w:rPr>
        <w:t xml:space="preserve"> cannot be indicative of the ontology implicit in natural language</w:t>
      </w:r>
      <w:r w:rsidR="003C42D6">
        <w:rPr>
          <w:rFonts w:ascii="Times New Roman" w:eastAsia="Times New Roman" w:hAnsi="Times New Roman" w:cs="Times New Roman"/>
          <w:sz w:val="24"/>
          <w:szCs w:val="24"/>
          <w:lang w:val="en-US" w:eastAsia="en-GB"/>
        </w:rPr>
        <w:t>. In that respect</w:t>
      </w:r>
      <w:r w:rsidR="005D7BD6">
        <w:rPr>
          <w:rFonts w:ascii="Times New Roman" w:eastAsia="Times New Roman" w:hAnsi="Times New Roman" w:cs="Times New Roman"/>
          <w:sz w:val="24"/>
          <w:szCs w:val="24"/>
          <w:lang w:val="en-US" w:eastAsia="en-GB"/>
        </w:rPr>
        <w:t>,</w:t>
      </w:r>
      <w:r w:rsidR="003C42D6">
        <w:rPr>
          <w:rFonts w:ascii="Times New Roman" w:eastAsia="Times New Roman" w:hAnsi="Times New Roman" w:cs="Times New Roman"/>
          <w:sz w:val="24"/>
          <w:szCs w:val="24"/>
          <w:lang w:val="en-US" w:eastAsia="en-GB"/>
        </w:rPr>
        <w:t xml:space="preserve"> natural language ontology differs both from the use of language </w:t>
      </w:r>
      <w:r w:rsidR="008B7846">
        <w:rPr>
          <w:rFonts w:ascii="Times New Roman" w:eastAsia="Times New Roman" w:hAnsi="Times New Roman" w:cs="Times New Roman"/>
          <w:sz w:val="24"/>
          <w:szCs w:val="24"/>
          <w:lang w:val="en-US" w:eastAsia="en-GB"/>
        </w:rPr>
        <w:t xml:space="preserve">for the purpose of conveying </w:t>
      </w:r>
      <w:r w:rsidR="003C42D6">
        <w:rPr>
          <w:rFonts w:ascii="Times New Roman" w:eastAsia="Times New Roman" w:hAnsi="Times New Roman" w:cs="Times New Roman"/>
          <w:sz w:val="24"/>
          <w:szCs w:val="24"/>
          <w:lang w:val="en-US" w:eastAsia="en-GB"/>
        </w:rPr>
        <w:t>philosophical reflection</w:t>
      </w:r>
      <w:r w:rsidR="008B7846">
        <w:rPr>
          <w:rFonts w:ascii="Times New Roman" w:eastAsia="Times New Roman" w:hAnsi="Times New Roman" w:cs="Times New Roman"/>
          <w:sz w:val="24"/>
          <w:szCs w:val="24"/>
          <w:lang w:val="en-US" w:eastAsia="en-GB"/>
        </w:rPr>
        <w:t xml:space="preserve"> and</w:t>
      </w:r>
      <w:r w:rsidR="003C42D6">
        <w:rPr>
          <w:rFonts w:ascii="Times New Roman" w:eastAsia="Times New Roman" w:hAnsi="Times New Roman" w:cs="Times New Roman"/>
          <w:sz w:val="24"/>
          <w:szCs w:val="24"/>
          <w:lang w:val="en-US" w:eastAsia="en-GB"/>
        </w:rPr>
        <w:t xml:space="preserve"> </w:t>
      </w:r>
      <w:r w:rsidR="005D7BD6">
        <w:rPr>
          <w:rFonts w:ascii="Times New Roman" w:eastAsia="Times New Roman" w:hAnsi="Times New Roman" w:cs="Times New Roman"/>
          <w:sz w:val="24"/>
          <w:szCs w:val="24"/>
          <w:lang w:val="en-US" w:eastAsia="en-GB"/>
        </w:rPr>
        <w:t xml:space="preserve">from </w:t>
      </w:r>
      <w:r w:rsidR="003C42D6">
        <w:rPr>
          <w:rFonts w:ascii="Times New Roman" w:eastAsia="Times New Roman" w:hAnsi="Times New Roman" w:cs="Times New Roman"/>
          <w:sz w:val="24"/>
          <w:szCs w:val="24"/>
          <w:lang w:val="en-US" w:eastAsia="en-GB"/>
        </w:rPr>
        <w:t>folkmetaphysics</w:t>
      </w:r>
      <w:r w:rsidR="008B7846">
        <w:rPr>
          <w:rFonts w:ascii="Times New Roman" w:eastAsia="Times New Roman" w:hAnsi="Times New Roman" w:cs="Times New Roman"/>
          <w:sz w:val="24"/>
          <w:szCs w:val="24"/>
          <w:lang w:val="en-US" w:eastAsia="en-GB"/>
        </w:rPr>
        <w:t xml:space="preserve">, the naïve ontology </w:t>
      </w:r>
      <w:r w:rsidR="005D7BD6">
        <w:rPr>
          <w:rFonts w:ascii="Times New Roman" w:eastAsia="Times New Roman" w:hAnsi="Times New Roman" w:cs="Times New Roman"/>
          <w:sz w:val="24"/>
          <w:szCs w:val="24"/>
          <w:lang w:val="en-US" w:eastAsia="en-GB"/>
        </w:rPr>
        <w:t xml:space="preserve">that </w:t>
      </w:r>
      <w:r w:rsidR="008B7846">
        <w:rPr>
          <w:rFonts w:ascii="Times New Roman" w:eastAsia="Times New Roman" w:hAnsi="Times New Roman" w:cs="Times New Roman"/>
          <w:sz w:val="24"/>
          <w:szCs w:val="24"/>
          <w:lang w:val="en-US" w:eastAsia="en-GB"/>
        </w:rPr>
        <w:t>non-philosophers (‘the fo</w:t>
      </w:r>
      <w:r w:rsidR="000077AC">
        <w:rPr>
          <w:rFonts w:ascii="Times New Roman" w:eastAsia="Times New Roman" w:hAnsi="Times New Roman" w:cs="Times New Roman"/>
          <w:sz w:val="24"/>
          <w:szCs w:val="24"/>
          <w:lang w:val="en-US" w:eastAsia="en-GB"/>
        </w:rPr>
        <w:t>lk’) subscribe</w:t>
      </w:r>
      <w:r w:rsidR="008B7846">
        <w:rPr>
          <w:rFonts w:ascii="Times New Roman" w:eastAsia="Times New Roman" w:hAnsi="Times New Roman" w:cs="Times New Roman"/>
          <w:sz w:val="24"/>
          <w:szCs w:val="24"/>
          <w:lang w:val="en-US" w:eastAsia="en-GB"/>
        </w:rPr>
        <w:t xml:space="preserve"> to</w:t>
      </w:r>
      <w:r w:rsidR="003C42D6">
        <w:rPr>
          <w:rFonts w:ascii="Times New Roman" w:eastAsia="Times New Roman" w:hAnsi="Times New Roman" w:cs="Times New Roman"/>
          <w:sz w:val="24"/>
          <w:szCs w:val="24"/>
          <w:lang w:val="en-US" w:eastAsia="en-GB"/>
        </w:rPr>
        <w:t>. Folkmetaphysics</w:t>
      </w:r>
      <w:r w:rsidR="008B7846">
        <w:rPr>
          <w:rFonts w:ascii="Times New Roman" w:eastAsia="Times New Roman" w:hAnsi="Times New Roman" w:cs="Times New Roman"/>
          <w:sz w:val="24"/>
          <w:szCs w:val="24"/>
          <w:lang w:val="en-US" w:eastAsia="en-GB"/>
        </w:rPr>
        <w:t>,</w:t>
      </w:r>
      <w:r w:rsidR="003C42D6">
        <w:rPr>
          <w:rFonts w:ascii="Times New Roman" w:eastAsia="Times New Roman" w:hAnsi="Times New Roman" w:cs="Times New Roman"/>
          <w:sz w:val="24"/>
          <w:szCs w:val="24"/>
          <w:lang w:val="en-US" w:eastAsia="en-GB"/>
        </w:rPr>
        <w:t xml:space="preserve"> </w:t>
      </w:r>
      <w:r w:rsidR="000077AC">
        <w:rPr>
          <w:rFonts w:ascii="Times New Roman" w:eastAsia="Times New Roman" w:hAnsi="Times New Roman" w:cs="Times New Roman"/>
          <w:sz w:val="24"/>
          <w:szCs w:val="24"/>
          <w:lang w:val="en-US" w:eastAsia="en-GB"/>
        </w:rPr>
        <w:t xml:space="preserve">just </w:t>
      </w:r>
      <w:r w:rsidR="008B7846">
        <w:rPr>
          <w:rFonts w:ascii="Times New Roman" w:eastAsia="Times New Roman" w:hAnsi="Times New Roman" w:cs="Times New Roman"/>
          <w:sz w:val="24"/>
          <w:szCs w:val="24"/>
          <w:lang w:val="en-US" w:eastAsia="en-GB"/>
        </w:rPr>
        <w:t>like</w:t>
      </w:r>
      <w:r w:rsidR="00FD32AE">
        <w:rPr>
          <w:rFonts w:ascii="Times New Roman" w:eastAsia="Times New Roman" w:hAnsi="Times New Roman" w:cs="Times New Roman"/>
          <w:sz w:val="24"/>
          <w:szCs w:val="24"/>
          <w:lang w:val="en-US" w:eastAsia="en-GB"/>
        </w:rPr>
        <w:t xml:space="preserve"> folkphysics and folk</w:t>
      </w:r>
      <w:r w:rsidR="003C42D6">
        <w:rPr>
          <w:rFonts w:ascii="Times New Roman" w:eastAsia="Times New Roman" w:hAnsi="Times New Roman" w:cs="Times New Roman"/>
          <w:sz w:val="24"/>
          <w:szCs w:val="24"/>
          <w:lang w:val="en-US" w:eastAsia="en-GB"/>
        </w:rPr>
        <w:t>biology</w:t>
      </w:r>
      <w:r w:rsidR="008B7846">
        <w:rPr>
          <w:rFonts w:ascii="Times New Roman" w:eastAsia="Times New Roman" w:hAnsi="Times New Roman" w:cs="Times New Roman"/>
          <w:sz w:val="24"/>
          <w:szCs w:val="24"/>
          <w:lang w:val="en-US" w:eastAsia="en-GB"/>
        </w:rPr>
        <w:t>, can manifest itself in metaphysical assertions</w:t>
      </w:r>
      <w:r w:rsidR="004B40BA">
        <w:rPr>
          <w:rFonts w:ascii="Times New Roman" w:eastAsia="Times New Roman" w:hAnsi="Times New Roman" w:cs="Times New Roman"/>
          <w:sz w:val="24"/>
          <w:szCs w:val="24"/>
          <w:lang w:val="en-US" w:eastAsia="en-GB"/>
        </w:rPr>
        <w:t>. Th</w:t>
      </w:r>
      <w:r w:rsidR="000077AC">
        <w:rPr>
          <w:rFonts w:ascii="Times New Roman" w:eastAsia="Times New Roman" w:hAnsi="Times New Roman" w:cs="Times New Roman"/>
          <w:sz w:val="24"/>
          <w:szCs w:val="24"/>
          <w:lang w:val="en-US" w:eastAsia="en-GB"/>
        </w:rPr>
        <w:t>us</w:t>
      </w:r>
      <w:r w:rsidR="004B40BA">
        <w:rPr>
          <w:rFonts w:ascii="Times New Roman" w:eastAsia="Times New Roman" w:hAnsi="Times New Roman" w:cs="Times New Roman"/>
          <w:sz w:val="24"/>
          <w:szCs w:val="24"/>
          <w:lang w:val="en-US" w:eastAsia="en-GB"/>
        </w:rPr>
        <w:t xml:space="preserve">, </w:t>
      </w:r>
      <w:r w:rsidR="000077AC">
        <w:rPr>
          <w:rFonts w:ascii="Times New Roman" w:eastAsia="Times New Roman" w:hAnsi="Times New Roman" w:cs="Times New Roman"/>
          <w:sz w:val="24"/>
          <w:szCs w:val="24"/>
          <w:lang w:val="en-US" w:eastAsia="en-GB"/>
        </w:rPr>
        <w:t xml:space="preserve">the </w:t>
      </w:r>
      <w:r w:rsidR="004B40BA">
        <w:rPr>
          <w:rFonts w:ascii="Times New Roman" w:eastAsia="Times New Roman" w:hAnsi="Times New Roman" w:cs="Times New Roman"/>
          <w:sz w:val="24"/>
          <w:szCs w:val="24"/>
          <w:lang w:val="en-US" w:eastAsia="en-GB"/>
        </w:rPr>
        <w:t>a</w:t>
      </w:r>
      <w:r w:rsidR="000077AC">
        <w:rPr>
          <w:rFonts w:ascii="Times New Roman" w:eastAsia="Times New Roman" w:hAnsi="Times New Roman" w:cs="Times New Roman"/>
          <w:sz w:val="24"/>
          <w:szCs w:val="24"/>
          <w:lang w:val="en-US" w:eastAsia="en-GB"/>
        </w:rPr>
        <w:t>ssertions</w:t>
      </w:r>
      <w:r w:rsidR="00696464">
        <w:rPr>
          <w:rFonts w:ascii="Times New Roman" w:eastAsia="Times New Roman" w:hAnsi="Times New Roman" w:cs="Times New Roman"/>
          <w:sz w:val="24"/>
          <w:szCs w:val="24"/>
          <w:lang w:val="en-US" w:eastAsia="en-GB"/>
        </w:rPr>
        <w:t xml:space="preserve"> below </w:t>
      </w:r>
      <w:r w:rsidR="008B7846">
        <w:rPr>
          <w:rFonts w:ascii="Times New Roman" w:eastAsia="Times New Roman" w:hAnsi="Times New Roman" w:cs="Times New Roman"/>
          <w:sz w:val="24"/>
          <w:szCs w:val="24"/>
          <w:lang w:val="en-US" w:eastAsia="en-GB"/>
        </w:rPr>
        <w:t>may belong to the data of folkmetaphysics (</w:t>
      </w:r>
      <w:r w:rsidR="003C42D6">
        <w:rPr>
          <w:rFonts w:ascii="Times New Roman" w:eastAsia="Times New Roman" w:hAnsi="Times New Roman" w:cs="Times New Roman"/>
          <w:sz w:val="24"/>
          <w:szCs w:val="24"/>
          <w:lang w:val="en-US" w:eastAsia="en-GB"/>
        </w:rPr>
        <w:t xml:space="preserve">as well as being </w:t>
      </w:r>
      <w:r w:rsidR="004B40BA">
        <w:rPr>
          <w:rFonts w:ascii="Times New Roman" w:eastAsia="Times New Roman" w:hAnsi="Times New Roman" w:cs="Times New Roman"/>
          <w:sz w:val="24"/>
          <w:szCs w:val="24"/>
          <w:lang w:val="en-US" w:eastAsia="en-GB"/>
        </w:rPr>
        <w:t xml:space="preserve">potential </w:t>
      </w:r>
      <w:r w:rsidR="003C42D6">
        <w:rPr>
          <w:rFonts w:ascii="Times New Roman" w:eastAsia="Times New Roman" w:hAnsi="Times New Roman" w:cs="Times New Roman"/>
          <w:sz w:val="24"/>
          <w:szCs w:val="24"/>
          <w:lang w:val="en-US" w:eastAsia="en-GB"/>
        </w:rPr>
        <w:t>expressions of a particular philosoph</w:t>
      </w:r>
      <w:r w:rsidR="004B40BA">
        <w:rPr>
          <w:rFonts w:ascii="Times New Roman" w:eastAsia="Times New Roman" w:hAnsi="Times New Roman" w:cs="Times New Roman"/>
          <w:sz w:val="24"/>
          <w:szCs w:val="24"/>
          <w:lang w:val="en-US" w:eastAsia="en-GB"/>
        </w:rPr>
        <w:t>er’s</w:t>
      </w:r>
      <w:r w:rsidR="003C42D6">
        <w:rPr>
          <w:rFonts w:ascii="Times New Roman" w:eastAsia="Times New Roman" w:hAnsi="Times New Roman" w:cs="Times New Roman"/>
          <w:sz w:val="24"/>
          <w:szCs w:val="24"/>
          <w:lang w:val="en-US" w:eastAsia="en-GB"/>
        </w:rPr>
        <w:t xml:space="preserve"> view</w:t>
      </w:r>
      <w:r w:rsidR="000077AC">
        <w:rPr>
          <w:rFonts w:ascii="Times New Roman" w:eastAsia="Times New Roman" w:hAnsi="Times New Roman" w:cs="Times New Roman"/>
          <w:sz w:val="24"/>
          <w:szCs w:val="24"/>
          <w:lang w:val="en-US" w:eastAsia="en-GB"/>
        </w:rPr>
        <w:t xml:space="preserve">): </w:t>
      </w:r>
    </w:p>
    <w:p w14:paraId="605E80BD" w14:textId="77777777" w:rsidR="000077AC" w:rsidRDefault="000077AC" w:rsidP="007352BD">
      <w:pPr>
        <w:spacing w:after="0" w:line="360" w:lineRule="auto"/>
        <w:contextualSpacing/>
        <w:jc w:val="both"/>
        <w:rPr>
          <w:rFonts w:ascii="Times New Roman" w:eastAsia="Times New Roman" w:hAnsi="Times New Roman" w:cs="Times New Roman"/>
          <w:sz w:val="24"/>
          <w:szCs w:val="24"/>
          <w:lang w:val="en-US" w:eastAsia="en-GB"/>
        </w:rPr>
      </w:pPr>
    </w:p>
    <w:p w14:paraId="247DB57E" w14:textId="77777777" w:rsidR="007352BD" w:rsidRPr="00814DBC" w:rsidRDefault="007352BD" w:rsidP="007352BD">
      <w:pPr>
        <w:spacing w:after="0" w:line="360" w:lineRule="auto"/>
        <w:contextualSpacing/>
        <w:jc w:val="both"/>
        <w:rPr>
          <w:rFonts w:ascii="Times New Roman" w:eastAsia="Times New Roman" w:hAnsi="Times New Roman" w:cs="Times New Roman"/>
          <w:sz w:val="24"/>
          <w:szCs w:val="24"/>
          <w:lang w:val="en-US" w:eastAsia="en-GB"/>
        </w:rPr>
      </w:pPr>
      <w:r w:rsidRPr="00814DBC">
        <w:rPr>
          <w:rFonts w:ascii="Times New Roman" w:eastAsia="Times New Roman" w:hAnsi="Times New Roman" w:cs="Times New Roman"/>
          <w:sz w:val="24"/>
          <w:szCs w:val="24"/>
          <w:lang w:val="en-US" w:eastAsia="en-GB"/>
        </w:rPr>
        <w:t>(</w:t>
      </w:r>
      <w:r w:rsidR="007160A9">
        <w:rPr>
          <w:rFonts w:ascii="Times New Roman" w:eastAsia="Times New Roman" w:hAnsi="Times New Roman" w:cs="Times New Roman"/>
          <w:sz w:val="24"/>
          <w:szCs w:val="24"/>
          <w:lang w:val="en-US" w:eastAsia="en-GB"/>
        </w:rPr>
        <w:t>11</w:t>
      </w:r>
      <w:r w:rsidRPr="00814DBC">
        <w:rPr>
          <w:rFonts w:ascii="Times New Roman" w:eastAsia="Times New Roman" w:hAnsi="Times New Roman" w:cs="Times New Roman"/>
          <w:sz w:val="24"/>
          <w:szCs w:val="24"/>
          <w:lang w:val="en-US" w:eastAsia="en-GB"/>
        </w:rPr>
        <w:t xml:space="preserve">) </w:t>
      </w:r>
      <w:r>
        <w:rPr>
          <w:rFonts w:ascii="Times New Roman" w:eastAsia="Times New Roman" w:hAnsi="Times New Roman" w:cs="Times New Roman"/>
          <w:sz w:val="24"/>
          <w:szCs w:val="24"/>
          <w:lang w:val="en-US" w:eastAsia="en-GB"/>
        </w:rPr>
        <w:t>a. T</w:t>
      </w:r>
      <w:r w:rsidRPr="00814DBC">
        <w:rPr>
          <w:rFonts w:ascii="Times New Roman" w:eastAsia="Times New Roman" w:hAnsi="Times New Roman" w:cs="Times New Roman"/>
          <w:sz w:val="24"/>
          <w:szCs w:val="24"/>
          <w:lang w:val="en-US" w:eastAsia="en-GB"/>
        </w:rPr>
        <w:t>here are</w:t>
      </w:r>
      <w:r>
        <w:rPr>
          <w:rFonts w:ascii="Times New Roman" w:eastAsia="Times New Roman" w:hAnsi="Times New Roman" w:cs="Times New Roman"/>
          <w:sz w:val="24"/>
          <w:szCs w:val="24"/>
          <w:lang w:val="en-US" w:eastAsia="en-GB"/>
        </w:rPr>
        <w:t xml:space="preserve"> artifacts.</w:t>
      </w:r>
    </w:p>
    <w:p w14:paraId="05A86CA8" w14:textId="77777777" w:rsidR="007352BD" w:rsidRDefault="007352BD" w:rsidP="007352BD">
      <w:pPr>
        <w:spacing w:after="0" w:line="360" w:lineRule="auto"/>
        <w:contextualSpacing/>
        <w:jc w:val="both"/>
        <w:rPr>
          <w:rFonts w:ascii="Times New Roman" w:eastAsia="Times New Roman" w:hAnsi="Times New Roman" w:cs="Times New Roman"/>
          <w:sz w:val="24"/>
          <w:szCs w:val="24"/>
          <w:lang w:val="en-US" w:eastAsia="en-GB"/>
        </w:rPr>
      </w:pPr>
      <w:r w:rsidRPr="00814DBC">
        <w:rPr>
          <w:rFonts w:ascii="Times New Roman" w:eastAsia="Times New Roman" w:hAnsi="Times New Roman" w:cs="Times New Roman"/>
          <w:sz w:val="24"/>
          <w:szCs w:val="24"/>
          <w:lang w:val="en-US" w:eastAsia="en-GB"/>
        </w:rPr>
        <w:t xml:space="preserve">   </w:t>
      </w:r>
      <w:r w:rsidR="007160A9">
        <w:rPr>
          <w:rFonts w:ascii="Times New Roman" w:eastAsia="Times New Roman" w:hAnsi="Times New Roman" w:cs="Times New Roman"/>
          <w:sz w:val="24"/>
          <w:szCs w:val="24"/>
          <w:lang w:val="en-US" w:eastAsia="en-GB"/>
        </w:rPr>
        <w:t xml:space="preserve">   </w:t>
      </w:r>
      <w:r w:rsidRPr="00814DBC">
        <w:rPr>
          <w:rFonts w:ascii="Times New Roman" w:eastAsia="Times New Roman" w:hAnsi="Times New Roman" w:cs="Times New Roman"/>
          <w:sz w:val="24"/>
          <w:szCs w:val="24"/>
          <w:lang w:val="en-US" w:eastAsia="en-GB"/>
        </w:rPr>
        <w:t xml:space="preserve">  b. </w:t>
      </w:r>
      <w:r>
        <w:rPr>
          <w:rFonts w:ascii="Times New Roman" w:eastAsia="Times New Roman" w:hAnsi="Times New Roman" w:cs="Times New Roman"/>
          <w:sz w:val="24"/>
          <w:szCs w:val="24"/>
          <w:lang w:val="en-US" w:eastAsia="en-GB"/>
        </w:rPr>
        <w:t>Objects are not events.</w:t>
      </w:r>
    </w:p>
    <w:p w14:paraId="295D2041" w14:textId="77777777" w:rsidR="007352BD" w:rsidRDefault="007352BD" w:rsidP="007352BD">
      <w:pPr>
        <w:spacing w:after="0" w:line="360" w:lineRule="auto"/>
        <w:contextualSpacing/>
        <w:jc w:val="both"/>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 xml:space="preserve">  </w:t>
      </w:r>
      <w:r w:rsidR="007160A9">
        <w:rPr>
          <w:rFonts w:ascii="Times New Roman" w:eastAsia="Times New Roman" w:hAnsi="Times New Roman" w:cs="Times New Roman"/>
          <w:sz w:val="24"/>
          <w:szCs w:val="24"/>
          <w:lang w:val="en-US" w:eastAsia="en-GB"/>
        </w:rPr>
        <w:t xml:space="preserve">   </w:t>
      </w:r>
      <w:r>
        <w:rPr>
          <w:rFonts w:ascii="Times New Roman" w:eastAsia="Times New Roman" w:hAnsi="Times New Roman" w:cs="Times New Roman"/>
          <w:sz w:val="24"/>
          <w:szCs w:val="24"/>
          <w:lang w:val="en-US" w:eastAsia="en-GB"/>
        </w:rPr>
        <w:t xml:space="preserve">   c. There are things.</w:t>
      </w:r>
    </w:p>
    <w:p w14:paraId="74AB326E" w14:textId="77777777" w:rsidR="007352BD" w:rsidRDefault="007352BD" w:rsidP="007352BD">
      <w:pPr>
        <w:spacing w:after="0" w:line="360" w:lineRule="auto"/>
        <w:contextualSpacing/>
        <w:jc w:val="both"/>
        <w:rPr>
          <w:rFonts w:ascii="Times New Roman" w:eastAsia="Times New Roman" w:hAnsi="Times New Roman" w:cs="Times New Roman"/>
          <w:sz w:val="24"/>
          <w:szCs w:val="24"/>
          <w:lang w:val="en-US" w:eastAsia="en-GB"/>
        </w:rPr>
      </w:pPr>
    </w:p>
    <w:p w14:paraId="66BA977A" w14:textId="77777777" w:rsidR="000077AC" w:rsidRDefault="000077AC" w:rsidP="000077AC">
      <w:pPr>
        <w:spacing w:after="0" w:line="360" w:lineRule="auto"/>
        <w:contextualSpacing/>
        <w:jc w:val="both"/>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T</w:t>
      </w:r>
      <w:r w:rsidR="00F85A1A">
        <w:rPr>
          <w:rFonts w:ascii="Times New Roman" w:eastAsia="Times New Roman" w:hAnsi="Times New Roman" w:cs="Times New Roman"/>
          <w:sz w:val="24"/>
          <w:szCs w:val="24"/>
          <w:lang w:val="en-US" w:eastAsia="en-GB"/>
        </w:rPr>
        <w:t>he assertive con</w:t>
      </w:r>
      <w:r>
        <w:rPr>
          <w:rFonts w:ascii="Times New Roman" w:eastAsia="Times New Roman" w:hAnsi="Times New Roman" w:cs="Times New Roman"/>
          <w:sz w:val="24"/>
          <w:szCs w:val="24"/>
          <w:lang w:val="en-US" w:eastAsia="en-GB"/>
        </w:rPr>
        <w:t>tent of such sentences is not indicative of the ontology of natural language.</w:t>
      </w:r>
    </w:p>
    <w:p w14:paraId="1F52045B" w14:textId="77777777" w:rsidR="00B90637" w:rsidRDefault="000077AC" w:rsidP="007352BD">
      <w:pPr>
        <w:spacing w:after="0" w:line="360" w:lineRule="auto"/>
        <w:contextualSpacing/>
        <w:jc w:val="both"/>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No</w:t>
      </w:r>
      <w:r w:rsidR="007352BD">
        <w:rPr>
          <w:rFonts w:ascii="Times New Roman" w:eastAsia="Times New Roman" w:hAnsi="Times New Roman" w:cs="Times New Roman"/>
          <w:sz w:val="24"/>
          <w:szCs w:val="24"/>
          <w:lang w:val="en-US" w:eastAsia="en-GB"/>
        </w:rPr>
        <w:t xml:space="preserve"> philosopher or linguist would</w:t>
      </w:r>
      <w:r w:rsidR="00FD32AE">
        <w:rPr>
          <w:rFonts w:ascii="Times New Roman" w:eastAsia="Times New Roman" w:hAnsi="Times New Roman" w:cs="Times New Roman"/>
          <w:sz w:val="24"/>
          <w:szCs w:val="24"/>
          <w:lang w:val="en-US" w:eastAsia="en-GB"/>
        </w:rPr>
        <w:t xml:space="preserve"> appeal to assertions as in (8) </w:t>
      </w:r>
      <w:r w:rsidR="007352BD">
        <w:rPr>
          <w:rFonts w:ascii="Times New Roman" w:eastAsia="Times New Roman" w:hAnsi="Times New Roman" w:cs="Times New Roman"/>
          <w:sz w:val="24"/>
          <w:szCs w:val="24"/>
          <w:lang w:val="en-US" w:eastAsia="en-GB"/>
        </w:rPr>
        <w:t>when arguing that natural language reflects an ontology of artifacts or objects distinct from e</w:t>
      </w:r>
      <w:r w:rsidR="00FD32AE">
        <w:rPr>
          <w:rFonts w:ascii="Times New Roman" w:eastAsia="Times New Roman" w:hAnsi="Times New Roman" w:cs="Times New Roman"/>
          <w:sz w:val="24"/>
          <w:szCs w:val="24"/>
          <w:lang w:val="en-US" w:eastAsia="en-GB"/>
        </w:rPr>
        <w:t xml:space="preserve">vents, or of entities as such. </w:t>
      </w:r>
      <w:commentRangeStart w:id="29"/>
      <w:r w:rsidR="00737F44">
        <w:rPr>
          <w:rFonts w:ascii="Times New Roman" w:eastAsia="Times New Roman" w:hAnsi="Times New Roman" w:cs="Times New Roman"/>
          <w:sz w:val="24"/>
          <w:szCs w:val="24"/>
          <w:lang w:val="en-US" w:eastAsia="en-GB"/>
        </w:rPr>
        <w:t>Otherwise</w:t>
      </w:r>
      <w:r w:rsidR="004D3E9B">
        <w:rPr>
          <w:rFonts w:ascii="Times New Roman" w:eastAsia="Times New Roman" w:hAnsi="Times New Roman" w:cs="Times New Roman"/>
          <w:sz w:val="24"/>
          <w:szCs w:val="24"/>
          <w:lang w:val="en-US" w:eastAsia="en-GB"/>
        </w:rPr>
        <w:t>,</w:t>
      </w:r>
      <w:r w:rsidR="00737F44">
        <w:rPr>
          <w:rFonts w:ascii="Times New Roman" w:eastAsia="Times New Roman" w:hAnsi="Times New Roman" w:cs="Times New Roman"/>
          <w:sz w:val="24"/>
          <w:szCs w:val="24"/>
          <w:lang w:val="en-US" w:eastAsia="en-GB"/>
        </w:rPr>
        <w:t xml:space="preserve"> </w:t>
      </w:r>
      <w:r w:rsidR="00F85A1A">
        <w:rPr>
          <w:rFonts w:ascii="Times New Roman" w:eastAsia="Times New Roman" w:hAnsi="Times New Roman" w:cs="Times New Roman"/>
          <w:sz w:val="24"/>
          <w:szCs w:val="24"/>
          <w:lang w:val="en-US" w:eastAsia="en-GB"/>
        </w:rPr>
        <w:t>another philosopher or linguists might</w:t>
      </w:r>
      <w:r w:rsidR="003B75AD">
        <w:rPr>
          <w:rFonts w:ascii="Times New Roman" w:eastAsia="Times New Roman" w:hAnsi="Times New Roman" w:cs="Times New Roman"/>
          <w:sz w:val="24"/>
          <w:szCs w:val="24"/>
          <w:lang w:val="en-US" w:eastAsia="en-GB"/>
        </w:rPr>
        <w:t xml:space="preserve"> </w:t>
      </w:r>
      <w:r w:rsidR="008C2484">
        <w:rPr>
          <w:rFonts w:ascii="Times New Roman" w:eastAsia="Times New Roman" w:hAnsi="Times New Roman" w:cs="Times New Roman"/>
          <w:sz w:val="24"/>
          <w:szCs w:val="24"/>
          <w:lang w:val="en-US" w:eastAsia="en-GB"/>
        </w:rPr>
        <w:t xml:space="preserve">just as well </w:t>
      </w:r>
      <w:r w:rsidR="00F85A1A">
        <w:rPr>
          <w:rFonts w:ascii="Times New Roman" w:eastAsia="Times New Roman" w:hAnsi="Times New Roman" w:cs="Times New Roman"/>
          <w:sz w:val="24"/>
          <w:szCs w:val="24"/>
          <w:lang w:val="en-US" w:eastAsia="en-GB"/>
        </w:rPr>
        <w:t xml:space="preserve">appeal to </w:t>
      </w:r>
      <w:r w:rsidR="00737F44">
        <w:rPr>
          <w:rFonts w:ascii="Times New Roman" w:eastAsia="Times New Roman" w:hAnsi="Times New Roman" w:cs="Times New Roman"/>
          <w:sz w:val="24"/>
          <w:szCs w:val="24"/>
          <w:lang w:val="en-US" w:eastAsia="en-GB"/>
        </w:rPr>
        <w:t>denial</w:t>
      </w:r>
      <w:r w:rsidR="00F85A1A">
        <w:rPr>
          <w:rFonts w:ascii="Times New Roman" w:eastAsia="Times New Roman" w:hAnsi="Times New Roman" w:cs="Times New Roman"/>
          <w:sz w:val="24"/>
          <w:szCs w:val="24"/>
          <w:lang w:val="en-US" w:eastAsia="en-GB"/>
        </w:rPr>
        <w:t>s</w:t>
      </w:r>
      <w:r w:rsidR="00737F44">
        <w:rPr>
          <w:rFonts w:ascii="Times New Roman" w:eastAsia="Times New Roman" w:hAnsi="Times New Roman" w:cs="Times New Roman"/>
          <w:sz w:val="24"/>
          <w:szCs w:val="24"/>
          <w:lang w:val="en-US" w:eastAsia="en-GB"/>
        </w:rPr>
        <w:t xml:space="preserve"> of (8a, b, c) to argue for </w:t>
      </w:r>
      <w:r w:rsidR="003B75AD">
        <w:rPr>
          <w:rFonts w:ascii="Times New Roman" w:eastAsia="Times New Roman" w:hAnsi="Times New Roman" w:cs="Times New Roman"/>
          <w:sz w:val="24"/>
          <w:szCs w:val="24"/>
          <w:lang w:val="en-US" w:eastAsia="en-GB"/>
        </w:rPr>
        <w:t xml:space="preserve">just </w:t>
      </w:r>
      <w:r w:rsidR="00737F44">
        <w:rPr>
          <w:rFonts w:ascii="Times New Roman" w:eastAsia="Times New Roman" w:hAnsi="Times New Roman" w:cs="Times New Roman"/>
          <w:sz w:val="24"/>
          <w:szCs w:val="24"/>
          <w:lang w:val="en-US" w:eastAsia="en-GB"/>
        </w:rPr>
        <w:t>the opposite.</w:t>
      </w:r>
      <w:commentRangeEnd w:id="29"/>
      <w:r w:rsidR="00760E70">
        <w:rPr>
          <w:rStyle w:val="CommentReference"/>
        </w:rPr>
        <w:commentReference w:id="29"/>
      </w:r>
      <w:r w:rsidR="00737F44">
        <w:rPr>
          <w:rFonts w:ascii="Times New Roman" w:eastAsia="Times New Roman" w:hAnsi="Times New Roman" w:cs="Times New Roman"/>
          <w:sz w:val="24"/>
          <w:szCs w:val="24"/>
          <w:lang w:val="en-US" w:eastAsia="en-GB"/>
        </w:rPr>
        <w:t xml:space="preserve"> </w:t>
      </w:r>
      <w:r w:rsidR="007352BD" w:rsidRPr="00637136">
        <w:rPr>
          <w:rFonts w:ascii="Times New Roman" w:eastAsia="Times New Roman" w:hAnsi="Times New Roman" w:cs="Times New Roman"/>
          <w:sz w:val="24"/>
          <w:szCs w:val="24"/>
          <w:lang w:val="en-US" w:eastAsia="en-GB"/>
        </w:rPr>
        <w:t xml:space="preserve">What matters for natural language ontology are </w:t>
      </w:r>
      <w:r w:rsidR="00FD32AE">
        <w:rPr>
          <w:rFonts w:ascii="Times New Roman" w:eastAsia="Times New Roman" w:hAnsi="Times New Roman" w:cs="Times New Roman"/>
          <w:sz w:val="24"/>
          <w:szCs w:val="24"/>
          <w:lang w:val="en-US" w:eastAsia="en-GB"/>
        </w:rPr>
        <w:t xml:space="preserve">ontological </w:t>
      </w:r>
      <w:r w:rsidR="007352BD">
        <w:rPr>
          <w:rFonts w:ascii="Times New Roman" w:eastAsia="Times New Roman" w:hAnsi="Times New Roman" w:cs="Times New Roman"/>
          <w:sz w:val="24"/>
          <w:szCs w:val="24"/>
          <w:lang w:val="en-US" w:eastAsia="en-GB"/>
        </w:rPr>
        <w:t>presuppositions</w:t>
      </w:r>
      <w:r w:rsidR="00737F44">
        <w:rPr>
          <w:rFonts w:ascii="Times New Roman" w:eastAsia="Times New Roman" w:hAnsi="Times New Roman" w:cs="Times New Roman"/>
          <w:sz w:val="24"/>
          <w:szCs w:val="24"/>
          <w:lang w:val="en-US" w:eastAsia="en-GB"/>
        </w:rPr>
        <w:t>,</w:t>
      </w:r>
      <w:r w:rsidR="00B90637">
        <w:rPr>
          <w:rFonts w:ascii="Times New Roman" w:eastAsia="Times New Roman" w:hAnsi="Times New Roman" w:cs="Times New Roman"/>
          <w:sz w:val="24"/>
          <w:szCs w:val="24"/>
          <w:lang w:val="en-US" w:eastAsia="en-GB"/>
        </w:rPr>
        <w:t xml:space="preserve"> not assertions</w:t>
      </w:r>
      <w:r w:rsidR="00B51772">
        <w:rPr>
          <w:rFonts w:ascii="Times New Roman" w:eastAsia="Times New Roman" w:hAnsi="Times New Roman" w:cs="Times New Roman"/>
          <w:sz w:val="24"/>
          <w:szCs w:val="24"/>
          <w:lang w:val="en-US" w:eastAsia="en-GB"/>
        </w:rPr>
        <w:t xml:space="preserve">. </w:t>
      </w:r>
    </w:p>
    <w:p w14:paraId="287DD327" w14:textId="77777777" w:rsidR="00C17584" w:rsidRDefault="00B90637" w:rsidP="007352BD">
      <w:pPr>
        <w:spacing w:after="0" w:line="360" w:lineRule="auto"/>
        <w:contextualSpacing/>
        <w:jc w:val="both"/>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 xml:space="preserve">      </w:t>
      </w:r>
      <w:r w:rsidR="003B75AD">
        <w:rPr>
          <w:rFonts w:ascii="Times New Roman" w:eastAsia="Times New Roman" w:hAnsi="Times New Roman" w:cs="Times New Roman"/>
          <w:sz w:val="24"/>
          <w:szCs w:val="24"/>
          <w:lang w:val="en-US" w:eastAsia="en-GB"/>
        </w:rPr>
        <w:t xml:space="preserve">How do ontological presuppositions manifest themselves in language? </w:t>
      </w:r>
      <w:r w:rsidR="00A808CF">
        <w:rPr>
          <w:rFonts w:ascii="Times New Roman" w:eastAsia="Times New Roman" w:hAnsi="Times New Roman" w:cs="Times New Roman"/>
          <w:sz w:val="24"/>
          <w:szCs w:val="24"/>
          <w:lang w:val="en-US" w:eastAsia="en-GB"/>
        </w:rPr>
        <w:t xml:space="preserve">One rather familiar </w:t>
      </w:r>
      <w:r w:rsidR="008C2484">
        <w:rPr>
          <w:rFonts w:ascii="Times New Roman" w:eastAsia="Times New Roman" w:hAnsi="Times New Roman" w:cs="Times New Roman"/>
          <w:sz w:val="24"/>
          <w:szCs w:val="24"/>
          <w:lang w:val="en-US" w:eastAsia="en-GB"/>
        </w:rPr>
        <w:t>way</w:t>
      </w:r>
      <w:r w:rsidR="00A808CF">
        <w:rPr>
          <w:rFonts w:ascii="Times New Roman" w:eastAsia="Times New Roman" w:hAnsi="Times New Roman" w:cs="Times New Roman"/>
          <w:sz w:val="24"/>
          <w:szCs w:val="24"/>
          <w:lang w:val="en-US" w:eastAsia="en-GB"/>
        </w:rPr>
        <w:t xml:space="preserve"> is as </w:t>
      </w:r>
      <w:r w:rsidR="007352BD">
        <w:rPr>
          <w:rFonts w:ascii="Times New Roman" w:eastAsia="Times New Roman" w:hAnsi="Times New Roman" w:cs="Times New Roman"/>
          <w:sz w:val="24"/>
          <w:szCs w:val="24"/>
          <w:lang w:val="en-US" w:eastAsia="en-GB"/>
        </w:rPr>
        <w:t>pesuppositions of ontological categories carried by</w:t>
      </w:r>
      <w:r w:rsidR="00D447D7">
        <w:rPr>
          <w:rFonts w:ascii="Times New Roman" w:eastAsia="Times New Roman" w:hAnsi="Times New Roman" w:cs="Times New Roman"/>
          <w:sz w:val="24"/>
          <w:szCs w:val="24"/>
          <w:lang w:val="en-US" w:eastAsia="en-GB"/>
        </w:rPr>
        <w:t xml:space="preserve"> pred</w:t>
      </w:r>
      <w:r w:rsidR="00191202">
        <w:rPr>
          <w:rFonts w:ascii="Times New Roman" w:eastAsia="Times New Roman" w:hAnsi="Times New Roman" w:cs="Times New Roman"/>
          <w:sz w:val="24"/>
          <w:szCs w:val="24"/>
          <w:lang w:val="en-US" w:eastAsia="en-GB"/>
        </w:rPr>
        <w:t>icates,</w:t>
      </w:r>
      <w:r w:rsidR="007352BD">
        <w:rPr>
          <w:rFonts w:ascii="Times New Roman" w:eastAsia="Times New Roman" w:hAnsi="Times New Roman" w:cs="Times New Roman"/>
          <w:sz w:val="24"/>
          <w:szCs w:val="24"/>
          <w:lang w:val="en-US" w:eastAsia="en-GB"/>
        </w:rPr>
        <w:t xml:space="preserve"> referential NPs</w:t>
      </w:r>
      <w:r w:rsidR="00D447D7">
        <w:rPr>
          <w:rFonts w:ascii="Times New Roman" w:eastAsia="Times New Roman" w:hAnsi="Times New Roman" w:cs="Times New Roman"/>
          <w:sz w:val="24"/>
          <w:szCs w:val="24"/>
          <w:lang w:val="en-US" w:eastAsia="en-GB"/>
        </w:rPr>
        <w:t>,</w:t>
      </w:r>
      <w:r w:rsidR="007352BD">
        <w:rPr>
          <w:rFonts w:ascii="Times New Roman" w:eastAsia="Times New Roman" w:hAnsi="Times New Roman" w:cs="Times New Roman"/>
          <w:sz w:val="24"/>
          <w:szCs w:val="24"/>
          <w:lang w:val="en-US" w:eastAsia="en-GB"/>
        </w:rPr>
        <w:t xml:space="preserve"> </w:t>
      </w:r>
      <w:r w:rsidR="007352BD">
        <w:rPr>
          <w:rFonts w:ascii="Times New Roman" w:eastAsia="Times New Roman" w:hAnsi="Times New Roman" w:cs="Times New Roman"/>
          <w:sz w:val="24"/>
          <w:szCs w:val="24"/>
          <w:lang w:val="en-US" w:eastAsia="en-GB"/>
        </w:rPr>
        <w:lastRenderedPageBreak/>
        <w:t>quantifiers</w:t>
      </w:r>
      <w:r w:rsidR="00D447D7">
        <w:rPr>
          <w:rFonts w:ascii="Times New Roman" w:eastAsia="Times New Roman" w:hAnsi="Times New Roman" w:cs="Times New Roman"/>
          <w:sz w:val="24"/>
          <w:szCs w:val="24"/>
          <w:lang w:val="en-US" w:eastAsia="en-GB"/>
        </w:rPr>
        <w:t>, or pronouns</w:t>
      </w:r>
      <w:r w:rsidR="00FD32AE">
        <w:rPr>
          <w:rFonts w:ascii="Times New Roman" w:eastAsia="Times New Roman" w:hAnsi="Times New Roman" w:cs="Times New Roman"/>
          <w:sz w:val="24"/>
          <w:szCs w:val="24"/>
          <w:lang w:val="en-US" w:eastAsia="en-GB"/>
        </w:rPr>
        <w:t>.</w:t>
      </w:r>
      <w:r w:rsidR="00B51772">
        <w:rPr>
          <w:rFonts w:ascii="Times New Roman" w:eastAsia="Times New Roman" w:hAnsi="Times New Roman" w:cs="Times New Roman"/>
          <w:sz w:val="24"/>
          <w:szCs w:val="24"/>
          <w:lang w:val="en-US" w:eastAsia="en-GB"/>
        </w:rPr>
        <w:t xml:space="preserve"> </w:t>
      </w:r>
      <w:r w:rsidR="00D447D7">
        <w:rPr>
          <w:rFonts w:ascii="Times New Roman" w:eastAsia="Times New Roman" w:hAnsi="Times New Roman" w:cs="Times New Roman"/>
          <w:sz w:val="24"/>
          <w:szCs w:val="24"/>
          <w:lang w:val="en-US" w:eastAsia="en-GB"/>
        </w:rPr>
        <w:t>Thus</w:t>
      </w:r>
      <w:r w:rsidR="00A808CF">
        <w:rPr>
          <w:rFonts w:ascii="Times New Roman" w:eastAsia="Times New Roman" w:hAnsi="Times New Roman" w:cs="Times New Roman"/>
          <w:sz w:val="24"/>
          <w:szCs w:val="24"/>
          <w:lang w:val="en-US" w:eastAsia="en-GB"/>
        </w:rPr>
        <w:t>,</w:t>
      </w:r>
      <w:r w:rsidR="00D447D7">
        <w:rPr>
          <w:rFonts w:ascii="Times New Roman" w:eastAsia="Times New Roman" w:hAnsi="Times New Roman" w:cs="Times New Roman"/>
          <w:sz w:val="24"/>
          <w:szCs w:val="24"/>
          <w:lang w:val="en-US" w:eastAsia="en-GB"/>
        </w:rPr>
        <w:t xml:space="preserve"> predicates </w:t>
      </w:r>
      <w:r w:rsidR="00A808CF">
        <w:rPr>
          <w:rFonts w:ascii="Times New Roman" w:eastAsia="Times New Roman" w:hAnsi="Times New Roman" w:cs="Times New Roman"/>
          <w:sz w:val="24"/>
          <w:szCs w:val="24"/>
          <w:lang w:val="en-US" w:eastAsia="en-GB"/>
        </w:rPr>
        <w:t xml:space="preserve">may </w:t>
      </w:r>
      <w:commentRangeStart w:id="30"/>
      <w:r w:rsidR="00A808CF">
        <w:rPr>
          <w:rFonts w:ascii="Times New Roman" w:eastAsia="Times New Roman" w:hAnsi="Times New Roman" w:cs="Times New Roman"/>
          <w:sz w:val="24"/>
          <w:szCs w:val="24"/>
          <w:lang w:val="en-US" w:eastAsia="en-GB"/>
        </w:rPr>
        <w:t>require</w:t>
      </w:r>
      <w:commentRangeEnd w:id="30"/>
      <w:r w:rsidR="00760E70">
        <w:rPr>
          <w:rStyle w:val="CommentReference"/>
        </w:rPr>
        <w:commentReference w:id="30"/>
      </w:r>
      <w:r w:rsidR="00A808CF">
        <w:rPr>
          <w:rFonts w:ascii="Times New Roman" w:eastAsia="Times New Roman" w:hAnsi="Times New Roman" w:cs="Times New Roman"/>
          <w:sz w:val="24"/>
          <w:szCs w:val="24"/>
          <w:lang w:val="en-US" w:eastAsia="en-GB"/>
        </w:rPr>
        <w:t xml:space="preserve"> as arguments </w:t>
      </w:r>
      <w:r w:rsidR="00D447D7">
        <w:rPr>
          <w:rFonts w:ascii="Times New Roman" w:eastAsia="Times New Roman" w:hAnsi="Times New Roman" w:cs="Times New Roman"/>
          <w:sz w:val="24"/>
          <w:szCs w:val="24"/>
          <w:lang w:val="en-US" w:eastAsia="en-GB"/>
        </w:rPr>
        <w:t xml:space="preserve">entities of particular </w:t>
      </w:r>
      <w:r w:rsidR="008C2484">
        <w:rPr>
          <w:rFonts w:ascii="Times New Roman" w:eastAsia="Times New Roman" w:hAnsi="Times New Roman" w:cs="Times New Roman"/>
          <w:sz w:val="24"/>
          <w:szCs w:val="24"/>
          <w:lang w:val="en-US" w:eastAsia="en-GB"/>
        </w:rPr>
        <w:t xml:space="preserve">ontological </w:t>
      </w:r>
      <w:r w:rsidR="00D447D7">
        <w:rPr>
          <w:rFonts w:ascii="Times New Roman" w:eastAsia="Times New Roman" w:hAnsi="Times New Roman" w:cs="Times New Roman"/>
          <w:sz w:val="24"/>
          <w:szCs w:val="24"/>
          <w:lang w:val="en-US" w:eastAsia="en-GB"/>
        </w:rPr>
        <w:t>categories</w:t>
      </w:r>
      <w:r w:rsidR="00A808CF">
        <w:rPr>
          <w:rFonts w:ascii="Times New Roman" w:eastAsia="Times New Roman" w:hAnsi="Times New Roman" w:cs="Times New Roman"/>
          <w:sz w:val="24"/>
          <w:szCs w:val="24"/>
          <w:lang w:val="en-US" w:eastAsia="en-GB"/>
        </w:rPr>
        <w:t xml:space="preserve"> </w:t>
      </w:r>
      <w:r w:rsidR="008C2484">
        <w:rPr>
          <w:rFonts w:ascii="Times New Roman" w:eastAsia="Times New Roman" w:hAnsi="Times New Roman" w:cs="Times New Roman"/>
          <w:sz w:val="24"/>
          <w:szCs w:val="24"/>
          <w:lang w:val="en-US" w:eastAsia="en-GB"/>
        </w:rPr>
        <w:t xml:space="preserve">on pain of resulting in </w:t>
      </w:r>
      <w:r w:rsidR="00A808CF">
        <w:rPr>
          <w:rFonts w:ascii="Times New Roman" w:eastAsia="Times New Roman" w:hAnsi="Times New Roman" w:cs="Times New Roman"/>
          <w:sz w:val="24"/>
          <w:szCs w:val="24"/>
          <w:lang w:val="en-US" w:eastAsia="en-GB"/>
        </w:rPr>
        <w:t>a</w:t>
      </w:r>
      <w:r w:rsidR="00DB5CAB">
        <w:rPr>
          <w:rFonts w:ascii="Times New Roman" w:eastAsia="Times New Roman" w:hAnsi="Times New Roman" w:cs="Times New Roman"/>
          <w:sz w:val="24"/>
          <w:szCs w:val="24"/>
          <w:lang w:val="en-US" w:eastAsia="en-GB"/>
        </w:rPr>
        <w:t xml:space="preserve"> category </w:t>
      </w:r>
      <w:r w:rsidR="00A808CF">
        <w:rPr>
          <w:rFonts w:ascii="Times New Roman" w:eastAsia="Times New Roman" w:hAnsi="Times New Roman" w:cs="Times New Roman"/>
          <w:sz w:val="24"/>
          <w:szCs w:val="24"/>
          <w:lang w:val="en-US" w:eastAsia="en-GB"/>
        </w:rPr>
        <w:t>mistake</w:t>
      </w:r>
      <w:r w:rsidR="00247714">
        <w:rPr>
          <w:rFonts w:ascii="Times New Roman" w:eastAsia="Times New Roman" w:hAnsi="Times New Roman" w:cs="Times New Roman"/>
          <w:sz w:val="24"/>
          <w:szCs w:val="24"/>
          <w:lang w:val="en-US" w:eastAsia="en-GB"/>
        </w:rPr>
        <w:t xml:space="preserve"> </w:t>
      </w:r>
      <w:r w:rsidR="00183DCE">
        <w:rPr>
          <w:rFonts w:ascii="Times New Roman" w:eastAsia="Times New Roman" w:hAnsi="Times New Roman" w:cs="Times New Roman"/>
          <w:sz w:val="24"/>
          <w:szCs w:val="24"/>
          <w:lang w:val="en-US" w:eastAsia="en-GB"/>
        </w:rPr>
        <w:t>(Magidor 2013). For example,</w:t>
      </w:r>
      <w:r w:rsidR="00183DCE" w:rsidRPr="00183DCE">
        <w:rPr>
          <w:rFonts w:ascii="Times New Roman" w:eastAsia="Times New Roman" w:hAnsi="Times New Roman" w:cs="Times New Roman"/>
          <w:i/>
          <w:sz w:val="24"/>
          <w:szCs w:val="24"/>
          <w:lang w:val="en-US" w:eastAsia="en-GB"/>
        </w:rPr>
        <w:t xml:space="preserve"> stop</w:t>
      </w:r>
      <w:r w:rsidR="00183DCE">
        <w:rPr>
          <w:rFonts w:ascii="Times New Roman" w:eastAsia="Times New Roman" w:hAnsi="Times New Roman" w:cs="Times New Roman"/>
          <w:sz w:val="24"/>
          <w:szCs w:val="24"/>
          <w:lang w:val="en-US" w:eastAsia="en-GB"/>
        </w:rPr>
        <w:t xml:space="preserve"> and </w:t>
      </w:r>
      <w:r w:rsidR="00183DCE" w:rsidRPr="00183DCE">
        <w:rPr>
          <w:rFonts w:ascii="Times New Roman" w:eastAsia="Times New Roman" w:hAnsi="Times New Roman" w:cs="Times New Roman"/>
          <w:i/>
          <w:sz w:val="24"/>
          <w:szCs w:val="24"/>
          <w:lang w:val="en-US" w:eastAsia="en-GB"/>
        </w:rPr>
        <w:t>happen</w:t>
      </w:r>
      <w:r w:rsidR="00183DCE">
        <w:rPr>
          <w:rFonts w:ascii="Times New Roman" w:eastAsia="Times New Roman" w:hAnsi="Times New Roman" w:cs="Times New Roman"/>
          <w:sz w:val="24"/>
          <w:szCs w:val="24"/>
          <w:lang w:val="en-US" w:eastAsia="en-GB"/>
        </w:rPr>
        <w:t xml:space="preserve"> require events as arguments, and </w:t>
      </w:r>
      <w:r w:rsidR="00183DCE" w:rsidRPr="00183DCE">
        <w:rPr>
          <w:rFonts w:ascii="Times New Roman" w:eastAsia="Times New Roman" w:hAnsi="Times New Roman" w:cs="Times New Roman"/>
          <w:i/>
          <w:sz w:val="24"/>
          <w:szCs w:val="24"/>
          <w:lang w:val="en-US" w:eastAsia="en-GB"/>
        </w:rPr>
        <w:t>move</w:t>
      </w:r>
      <w:r w:rsidR="00183DCE">
        <w:rPr>
          <w:rFonts w:ascii="Times New Roman" w:eastAsia="Times New Roman" w:hAnsi="Times New Roman" w:cs="Times New Roman"/>
          <w:sz w:val="24"/>
          <w:szCs w:val="24"/>
          <w:lang w:val="en-US" w:eastAsia="en-GB"/>
        </w:rPr>
        <w:t xml:space="preserve"> and </w:t>
      </w:r>
      <w:r w:rsidR="00183DCE" w:rsidRPr="00183DCE">
        <w:rPr>
          <w:rFonts w:ascii="Times New Roman" w:eastAsia="Times New Roman" w:hAnsi="Times New Roman" w:cs="Times New Roman"/>
          <w:i/>
          <w:sz w:val="24"/>
          <w:szCs w:val="24"/>
          <w:lang w:val="en-US" w:eastAsia="en-GB"/>
        </w:rPr>
        <w:t xml:space="preserve">exist </w:t>
      </w:r>
      <w:r w:rsidR="00183DCE">
        <w:rPr>
          <w:rFonts w:ascii="Times New Roman" w:eastAsia="Times New Roman" w:hAnsi="Times New Roman" w:cs="Times New Roman"/>
          <w:sz w:val="24"/>
          <w:szCs w:val="24"/>
          <w:lang w:val="en-US" w:eastAsia="en-GB"/>
        </w:rPr>
        <w:t>(enduring) objects. There are also constraints on the sorts of entities p</w:t>
      </w:r>
      <w:r w:rsidR="00D447D7">
        <w:rPr>
          <w:rFonts w:ascii="Times New Roman" w:eastAsia="Times New Roman" w:hAnsi="Times New Roman" w:cs="Times New Roman"/>
          <w:sz w:val="24"/>
          <w:szCs w:val="24"/>
          <w:lang w:val="en-US" w:eastAsia="en-GB"/>
        </w:rPr>
        <w:t>articular sorts of NPs may stand</w:t>
      </w:r>
      <w:r w:rsidR="00183DCE">
        <w:rPr>
          <w:rFonts w:ascii="Times New Roman" w:eastAsia="Times New Roman" w:hAnsi="Times New Roman" w:cs="Times New Roman"/>
          <w:sz w:val="24"/>
          <w:szCs w:val="24"/>
          <w:lang w:val="en-US" w:eastAsia="en-GB"/>
        </w:rPr>
        <w:t xml:space="preserve"> for</w:t>
      </w:r>
      <w:r w:rsidR="005C2FDA">
        <w:rPr>
          <w:rFonts w:ascii="Times New Roman" w:eastAsia="Times New Roman" w:hAnsi="Times New Roman" w:cs="Times New Roman"/>
          <w:sz w:val="24"/>
          <w:szCs w:val="24"/>
          <w:lang w:val="en-US" w:eastAsia="en-GB"/>
        </w:rPr>
        <w:t>. For example, g</w:t>
      </w:r>
      <w:r w:rsidR="00D447D7">
        <w:rPr>
          <w:rFonts w:ascii="Times New Roman" w:eastAsia="Times New Roman" w:hAnsi="Times New Roman" w:cs="Times New Roman"/>
          <w:sz w:val="24"/>
          <w:szCs w:val="24"/>
          <w:lang w:val="en-US" w:eastAsia="en-GB"/>
        </w:rPr>
        <w:t>erunds like</w:t>
      </w:r>
      <w:r w:rsidR="00DB5CAB">
        <w:rPr>
          <w:rFonts w:ascii="Times New Roman" w:eastAsia="Times New Roman" w:hAnsi="Times New Roman" w:cs="Times New Roman"/>
          <w:sz w:val="24"/>
          <w:szCs w:val="24"/>
          <w:lang w:val="en-US" w:eastAsia="en-GB"/>
        </w:rPr>
        <w:t xml:space="preserve"> </w:t>
      </w:r>
      <w:r w:rsidR="00DB5CAB" w:rsidRPr="005C2FDA">
        <w:rPr>
          <w:rFonts w:ascii="Times New Roman" w:eastAsia="Times New Roman" w:hAnsi="Times New Roman" w:cs="Times New Roman"/>
          <w:i/>
          <w:sz w:val="24"/>
          <w:szCs w:val="24"/>
          <w:lang w:val="en-US" w:eastAsia="en-GB"/>
        </w:rPr>
        <w:t>John’s buying of the house</w:t>
      </w:r>
      <w:r w:rsidR="00D447D7">
        <w:rPr>
          <w:rFonts w:ascii="Times New Roman" w:eastAsia="Times New Roman" w:hAnsi="Times New Roman" w:cs="Times New Roman"/>
          <w:sz w:val="24"/>
          <w:szCs w:val="24"/>
          <w:lang w:val="en-US" w:eastAsia="en-GB"/>
        </w:rPr>
        <w:t xml:space="preserve"> can only stand for events, gerunds like</w:t>
      </w:r>
      <w:r w:rsidR="00DB5CAB">
        <w:rPr>
          <w:rFonts w:ascii="Times New Roman" w:eastAsia="Times New Roman" w:hAnsi="Times New Roman" w:cs="Times New Roman"/>
          <w:sz w:val="24"/>
          <w:szCs w:val="24"/>
          <w:lang w:val="en-US" w:eastAsia="en-GB"/>
        </w:rPr>
        <w:t xml:space="preserve"> </w:t>
      </w:r>
      <w:r w:rsidR="00DB5CAB" w:rsidRPr="005C2FDA">
        <w:rPr>
          <w:rFonts w:ascii="Times New Roman" w:eastAsia="Times New Roman" w:hAnsi="Times New Roman" w:cs="Times New Roman"/>
          <w:i/>
          <w:sz w:val="24"/>
          <w:szCs w:val="24"/>
          <w:lang w:val="en-US" w:eastAsia="en-GB"/>
        </w:rPr>
        <w:t>John’s buying the house</w:t>
      </w:r>
      <w:r w:rsidR="00D447D7">
        <w:rPr>
          <w:rFonts w:ascii="Times New Roman" w:eastAsia="Times New Roman" w:hAnsi="Times New Roman" w:cs="Times New Roman"/>
          <w:sz w:val="24"/>
          <w:szCs w:val="24"/>
          <w:lang w:val="en-US" w:eastAsia="en-GB"/>
        </w:rPr>
        <w:t xml:space="preserve"> </w:t>
      </w:r>
      <w:r w:rsidR="008C2484">
        <w:rPr>
          <w:rFonts w:ascii="Times New Roman" w:eastAsia="Times New Roman" w:hAnsi="Times New Roman" w:cs="Times New Roman"/>
          <w:sz w:val="24"/>
          <w:szCs w:val="24"/>
          <w:lang w:val="en-US" w:eastAsia="en-GB"/>
        </w:rPr>
        <w:t xml:space="preserve">only </w:t>
      </w:r>
      <w:r w:rsidR="00D447D7">
        <w:rPr>
          <w:rFonts w:ascii="Times New Roman" w:eastAsia="Times New Roman" w:hAnsi="Times New Roman" w:cs="Times New Roman"/>
          <w:sz w:val="24"/>
          <w:szCs w:val="24"/>
          <w:lang w:val="en-US" w:eastAsia="en-GB"/>
        </w:rPr>
        <w:t xml:space="preserve">for facts (Vendler </w:t>
      </w:r>
      <w:r w:rsidR="005C2FDA">
        <w:rPr>
          <w:rFonts w:ascii="Times New Roman" w:eastAsia="Times New Roman" w:hAnsi="Times New Roman" w:cs="Times New Roman"/>
          <w:sz w:val="24"/>
          <w:szCs w:val="24"/>
          <w:lang w:val="en-US" w:eastAsia="en-GB"/>
        </w:rPr>
        <w:t>1967). Q</w:t>
      </w:r>
      <w:r w:rsidR="00D447D7">
        <w:rPr>
          <w:rFonts w:ascii="Times New Roman" w:eastAsia="Times New Roman" w:hAnsi="Times New Roman" w:cs="Times New Roman"/>
          <w:sz w:val="24"/>
          <w:szCs w:val="24"/>
          <w:lang w:val="en-US" w:eastAsia="en-GB"/>
        </w:rPr>
        <w:t>uantifi</w:t>
      </w:r>
      <w:r w:rsidR="008C2484">
        <w:rPr>
          <w:rFonts w:ascii="Times New Roman" w:eastAsia="Times New Roman" w:hAnsi="Times New Roman" w:cs="Times New Roman"/>
          <w:sz w:val="24"/>
          <w:szCs w:val="24"/>
          <w:lang w:val="en-US" w:eastAsia="en-GB"/>
        </w:rPr>
        <w:t>cational NPs</w:t>
      </w:r>
      <w:r w:rsidR="00D447D7">
        <w:rPr>
          <w:rFonts w:ascii="Times New Roman" w:eastAsia="Times New Roman" w:hAnsi="Times New Roman" w:cs="Times New Roman"/>
          <w:sz w:val="24"/>
          <w:szCs w:val="24"/>
          <w:lang w:val="en-US" w:eastAsia="en-GB"/>
        </w:rPr>
        <w:t xml:space="preserve"> like </w:t>
      </w:r>
      <w:r w:rsidR="00D447D7" w:rsidRPr="00D447D7">
        <w:rPr>
          <w:rFonts w:ascii="Times New Roman" w:eastAsia="Times New Roman" w:hAnsi="Times New Roman" w:cs="Times New Roman"/>
          <w:i/>
          <w:sz w:val="24"/>
          <w:szCs w:val="24"/>
          <w:lang w:val="en-US" w:eastAsia="en-GB"/>
        </w:rPr>
        <w:t>every time</w:t>
      </w:r>
      <w:r w:rsidR="00D447D7">
        <w:rPr>
          <w:rFonts w:ascii="Times New Roman" w:eastAsia="Times New Roman" w:hAnsi="Times New Roman" w:cs="Times New Roman"/>
          <w:sz w:val="24"/>
          <w:szCs w:val="24"/>
          <w:lang w:val="en-US" w:eastAsia="en-GB"/>
        </w:rPr>
        <w:t xml:space="preserve"> </w:t>
      </w:r>
      <w:r w:rsidR="005C2FDA">
        <w:rPr>
          <w:rFonts w:ascii="Times New Roman" w:eastAsia="Times New Roman" w:hAnsi="Times New Roman" w:cs="Times New Roman"/>
          <w:sz w:val="24"/>
          <w:szCs w:val="24"/>
          <w:lang w:val="en-US" w:eastAsia="en-GB"/>
        </w:rPr>
        <w:t xml:space="preserve">can </w:t>
      </w:r>
      <w:r w:rsidR="00D447D7">
        <w:rPr>
          <w:rFonts w:ascii="Times New Roman" w:eastAsia="Times New Roman" w:hAnsi="Times New Roman" w:cs="Times New Roman"/>
          <w:sz w:val="24"/>
          <w:szCs w:val="24"/>
          <w:lang w:val="en-US" w:eastAsia="en-GB"/>
        </w:rPr>
        <w:t xml:space="preserve">range </w:t>
      </w:r>
      <w:r w:rsidR="005C2FDA">
        <w:rPr>
          <w:rFonts w:ascii="Times New Roman" w:eastAsia="Times New Roman" w:hAnsi="Times New Roman" w:cs="Times New Roman"/>
          <w:sz w:val="24"/>
          <w:szCs w:val="24"/>
          <w:lang w:val="en-US" w:eastAsia="en-GB"/>
        </w:rPr>
        <w:t xml:space="preserve">only </w:t>
      </w:r>
      <w:r w:rsidR="00D447D7">
        <w:rPr>
          <w:rFonts w:ascii="Times New Roman" w:eastAsia="Times New Roman" w:hAnsi="Times New Roman" w:cs="Times New Roman"/>
          <w:sz w:val="24"/>
          <w:szCs w:val="24"/>
          <w:lang w:val="en-US" w:eastAsia="en-GB"/>
        </w:rPr>
        <w:t xml:space="preserve">over times or situations, </w:t>
      </w:r>
      <w:r w:rsidR="005C2FDA">
        <w:rPr>
          <w:rFonts w:ascii="Times New Roman" w:eastAsia="Times New Roman" w:hAnsi="Times New Roman" w:cs="Times New Roman"/>
          <w:sz w:val="24"/>
          <w:szCs w:val="24"/>
          <w:lang w:val="en-US" w:eastAsia="en-GB"/>
        </w:rPr>
        <w:t xml:space="preserve">quantifiers like </w:t>
      </w:r>
      <w:r w:rsidR="005C2FDA" w:rsidRPr="005C2FDA">
        <w:rPr>
          <w:rFonts w:ascii="Times New Roman" w:eastAsia="Times New Roman" w:hAnsi="Times New Roman" w:cs="Times New Roman"/>
          <w:i/>
          <w:sz w:val="24"/>
          <w:szCs w:val="24"/>
          <w:lang w:val="en-US" w:eastAsia="en-GB"/>
        </w:rPr>
        <w:t>somewhere</w:t>
      </w:r>
      <w:r w:rsidR="005C2FDA">
        <w:rPr>
          <w:rFonts w:ascii="Times New Roman" w:eastAsia="Times New Roman" w:hAnsi="Times New Roman" w:cs="Times New Roman"/>
          <w:sz w:val="24"/>
          <w:szCs w:val="24"/>
          <w:lang w:val="en-US" w:eastAsia="en-GB"/>
        </w:rPr>
        <w:t xml:space="preserve"> only over places, and </w:t>
      </w:r>
      <w:r w:rsidR="00D447D7">
        <w:rPr>
          <w:rFonts w:ascii="Times New Roman" w:eastAsia="Times New Roman" w:hAnsi="Times New Roman" w:cs="Times New Roman"/>
          <w:sz w:val="24"/>
          <w:szCs w:val="24"/>
          <w:lang w:val="en-US" w:eastAsia="en-GB"/>
        </w:rPr>
        <w:t xml:space="preserve">quantifiers like </w:t>
      </w:r>
      <w:r w:rsidR="00D447D7" w:rsidRPr="00D447D7">
        <w:rPr>
          <w:rFonts w:ascii="Times New Roman" w:eastAsia="Times New Roman" w:hAnsi="Times New Roman" w:cs="Times New Roman"/>
          <w:i/>
          <w:sz w:val="24"/>
          <w:szCs w:val="24"/>
          <w:lang w:val="en-US" w:eastAsia="en-GB"/>
        </w:rPr>
        <w:t xml:space="preserve">somehow </w:t>
      </w:r>
      <w:r w:rsidR="00D447D7">
        <w:rPr>
          <w:rFonts w:ascii="Times New Roman" w:eastAsia="Times New Roman" w:hAnsi="Times New Roman" w:cs="Times New Roman"/>
          <w:sz w:val="24"/>
          <w:szCs w:val="24"/>
          <w:lang w:val="en-US" w:eastAsia="en-GB"/>
        </w:rPr>
        <w:t>o</w:t>
      </w:r>
      <w:r w:rsidR="005C2FDA">
        <w:rPr>
          <w:rFonts w:ascii="Times New Roman" w:eastAsia="Times New Roman" w:hAnsi="Times New Roman" w:cs="Times New Roman"/>
          <w:sz w:val="24"/>
          <w:szCs w:val="24"/>
          <w:lang w:val="en-US" w:eastAsia="en-GB"/>
        </w:rPr>
        <w:t>nly o</w:t>
      </w:r>
      <w:r w:rsidR="00D447D7">
        <w:rPr>
          <w:rFonts w:ascii="Times New Roman" w:eastAsia="Times New Roman" w:hAnsi="Times New Roman" w:cs="Times New Roman"/>
          <w:sz w:val="24"/>
          <w:szCs w:val="24"/>
          <w:lang w:val="en-US" w:eastAsia="en-GB"/>
        </w:rPr>
        <w:t>ver qua</w:t>
      </w:r>
      <w:r w:rsidR="00DB5CAB">
        <w:rPr>
          <w:rFonts w:ascii="Times New Roman" w:eastAsia="Times New Roman" w:hAnsi="Times New Roman" w:cs="Times New Roman"/>
          <w:sz w:val="24"/>
          <w:szCs w:val="24"/>
          <w:lang w:val="en-US" w:eastAsia="en-GB"/>
        </w:rPr>
        <w:t>lities</w:t>
      </w:r>
      <w:r w:rsidR="00C17584">
        <w:rPr>
          <w:rFonts w:ascii="Times New Roman" w:eastAsia="Times New Roman" w:hAnsi="Times New Roman" w:cs="Times New Roman"/>
          <w:sz w:val="24"/>
          <w:szCs w:val="24"/>
          <w:lang w:val="en-US" w:eastAsia="en-GB"/>
        </w:rPr>
        <w:t>. Similarly,</w:t>
      </w:r>
      <w:r w:rsidR="00D447D7">
        <w:rPr>
          <w:rFonts w:ascii="Times New Roman" w:eastAsia="Times New Roman" w:hAnsi="Times New Roman" w:cs="Times New Roman"/>
          <w:sz w:val="24"/>
          <w:szCs w:val="24"/>
          <w:lang w:val="en-US" w:eastAsia="en-GB"/>
        </w:rPr>
        <w:t xml:space="preserve"> </w:t>
      </w:r>
      <w:r w:rsidR="00C17584">
        <w:rPr>
          <w:rFonts w:ascii="Times New Roman" w:eastAsia="Times New Roman" w:hAnsi="Times New Roman" w:cs="Times New Roman"/>
          <w:sz w:val="24"/>
          <w:szCs w:val="24"/>
          <w:lang w:val="en-US" w:eastAsia="en-GB"/>
        </w:rPr>
        <w:t xml:space="preserve">the </w:t>
      </w:r>
      <w:r w:rsidR="00D447D7">
        <w:rPr>
          <w:rFonts w:ascii="Times New Roman" w:eastAsia="Times New Roman" w:hAnsi="Times New Roman" w:cs="Times New Roman"/>
          <w:sz w:val="24"/>
          <w:szCs w:val="24"/>
          <w:lang w:val="en-US" w:eastAsia="en-GB"/>
        </w:rPr>
        <w:t>pronoun</w:t>
      </w:r>
      <w:r w:rsidR="00C17584" w:rsidRPr="00C17584">
        <w:rPr>
          <w:rFonts w:ascii="Times New Roman" w:eastAsia="Times New Roman" w:hAnsi="Times New Roman" w:cs="Times New Roman"/>
          <w:i/>
          <w:sz w:val="24"/>
          <w:szCs w:val="24"/>
          <w:lang w:val="en-US" w:eastAsia="en-GB"/>
        </w:rPr>
        <w:t xml:space="preserve"> when</w:t>
      </w:r>
      <w:r w:rsidR="00C17584">
        <w:rPr>
          <w:rFonts w:ascii="Times New Roman" w:eastAsia="Times New Roman" w:hAnsi="Times New Roman" w:cs="Times New Roman"/>
          <w:sz w:val="24"/>
          <w:szCs w:val="24"/>
          <w:lang w:val="en-US" w:eastAsia="en-GB"/>
        </w:rPr>
        <w:t xml:space="preserve"> can only stand for a time, the pronoun</w:t>
      </w:r>
      <w:r w:rsidR="00D447D7">
        <w:rPr>
          <w:rFonts w:ascii="Times New Roman" w:eastAsia="Times New Roman" w:hAnsi="Times New Roman" w:cs="Times New Roman"/>
          <w:sz w:val="24"/>
          <w:szCs w:val="24"/>
          <w:lang w:val="en-US" w:eastAsia="en-GB"/>
        </w:rPr>
        <w:t xml:space="preserve"> </w:t>
      </w:r>
      <w:r w:rsidR="00D447D7" w:rsidRPr="00DB5CAB">
        <w:rPr>
          <w:rFonts w:ascii="Times New Roman" w:eastAsia="Times New Roman" w:hAnsi="Times New Roman" w:cs="Times New Roman"/>
          <w:i/>
          <w:sz w:val="24"/>
          <w:szCs w:val="24"/>
          <w:lang w:val="en-US" w:eastAsia="en-GB"/>
        </w:rPr>
        <w:t>where</w:t>
      </w:r>
      <w:r w:rsidR="00D447D7">
        <w:rPr>
          <w:rFonts w:ascii="Times New Roman" w:eastAsia="Times New Roman" w:hAnsi="Times New Roman" w:cs="Times New Roman"/>
          <w:sz w:val="24"/>
          <w:szCs w:val="24"/>
          <w:lang w:val="en-US" w:eastAsia="en-GB"/>
        </w:rPr>
        <w:t xml:space="preserve"> </w:t>
      </w:r>
      <w:r w:rsidR="00C17584">
        <w:rPr>
          <w:rFonts w:ascii="Times New Roman" w:eastAsia="Times New Roman" w:hAnsi="Times New Roman" w:cs="Times New Roman"/>
          <w:sz w:val="24"/>
          <w:szCs w:val="24"/>
          <w:lang w:val="en-US" w:eastAsia="en-GB"/>
        </w:rPr>
        <w:t>for a location</w:t>
      </w:r>
      <w:r w:rsidR="00557228">
        <w:rPr>
          <w:rFonts w:ascii="Times New Roman" w:eastAsia="Times New Roman" w:hAnsi="Times New Roman" w:cs="Times New Roman"/>
          <w:sz w:val="24"/>
          <w:szCs w:val="24"/>
          <w:lang w:val="en-US" w:eastAsia="en-GB"/>
        </w:rPr>
        <w:t xml:space="preserve">, </w:t>
      </w:r>
      <w:r w:rsidR="00C17584">
        <w:rPr>
          <w:rFonts w:ascii="Times New Roman" w:eastAsia="Times New Roman" w:hAnsi="Times New Roman" w:cs="Times New Roman"/>
          <w:sz w:val="24"/>
          <w:szCs w:val="24"/>
          <w:lang w:val="en-US" w:eastAsia="en-GB"/>
        </w:rPr>
        <w:t>and</w:t>
      </w:r>
      <w:r w:rsidR="00557228">
        <w:rPr>
          <w:rFonts w:ascii="Times New Roman" w:eastAsia="Times New Roman" w:hAnsi="Times New Roman" w:cs="Times New Roman"/>
          <w:sz w:val="24"/>
          <w:szCs w:val="24"/>
          <w:lang w:val="en-US" w:eastAsia="en-GB"/>
        </w:rPr>
        <w:t xml:space="preserve"> the pronoun</w:t>
      </w:r>
      <w:r w:rsidR="00DB5CAB">
        <w:rPr>
          <w:rFonts w:ascii="Times New Roman" w:eastAsia="Times New Roman" w:hAnsi="Times New Roman" w:cs="Times New Roman"/>
          <w:sz w:val="24"/>
          <w:szCs w:val="24"/>
          <w:lang w:val="en-US" w:eastAsia="en-GB"/>
        </w:rPr>
        <w:t xml:space="preserve"> </w:t>
      </w:r>
      <w:r w:rsidR="00DB5CAB" w:rsidRPr="00DB5CAB">
        <w:rPr>
          <w:rFonts w:ascii="Times New Roman" w:eastAsia="Times New Roman" w:hAnsi="Times New Roman" w:cs="Times New Roman"/>
          <w:i/>
          <w:sz w:val="24"/>
          <w:szCs w:val="24"/>
          <w:lang w:val="en-US" w:eastAsia="en-GB"/>
        </w:rPr>
        <w:t>how</w:t>
      </w:r>
      <w:r w:rsidR="00557228">
        <w:rPr>
          <w:rFonts w:ascii="Times New Roman" w:eastAsia="Times New Roman" w:hAnsi="Times New Roman" w:cs="Times New Roman"/>
          <w:sz w:val="24"/>
          <w:szCs w:val="24"/>
          <w:lang w:val="en-US" w:eastAsia="en-GB"/>
        </w:rPr>
        <w:t xml:space="preserve"> for </w:t>
      </w:r>
      <w:r w:rsidR="00C17584">
        <w:rPr>
          <w:rFonts w:ascii="Times New Roman" w:eastAsia="Times New Roman" w:hAnsi="Times New Roman" w:cs="Times New Roman"/>
          <w:sz w:val="24"/>
          <w:szCs w:val="24"/>
          <w:lang w:val="en-US" w:eastAsia="en-GB"/>
        </w:rPr>
        <w:t xml:space="preserve">a </w:t>
      </w:r>
      <w:r w:rsidR="00557228">
        <w:rPr>
          <w:rFonts w:ascii="Times New Roman" w:eastAsia="Times New Roman" w:hAnsi="Times New Roman" w:cs="Times New Roman"/>
          <w:sz w:val="24"/>
          <w:szCs w:val="24"/>
          <w:lang w:val="en-US" w:eastAsia="en-GB"/>
        </w:rPr>
        <w:t>qu</w:t>
      </w:r>
      <w:r w:rsidR="00247714">
        <w:rPr>
          <w:rFonts w:ascii="Times New Roman" w:eastAsia="Times New Roman" w:hAnsi="Times New Roman" w:cs="Times New Roman"/>
          <w:sz w:val="24"/>
          <w:szCs w:val="24"/>
          <w:lang w:val="en-US" w:eastAsia="en-GB"/>
        </w:rPr>
        <w:t>ali</w:t>
      </w:r>
      <w:r w:rsidR="00C17584">
        <w:rPr>
          <w:rFonts w:ascii="Times New Roman" w:eastAsia="Times New Roman" w:hAnsi="Times New Roman" w:cs="Times New Roman"/>
          <w:sz w:val="24"/>
          <w:szCs w:val="24"/>
          <w:lang w:val="en-US" w:eastAsia="en-GB"/>
        </w:rPr>
        <w:t>ty</w:t>
      </w:r>
      <w:r w:rsidR="00D447D7">
        <w:rPr>
          <w:rFonts w:ascii="Times New Roman" w:eastAsia="Times New Roman" w:hAnsi="Times New Roman" w:cs="Times New Roman"/>
          <w:sz w:val="24"/>
          <w:szCs w:val="24"/>
          <w:lang w:val="en-US" w:eastAsia="en-GB"/>
        </w:rPr>
        <w:t xml:space="preserve">. </w:t>
      </w:r>
      <w:r w:rsidR="00602F01">
        <w:rPr>
          <w:rFonts w:ascii="Times New Roman" w:eastAsia="Times New Roman" w:hAnsi="Times New Roman" w:cs="Times New Roman"/>
          <w:sz w:val="24"/>
          <w:szCs w:val="24"/>
          <w:lang w:val="en-US" w:eastAsia="en-GB"/>
        </w:rPr>
        <w:t>Ontological cat</w:t>
      </w:r>
      <w:r w:rsidR="00DB5CAB">
        <w:rPr>
          <w:rFonts w:ascii="Times New Roman" w:eastAsia="Times New Roman" w:hAnsi="Times New Roman" w:cs="Times New Roman"/>
          <w:sz w:val="24"/>
          <w:szCs w:val="24"/>
          <w:lang w:val="en-US" w:eastAsia="en-GB"/>
        </w:rPr>
        <w:t>eg</w:t>
      </w:r>
      <w:r w:rsidR="00602F01">
        <w:rPr>
          <w:rFonts w:ascii="Times New Roman" w:eastAsia="Times New Roman" w:hAnsi="Times New Roman" w:cs="Times New Roman"/>
          <w:sz w:val="24"/>
          <w:szCs w:val="24"/>
          <w:lang w:val="en-US" w:eastAsia="en-GB"/>
        </w:rPr>
        <w:t>ories may also be associated with syntactic categories</w:t>
      </w:r>
      <w:r w:rsidR="004B40BA">
        <w:rPr>
          <w:rFonts w:ascii="Times New Roman" w:eastAsia="Times New Roman" w:hAnsi="Times New Roman" w:cs="Times New Roman"/>
          <w:sz w:val="24"/>
          <w:szCs w:val="24"/>
          <w:lang w:val="en-US" w:eastAsia="en-GB"/>
        </w:rPr>
        <w:t xml:space="preserve"> (S</w:t>
      </w:r>
      <w:r w:rsidR="00247714">
        <w:rPr>
          <w:rFonts w:ascii="Times New Roman" w:eastAsia="Times New Roman" w:hAnsi="Times New Roman" w:cs="Times New Roman"/>
          <w:sz w:val="24"/>
          <w:szCs w:val="24"/>
          <w:lang w:val="en-US" w:eastAsia="en-GB"/>
        </w:rPr>
        <w:t>ection</w:t>
      </w:r>
      <w:r w:rsidR="004B40BA">
        <w:rPr>
          <w:rFonts w:ascii="Times New Roman" w:eastAsia="Times New Roman" w:hAnsi="Times New Roman" w:cs="Times New Roman"/>
          <w:sz w:val="24"/>
          <w:szCs w:val="24"/>
          <w:lang w:val="en-US" w:eastAsia="en-GB"/>
        </w:rPr>
        <w:t xml:space="preserve"> </w:t>
      </w:r>
      <w:r w:rsidR="00247714">
        <w:rPr>
          <w:rFonts w:ascii="Times New Roman" w:eastAsia="Times New Roman" w:hAnsi="Times New Roman" w:cs="Times New Roman"/>
          <w:sz w:val="24"/>
          <w:szCs w:val="24"/>
          <w:lang w:val="en-US" w:eastAsia="en-GB"/>
        </w:rPr>
        <w:t>2.2.3.</w:t>
      </w:r>
      <w:r w:rsidR="004B40BA">
        <w:rPr>
          <w:rFonts w:ascii="Times New Roman" w:eastAsia="Times New Roman" w:hAnsi="Times New Roman" w:cs="Times New Roman"/>
          <w:sz w:val="24"/>
          <w:szCs w:val="24"/>
          <w:lang w:val="en-US" w:eastAsia="en-GB"/>
        </w:rPr>
        <w:t>)</w:t>
      </w:r>
      <w:r w:rsidR="00602F01">
        <w:rPr>
          <w:rFonts w:ascii="Times New Roman" w:eastAsia="Times New Roman" w:hAnsi="Times New Roman" w:cs="Times New Roman"/>
          <w:sz w:val="24"/>
          <w:szCs w:val="24"/>
          <w:lang w:val="en-US" w:eastAsia="en-GB"/>
        </w:rPr>
        <w:t>.</w:t>
      </w:r>
      <w:r w:rsidR="00247714">
        <w:rPr>
          <w:rFonts w:ascii="Times New Roman" w:eastAsia="Times New Roman" w:hAnsi="Times New Roman" w:cs="Times New Roman"/>
          <w:sz w:val="24"/>
          <w:szCs w:val="24"/>
          <w:lang w:val="en-US" w:eastAsia="en-GB"/>
        </w:rPr>
        <w:t xml:space="preserve"> </w:t>
      </w:r>
    </w:p>
    <w:p w14:paraId="7E1A4C91" w14:textId="77777777" w:rsidR="00B51772" w:rsidRDefault="00542047" w:rsidP="00485614">
      <w:pPr>
        <w:spacing w:after="0" w:line="360" w:lineRule="auto"/>
        <w:contextualSpacing/>
        <w:jc w:val="both"/>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 xml:space="preserve">      </w:t>
      </w:r>
      <w:r w:rsidR="007352BD">
        <w:rPr>
          <w:rFonts w:ascii="Times New Roman" w:eastAsia="Times New Roman" w:hAnsi="Times New Roman" w:cs="Times New Roman"/>
          <w:sz w:val="24"/>
          <w:szCs w:val="24"/>
          <w:lang w:val="en-US" w:eastAsia="en-GB"/>
        </w:rPr>
        <w:t xml:space="preserve">There are also linguistic data that </w:t>
      </w:r>
      <w:r w:rsidR="00247714">
        <w:rPr>
          <w:rFonts w:ascii="Times New Roman" w:eastAsia="Times New Roman" w:hAnsi="Times New Roman" w:cs="Times New Roman"/>
          <w:sz w:val="24"/>
          <w:szCs w:val="24"/>
          <w:lang w:val="en-US" w:eastAsia="en-GB"/>
        </w:rPr>
        <w:t xml:space="preserve">only </w:t>
      </w:r>
      <w:r w:rsidR="007352BD">
        <w:rPr>
          <w:rFonts w:ascii="Times New Roman" w:eastAsia="Times New Roman" w:hAnsi="Times New Roman" w:cs="Times New Roman"/>
          <w:sz w:val="24"/>
          <w:szCs w:val="24"/>
          <w:lang w:val="en-US" w:eastAsia="en-GB"/>
        </w:rPr>
        <w:t>natural language ontology will take into account, but not folkmetaphysics</w:t>
      </w:r>
      <w:r>
        <w:rPr>
          <w:rFonts w:ascii="Times New Roman" w:eastAsia="Times New Roman" w:hAnsi="Times New Roman" w:cs="Times New Roman"/>
          <w:sz w:val="24"/>
          <w:szCs w:val="24"/>
          <w:lang w:val="en-US" w:eastAsia="en-GB"/>
        </w:rPr>
        <w:t xml:space="preserve"> or any form of philosophical reflection. These include</w:t>
      </w:r>
      <w:r w:rsidR="007352BD">
        <w:rPr>
          <w:rFonts w:ascii="Times New Roman" w:eastAsia="Times New Roman" w:hAnsi="Times New Roman" w:cs="Times New Roman"/>
          <w:sz w:val="24"/>
          <w:szCs w:val="24"/>
          <w:lang w:val="en-US" w:eastAsia="en-GB"/>
        </w:rPr>
        <w:t xml:space="preserve"> sentences that</w:t>
      </w:r>
      <w:r w:rsidR="007352BD" w:rsidRPr="00637136">
        <w:rPr>
          <w:rFonts w:ascii="Times New Roman" w:eastAsia="Times New Roman" w:hAnsi="Times New Roman" w:cs="Times New Roman"/>
          <w:sz w:val="24"/>
          <w:szCs w:val="24"/>
          <w:lang w:val="en-US" w:eastAsia="en-GB"/>
        </w:rPr>
        <w:t xml:space="preserve"> involve ontological commitments not accessible to ordinary speakers</w:t>
      </w:r>
      <w:r w:rsidR="00B51772">
        <w:rPr>
          <w:rFonts w:ascii="Times New Roman" w:eastAsia="Times New Roman" w:hAnsi="Times New Roman" w:cs="Times New Roman"/>
          <w:sz w:val="24"/>
          <w:szCs w:val="24"/>
          <w:lang w:val="en-US" w:eastAsia="en-GB"/>
        </w:rPr>
        <w:t xml:space="preserve">, </w:t>
      </w:r>
      <w:r w:rsidR="007352BD" w:rsidRPr="00637136">
        <w:rPr>
          <w:rFonts w:ascii="Times New Roman" w:eastAsia="Times New Roman" w:hAnsi="Times New Roman" w:cs="Times New Roman"/>
          <w:sz w:val="24"/>
          <w:szCs w:val="24"/>
          <w:lang w:val="en-US" w:eastAsia="en-GB"/>
        </w:rPr>
        <w:t xml:space="preserve">for example, </w:t>
      </w:r>
      <w:r w:rsidR="00B51772">
        <w:rPr>
          <w:rFonts w:ascii="Times New Roman" w:eastAsia="Times New Roman" w:hAnsi="Times New Roman" w:cs="Times New Roman"/>
          <w:sz w:val="24"/>
          <w:szCs w:val="24"/>
          <w:lang w:val="en-US" w:eastAsia="en-GB"/>
        </w:rPr>
        <w:t xml:space="preserve">by </w:t>
      </w:r>
      <w:r w:rsidR="007352BD" w:rsidRPr="00637136">
        <w:rPr>
          <w:rFonts w:ascii="Times New Roman" w:eastAsia="Times New Roman" w:hAnsi="Times New Roman" w:cs="Times New Roman"/>
          <w:sz w:val="24"/>
          <w:szCs w:val="24"/>
          <w:lang w:val="en-US" w:eastAsia="en-GB"/>
        </w:rPr>
        <w:t>containing silent syntactic elements with ontological content, as would be the case according to the sorts of syntactic structures posited in generative syntax</w:t>
      </w:r>
      <w:r w:rsidR="0002086E">
        <w:rPr>
          <w:rFonts w:ascii="Times New Roman" w:eastAsia="Times New Roman" w:hAnsi="Times New Roman" w:cs="Times New Roman"/>
          <w:sz w:val="24"/>
          <w:szCs w:val="24"/>
          <w:lang w:val="en-US" w:eastAsia="en-GB"/>
        </w:rPr>
        <w:t>. For example,</w:t>
      </w:r>
      <w:r>
        <w:rPr>
          <w:rFonts w:ascii="Times New Roman" w:eastAsia="Times New Roman" w:hAnsi="Times New Roman" w:cs="Times New Roman"/>
          <w:sz w:val="24"/>
          <w:szCs w:val="24"/>
          <w:lang w:val="en-US" w:eastAsia="en-GB"/>
        </w:rPr>
        <w:t xml:space="preserve"> </w:t>
      </w:r>
      <w:r w:rsidR="00247714">
        <w:rPr>
          <w:rFonts w:ascii="Times New Roman" w:eastAsia="Times New Roman" w:hAnsi="Times New Roman" w:cs="Times New Roman"/>
          <w:sz w:val="24"/>
          <w:szCs w:val="24"/>
          <w:lang w:val="en-US" w:eastAsia="en-GB"/>
        </w:rPr>
        <w:t xml:space="preserve">Kayne </w:t>
      </w:r>
      <w:r w:rsidR="00AA38E7">
        <w:rPr>
          <w:rFonts w:ascii="Times New Roman" w:eastAsia="Times New Roman" w:hAnsi="Times New Roman" w:cs="Times New Roman"/>
          <w:sz w:val="24"/>
          <w:szCs w:val="24"/>
          <w:lang w:val="en-US" w:eastAsia="en-GB"/>
        </w:rPr>
        <w:t xml:space="preserve">(2005, chap. 8) </w:t>
      </w:r>
      <w:r w:rsidR="00247714">
        <w:rPr>
          <w:rFonts w:ascii="Times New Roman" w:eastAsia="Times New Roman" w:hAnsi="Times New Roman" w:cs="Times New Roman"/>
          <w:sz w:val="24"/>
          <w:szCs w:val="24"/>
          <w:lang w:val="en-US" w:eastAsia="en-GB"/>
        </w:rPr>
        <w:t xml:space="preserve">argues that the sentence </w:t>
      </w:r>
      <w:r w:rsidR="00AA38E7" w:rsidRPr="00AA38E7">
        <w:rPr>
          <w:rFonts w:ascii="Times New Roman" w:eastAsia="Times New Roman" w:hAnsi="Times New Roman" w:cs="Times New Roman"/>
          <w:i/>
          <w:sz w:val="24"/>
          <w:szCs w:val="24"/>
          <w:lang w:val="en-US" w:eastAsia="en-GB"/>
        </w:rPr>
        <w:t>John has few books</w:t>
      </w:r>
      <w:r w:rsidR="00AA38E7">
        <w:rPr>
          <w:rFonts w:ascii="Times New Roman" w:eastAsia="Times New Roman" w:hAnsi="Times New Roman" w:cs="Times New Roman"/>
          <w:sz w:val="24"/>
          <w:szCs w:val="24"/>
          <w:lang w:val="en-US" w:eastAsia="en-GB"/>
        </w:rPr>
        <w:t xml:space="preserve"> contains a silent </w:t>
      </w:r>
      <w:r w:rsidR="00425D4E">
        <w:rPr>
          <w:rFonts w:ascii="Times New Roman" w:eastAsia="Times New Roman" w:hAnsi="Times New Roman" w:cs="Times New Roman"/>
          <w:sz w:val="24"/>
          <w:szCs w:val="24"/>
          <w:lang w:val="en-US" w:eastAsia="en-GB"/>
        </w:rPr>
        <w:t>(</w:t>
      </w:r>
      <w:r w:rsidR="00AA38E7">
        <w:rPr>
          <w:rFonts w:ascii="Times New Roman" w:eastAsia="Times New Roman" w:hAnsi="Times New Roman" w:cs="Times New Roman"/>
          <w:sz w:val="24"/>
          <w:szCs w:val="24"/>
          <w:lang w:val="en-US" w:eastAsia="en-GB"/>
        </w:rPr>
        <w:t>antecedentless</w:t>
      </w:r>
      <w:r w:rsidR="00425D4E">
        <w:rPr>
          <w:rFonts w:ascii="Times New Roman" w:eastAsia="Times New Roman" w:hAnsi="Times New Roman" w:cs="Times New Roman"/>
          <w:sz w:val="24"/>
          <w:szCs w:val="24"/>
          <w:lang w:val="en-US" w:eastAsia="en-GB"/>
        </w:rPr>
        <w:t>)</w:t>
      </w:r>
      <w:r w:rsidR="00AA38E7">
        <w:rPr>
          <w:rFonts w:ascii="Times New Roman" w:eastAsia="Times New Roman" w:hAnsi="Times New Roman" w:cs="Times New Roman"/>
          <w:sz w:val="24"/>
          <w:szCs w:val="24"/>
          <w:lang w:val="en-US" w:eastAsia="en-GB"/>
        </w:rPr>
        <w:t xml:space="preserve"> occurrence of the noun </w:t>
      </w:r>
      <w:r w:rsidR="00AA38E7" w:rsidRPr="00AA38E7">
        <w:rPr>
          <w:rFonts w:ascii="Times New Roman" w:eastAsia="Times New Roman" w:hAnsi="Times New Roman" w:cs="Times New Roman"/>
          <w:i/>
          <w:sz w:val="24"/>
          <w:szCs w:val="24"/>
          <w:lang w:val="en-US" w:eastAsia="en-GB"/>
        </w:rPr>
        <w:t>number</w:t>
      </w:r>
      <w:r w:rsidR="00AA38E7">
        <w:rPr>
          <w:rFonts w:ascii="Times New Roman" w:eastAsia="Times New Roman" w:hAnsi="Times New Roman" w:cs="Times New Roman"/>
          <w:sz w:val="24"/>
          <w:szCs w:val="24"/>
          <w:lang w:val="en-US" w:eastAsia="en-GB"/>
        </w:rPr>
        <w:t xml:space="preserve">, which would mean that the actual structure of the sentence, </w:t>
      </w:r>
      <w:r w:rsidR="00AA38E7" w:rsidRPr="00425D4E">
        <w:rPr>
          <w:rFonts w:ascii="Times New Roman" w:eastAsia="Times New Roman" w:hAnsi="Times New Roman" w:cs="Times New Roman"/>
          <w:i/>
          <w:sz w:val="24"/>
          <w:szCs w:val="24"/>
          <w:lang w:val="en-US" w:eastAsia="en-GB"/>
        </w:rPr>
        <w:t>John has</w:t>
      </w:r>
      <w:r w:rsidR="00AA38E7">
        <w:rPr>
          <w:rFonts w:ascii="Times New Roman" w:eastAsia="Times New Roman" w:hAnsi="Times New Roman" w:cs="Times New Roman"/>
          <w:sz w:val="24"/>
          <w:szCs w:val="24"/>
          <w:lang w:val="en-US" w:eastAsia="en-GB"/>
        </w:rPr>
        <w:t xml:space="preserve"> NUMBER </w:t>
      </w:r>
      <w:r w:rsidR="00AA38E7" w:rsidRPr="00425D4E">
        <w:rPr>
          <w:rFonts w:ascii="Times New Roman" w:eastAsia="Times New Roman" w:hAnsi="Times New Roman" w:cs="Times New Roman"/>
          <w:i/>
          <w:sz w:val="24"/>
          <w:szCs w:val="24"/>
          <w:lang w:val="en-US" w:eastAsia="en-GB"/>
        </w:rPr>
        <w:t>books</w:t>
      </w:r>
      <w:r w:rsidR="00AA38E7">
        <w:rPr>
          <w:rFonts w:ascii="Times New Roman" w:eastAsia="Times New Roman" w:hAnsi="Times New Roman" w:cs="Times New Roman"/>
          <w:sz w:val="24"/>
          <w:szCs w:val="24"/>
          <w:lang w:val="en-US" w:eastAsia="en-GB"/>
        </w:rPr>
        <w:t xml:space="preserve">, involves reference to a number. </w:t>
      </w:r>
      <w:r w:rsidR="0091456E">
        <w:rPr>
          <w:rFonts w:ascii="Times New Roman" w:eastAsia="Times New Roman" w:hAnsi="Times New Roman" w:cs="Times New Roman"/>
          <w:sz w:val="24"/>
          <w:szCs w:val="24"/>
          <w:lang w:val="en-US" w:eastAsia="en-GB"/>
        </w:rPr>
        <w:t>Another example is lexical decomposition in syntax with ontological relevance. Thus</w:t>
      </w:r>
      <w:r w:rsidR="008C2484">
        <w:rPr>
          <w:rFonts w:ascii="Times New Roman" w:eastAsia="Times New Roman" w:hAnsi="Times New Roman" w:cs="Times New Roman"/>
          <w:sz w:val="24"/>
          <w:szCs w:val="24"/>
          <w:lang w:val="en-US" w:eastAsia="en-GB"/>
        </w:rPr>
        <w:t>,</w:t>
      </w:r>
      <w:r w:rsidR="00B62D54">
        <w:rPr>
          <w:rFonts w:ascii="Times New Roman" w:eastAsia="Times New Roman" w:hAnsi="Times New Roman" w:cs="Times New Roman"/>
          <w:sz w:val="24"/>
          <w:szCs w:val="24"/>
          <w:lang w:val="en-US" w:eastAsia="en-GB"/>
        </w:rPr>
        <w:t xml:space="preserve"> </w:t>
      </w:r>
      <w:r w:rsidR="00A65EB9">
        <w:rPr>
          <w:rFonts w:ascii="Times New Roman" w:eastAsia="Times New Roman" w:hAnsi="Times New Roman" w:cs="Times New Roman"/>
          <w:sz w:val="24"/>
          <w:szCs w:val="24"/>
          <w:lang w:val="en-US" w:eastAsia="en-GB"/>
        </w:rPr>
        <w:t>H</w:t>
      </w:r>
      <w:r w:rsidR="001A4ED3">
        <w:rPr>
          <w:rFonts w:ascii="Times New Roman" w:eastAsia="Times New Roman" w:hAnsi="Times New Roman" w:cs="Times New Roman"/>
          <w:sz w:val="24"/>
          <w:szCs w:val="24"/>
          <w:lang w:val="en-US" w:eastAsia="en-GB"/>
        </w:rPr>
        <w:t xml:space="preserve">arves/Kayne </w:t>
      </w:r>
      <w:r w:rsidR="00FF6C2E">
        <w:rPr>
          <w:rFonts w:ascii="Times New Roman" w:eastAsia="Times New Roman" w:hAnsi="Times New Roman" w:cs="Times New Roman"/>
          <w:sz w:val="24"/>
          <w:szCs w:val="24"/>
          <w:lang w:val="en-US" w:eastAsia="en-GB"/>
        </w:rPr>
        <w:t>(2012) argue that the English verb</w:t>
      </w:r>
      <w:r w:rsidR="00247714">
        <w:rPr>
          <w:rFonts w:ascii="Times New Roman" w:eastAsia="Times New Roman" w:hAnsi="Times New Roman" w:cs="Times New Roman"/>
          <w:sz w:val="24"/>
          <w:szCs w:val="24"/>
          <w:lang w:val="en-US" w:eastAsia="en-GB"/>
        </w:rPr>
        <w:t xml:space="preserve"> </w:t>
      </w:r>
      <w:r w:rsidR="00247714" w:rsidRPr="00EF02CF">
        <w:rPr>
          <w:rFonts w:ascii="Times New Roman" w:eastAsia="Times New Roman" w:hAnsi="Times New Roman" w:cs="Times New Roman"/>
          <w:i/>
          <w:sz w:val="24"/>
          <w:szCs w:val="24"/>
          <w:lang w:val="en-US" w:eastAsia="en-GB"/>
        </w:rPr>
        <w:t>need</w:t>
      </w:r>
      <w:r w:rsidR="009D5FEC">
        <w:rPr>
          <w:rFonts w:ascii="Times New Roman" w:eastAsia="Times New Roman" w:hAnsi="Times New Roman" w:cs="Times New Roman"/>
          <w:sz w:val="24"/>
          <w:szCs w:val="24"/>
          <w:lang w:val="en-US" w:eastAsia="en-GB"/>
        </w:rPr>
        <w:t xml:space="preserve"> is under</w:t>
      </w:r>
      <w:r w:rsidR="00916E0A">
        <w:rPr>
          <w:rFonts w:ascii="Times New Roman" w:eastAsia="Times New Roman" w:hAnsi="Times New Roman" w:cs="Times New Roman"/>
          <w:sz w:val="24"/>
          <w:szCs w:val="24"/>
          <w:lang w:val="en-US" w:eastAsia="en-GB"/>
        </w:rPr>
        <w:t>l</w:t>
      </w:r>
      <w:r w:rsidR="009D5FEC">
        <w:rPr>
          <w:rFonts w:ascii="Times New Roman" w:eastAsia="Times New Roman" w:hAnsi="Times New Roman" w:cs="Times New Roman"/>
          <w:sz w:val="24"/>
          <w:szCs w:val="24"/>
          <w:lang w:val="en-US" w:eastAsia="en-GB"/>
        </w:rPr>
        <w:t xml:space="preserve">yingly </w:t>
      </w:r>
      <w:r w:rsidR="009D5FEC" w:rsidRPr="00817A8C">
        <w:rPr>
          <w:rFonts w:ascii="Times New Roman" w:eastAsia="Times New Roman" w:hAnsi="Times New Roman" w:cs="Times New Roman"/>
          <w:i/>
          <w:sz w:val="24"/>
          <w:szCs w:val="24"/>
          <w:lang w:val="en-US" w:eastAsia="en-GB"/>
        </w:rPr>
        <w:t>have need</w:t>
      </w:r>
      <w:r w:rsidR="0002086E">
        <w:rPr>
          <w:rFonts w:ascii="Times New Roman" w:eastAsia="Times New Roman" w:hAnsi="Times New Roman" w:cs="Times New Roman"/>
          <w:sz w:val="24"/>
          <w:szCs w:val="24"/>
          <w:lang w:val="en-US" w:eastAsia="en-GB"/>
        </w:rPr>
        <w:t xml:space="preserve">. If this </w:t>
      </w:r>
      <w:r w:rsidR="00916E0A">
        <w:rPr>
          <w:rFonts w:ascii="Times New Roman" w:eastAsia="Times New Roman" w:hAnsi="Times New Roman" w:cs="Times New Roman"/>
          <w:sz w:val="24"/>
          <w:szCs w:val="24"/>
          <w:lang w:val="en-US" w:eastAsia="en-GB"/>
        </w:rPr>
        <w:t xml:space="preserve">structure is input to interpretation, it means </w:t>
      </w:r>
      <w:r w:rsidR="00064EDC">
        <w:rPr>
          <w:rFonts w:ascii="Times New Roman" w:eastAsia="Times New Roman" w:hAnsi="Times New Roman" w:cs="Times New Roman"/>
          <w:sz w:val="24"/>
          <w:szCs w:val="24"/>
          <w:lang w:val="en-US" w:eastAsia="en-GB"/>
        </w:rPr>
        <w:t xml:space="preserve">that it involves </w:t>
      </w:r>
      <w:r w:rsidR="00916E0A">
        <w:rPr>
          <w:rFonts w:ascii="Times New Roman" w:eastAsia="Times New Roman" w:hAnsi="Times New Roman" w:cs="Times New Roman"/>
          <w:sz w:val="24"/>
          <w:szCs w:val="24"/>
          <w:lang w:val="en-US" w:eastAsia="en-GB"/>
        </w:rPr>
        <w:t xml:space="preserve">an ontological commitment </w:t>
      </w:r>
      <w:r w:rsidR="00EF02CF">
        <w:rPr>
          <w:rFonts w:ascii="Times New Roman" w:eastAsia="Times New Roman" w:hAnsi="Times New Roman" w:cs="Times New Roman"/>
          <w:sz w:val="24"/>
          <w:szCs w:val="24"/>
          <w:lang w:val="en-US" w:eastAsia="en-GB"/>
        </w:rPr>
        <w:t xml:space="preserve">to things </w:t>
      </w:r>
      <w:r w:rsidR="008C2484">
        <w:rPr>
          <w:rFonts w:ascii="Times New Roman" w:eastAsia="Times New Roman" w:hAnsi="Times New Roman" w:cs="Times New Roman"/>
          <w:sz w:val="24"/>
          <w:szCs w:val="24"/>
          <w:lang w:val="en-US" w:eastAsia="en-GB"/>
        </w:rPr>
        <w:t>l</w:t>
      </w:r>
      <w:r w:rsidR="00EF02CF">
        <w:rPr>
          <w:rFonts w:ascii="Times New Roman" w:eastAsia="Times New Roman" w:hAnsi="Times New Roman" w:cs="Times New Roman"/>
          <w:sz w:val="24"/>
          <w:szCs w:val="24"/>
          <w:lang w:val="en-US" w:eastAsia="en-GB"/>
        </w:rPr>
        <w:t>ike need</w:t>
      </w:r>
      <w:r w:rsidR="008C2484">
        <w:rPr>
          <w:rFonts w:ascii="Times New Roman" w:eastAsia="Times New Roman" w:hAnsi="Times New Roman" w:cs="Times New Roman"/>
          <w:sz w:val="24"/>
          <w:szCs w:val="24"/>
          <w:lang w:val="en-US" w:eastAsia="en-GB"/>
        </w:rPr>
        <w:t>s</w:t>
      </w:r>
      <w:r w:rsidR="00EF02CF">
        <w:rPr>
          <w:rFonts w:ascii="Times New Roman" w:eastAsia="Times New Roman" w:hAnsi="Times New Roman" w:cs="Times New Roman"/>
          <w:sz w:val="24"/>
          <w:szCs w:val="24"/>
          <w:lang w:val="en-US" w:eastAsia="en-GB"/>
        </w:rPr>
        <w:t xml:space="preserve"> that is </w:t>
      </w:r>
      <w:r w:rsidR="00916E0A">
        <w:rPr>
          <w:rFonts w:ascii="Times New Roman" w:eastAsia="Times New Roman" w:hAnsi="Times New Roman" w:cs="Times New Roman"/>
          <w:sz w:val="24"/>
          <w:szCs w:val="24"/>
          <w:lang w:val="en-US" w:eastAsia="en-GB"/>
        </w:rPr>
        <w:t xml:space="preserve">not evident from the simple verb </w:t>
      </w:r>
      <w:r w:rsidR="00916E0A" w:rsidRPr="00916E0A">
        <w:rPr>
          <w:rFonts w:ascii="Times New Roman" w:eastAsia="Times New Roman" w:hAnsi="Times New Roman" w:cs="Times New Roman"/>
          <w:i/>
          <w:sz w:val="24"/>
          <w:szCs w:val="24"/>
          <w:lang w:val="en-US" w:eastAsia="en-GB"/>
        </w:rPr>
        <w:t>need</w:t>
      </w:r>
      <w:r w:rsidR="00425D4E">
        <w:rPr>
          <w:rFonts w:ascii="Times New Roman" w:eastAsia="Times New Roman" w:hAnsi="Times New Roman" w:cs="Times New Roman"/>
          <w:sz w:val="24"/>
          <w:szCs w:val="24"/>
          <w:lang w:val="en-US" w:eastAsia="en-GB"/>
        </w:rPr>
        <w:t xml:space="preserve"> alone (see also Moltmann 2017</w:t>
      </w:r>
      <w:r w:rsidR="00916E0A">
        <w:rPr>
          <w:rFonts w:ascii="Times New Roman" w:eastAsia="Times New Roman" w:hAnsi="Times New Roman" w:cs="Times New Roman"/>
          <w:sz w:val="24"/>
          <w:szCs w:val="24"/>
          <w:lang w:val="en-US" w:eastAsia="en-GB"/>
        </w:rPr>
        <w:t>)</w:t>
      </w:r>
      <w:r w:rsidR="00247714">
        <w:rPr>
          <w:rFonts w:ascii="Times New Roman" w:eastAsia="Times New Roman" w:hAnsi="Times New Roman" w:cs="Times New Roman"/>
          <w:sz w:val="24"/>
          <w:szCs w:val="24"/>
          <w:lang w:val="en-US" w:eastAsia="en-GB"/>
        </w:rPr>
        <w:t xml:space="preserve">. </w:t>
      </w:r>
      <w:r w:rsidR="00EF02CF">
        <w:rPr>
          <w:rFonts w:ascii="Times New Roman" w:eastAsia="Times New Roman" w:hAnsi="Times New Roman" w:cs="Times New Roman"/>
          <w:sz w:val="24"/>
          <w:szCs w:val="24"/>
          <w:lang w:val="en-US" w:eastAsia="en-GB"/>
        </w:rPr>
        <w:t>Underlying syntactic</w:t>
      </w:r>
      <w:r w:rsidR="00916E0A">
        <w:rPr>
          <w:rFonts w:ascii="Times New Roman" w:eastAsia="Times New Roman" w:hAnsi="Times New Roman" w:cs="Times New Roman"/>
          <w:sz w:val="24"/>
          <w:szCs w:val="24"/>
          <w:lang w:val="en-US" w:eastAsia="en-GB"/>
        </w:rPr>
        <w:t xml:space="preserve"> structures</w:t>
      </w:r>
      <w:r w:rsidR="00EF02CF">
        <w:rPr>
          <w:rFonts w:ascii="Times New Roman" w:eastAsia="Times New Roman" w:hAnsi="Times New Roman" w:cs="Times New Roman"/>
          <w:sz w:val="24"/>
          <w:szCs w:val="24"/>
          <w:lang w:val="en-US" w:eastAsia="en-GB"/>
        </w:rPr>
        <w:t xml:space="preserve"> of this sort</w:t>
      </w:r>
      <w:r w:rsidR="00916E0A">
        <w:rPr>
          <w:rFonts w:ascii="Times New Roman" w:eastAsia="Times New Roman" w:hAnsi="Times New Roman" w:cs="Times New Roman"/>
          <w:sz w:val="24"/>
          <w:szCs w:val="24"/>
          <w:lang w:val="en-US" w:eastAsia="en-GB"/>
        </w:rPr>
        <w:t xml:space="preserve"> </w:t>
      </w:r>
      <w:r w:rsidR="00A65EB9">
        <w:rPr>
          <w:rFonts w:ascii="Times New Roman" w:eastAsia="Times New Roman" w:hAnsi="Times New Roman" w:cs="Times New Roman"/>
          <w:sz w:val="24"/>
          <w:szCs w:val="24"/>
          <w:lang w:val="en-US" w:eastAsia="en-GB"/>
        </w:rPr>
        <w:t xml:space="preserve">are generally </w:t>
      </w:r>
      <w:r w:rsidR="00B51772">
        <w:rPr>
          <w:rFonts w:ascii="Times New Roman" w:eastAsia="Times New Roman" w:hAnsi="Times New Roman" w:cs="Times New Roman"/>
          <w:sz w:val="24"/>
          <w:szCs w:val="24"/>
          <w:lang w:val="en-US" w:eastAsia="en-GB"/>
        </w:rPr>
        <w:t>un</w:t>
      </w:r>
      <w:r w:rsidR="00A65EB9">
        <w:rPr>
          <w:rFonts w:ascii="Times New Roman" w:eastAsia="Times New Roman" w:hAnsi="Times New Roman" w:cs="Times New Roman"/>
          <w:sz w:val="24"/>
          <w:szCs w:val="24"/>
          <w:lang w:val="en-US" w:eastAsia="en-GB"/>
        </w:rPr>
        <w:t>available for reasoning by speakers of the language</w:t>
      </w:r>
      <w:r w:rsidR="001341F9">
        <w:rPr>
          <w:rFonts w:ascii="Times New Roman" w:eastAsia="Times New Roman" w:hAnsi="Times New Roman" w:cs="Times New Roman"/>
          <w:sz w:val="24"/>
          <w:szCs w:val="24"/>
          <w:lang w:val="en-US" w:eastAsia="en-GB"/>
        </w:rPr>
        <w:t>. They</w:t>
      </w:r>
      <w:r w:rsidR="00916E0A">
        <w:rPr>
          <w:rFonts w:ascii="Times New Roman" w:eastAsia="Times New Roman" w:hAnsi="Times New Roman" w:cs="Times New Roman"/>
          <w:sz w:val="24"/>
          <w:szCs w:val="24"/>
          <w:lang w:val="en-US" w:eastAsia="en-GB"/>
        </w:rPr>
        <w:t xml:space="preserve"> are </w:t>
      </w:r>
      <w:commentRangeStart w:id="31"/>
      <w:r w:rsidR="00916E0A">
        <w:rPr>
          <w:rFonts w:ascii="Times New Roman" w:eastAsia="Times New Roman" w:hAnsi="Times New Roman" w:cs="Times New Roman"/>
          <w:sz w:val="24"/>
          <w:szCs w:val="24"/>
          <w:lang w:val="en-US" w:eastAsia="en-GB"/>
        </w:rPr>
        <w:t>posited</w:t>
      </w:r>
      <w:commentRangeEnd w:id="31"/>
      <w:r w:rsidR="00760E70">
        <w:rPr>
          <w:rStyle w:val="CommentReference"/>
        </w:rPr>
        <w:commentReference w:id="31"/>
      </w:r>
      <w:r w:rsidR="00916E0A">
        <w:rPr>
          <w:rFonts w:ascii="Times New Roman" w:eastAsia="Times New Roman" w:hAnsi="Times New Roman" w:cs="Times New Roman"/>
          <w:sz w:val="24"/>
          <w:szCs w:val="24"/>
          <w:lang w:val="en-US" w:eastAsia="en-GB"/>
        </w:rPr>
        <w:t xml:space="preserve"> </w:t>
      </w:r>
      <w:r w:rsidR="00EF02CF">
        <w:rPr>
          <w:rFonts w:ascii="Times New Roman" w:eastAsia="Times New Roman" w:hAnsi="Times New Roman" w:cs="Times New Roman"/>
          <w:sz w:val="24"/>
          <w:szCs w:val="24"/>
          <w:lang w:val="en-US" w:eastAsia="en-GB"/>
        </w:rPr>
        <w:t>in generative linguistics on</w:t>
      </w:r>
      <w:r w:rsidR="001341F9">
        <w:rPr>
          <w:rFonts w:ascii="Times New Roman" w:eastAsia="Times New Roman" w:hAnsi="Times New Roman" w:cs="Times New Roman"/>
          <w:sz w:val="24"/>
          <w:szCs w:val="24"/>
          <w:lang w:val="en-US" w:eastAsia="en-GB"/>
        </w:rPr>
        <w:t xml:space="preserve"> the back</w:t>
      </w:r>
      <w:r w:rsidR="00FB6843">
        <w:rPr>
          <w:rFonts w:ascii="Times New Roman" w:eastAsia="Times New Roman" w:hAnsi="Times New Roman" w:cs="Times New Roman"/>
          <w:sz w:val="24"/>
          <w:szCs w:val="24"/>
          <w:lang w:val="en-US" w:eastAsia="en-GB"/>
        </w:rPr>
        <w:t xml:space="preserve">ground assumption that knowledge of </w:t>
      </w:r>
      <w:r w:rsidR="00EF02CF">
        <w:rPr>
          <w:rFonts w:ascii="Times New Roman" w:eastAsia="Times New Roman" w:hAnsi="Times New Roman" w:cs="Times New Roman"/>
          <w:sz w:val="24"/>
          <w:szCs w:val="24"/>
          <w:lang w:val="en-US" w:eastAsia="en-GB"/>
        </w:rPr>
        <w:t>grammar</w:t>
      </w:r>
      <w:r w:rsidR="00FB6843">
        <w:rPr>
          <w:rFonts w:ascii="Times New Roman" w:eastAsia="Times New Roman" w:hAnsi="Times New Roman" w:cs="Times New Roman"/>
          <w:sz w:val="24"/>
          <w:szCs w:val="24"/>
          <w:lang w:val="en-US" w:eastAsia="en-GB"/>
        </w:rPr>
        <w:t xml:space="preserve"> is imp</w:t>
      </w:r>
      <w:r w:rsidR="00EF02CF">
        <w:rPr>
          <w:rFonts w:ascii="Times New Roman" w:eastAsia="Times New Roman" w:hAnsi="Times New Roman" w:cs="Times New Roman"/>
          <w:sz w:val="24"/>
          <w:szCs w:val="24"/>
          <w:lang w:val="en-US" w:eastAsia="en-GB"/>
        </w:rPr>
        <w:t xml:space="preserve">licit and to an extent innate, </w:t>
      </w:r>
      <w:r w:rsidR="00FB6843">
        <w:rPr>
          <w:rFonts w:ascii="Times New Roman" w:eastAsia="Times New Roman" w:hAnsi="Times New Roman" w:cs="Times New Roman"/>
          <w:sz w:val="24"/>
          <w:szCs w:val="24"/>
          <w:lang w:val="en-US" w:eastAsia="en-GB"/>
        </w:rPr>
        <w:t xml:space="preserve">and </w:t>
      </w:r>
      <w:r w:rsidR="00EF02CF">
        <w:rPr>
          <w:rFonts w:ascii="Times New Roman" w:eastAsia="Times New Roman" w:hAnsi="Times New Roman" w:cs="Times New Roman"/>
          <w:sz w:val="24"/>
          <w:szCs w:val="24"/>
          <w:lang w:val="en-US" w:eastAsia="en-GB"/>
        </w:rPr>
        <w:t xml:space="preserve">as such not available to introspection and reflection. </w:t>
      </w:r>
      <w:r w:rsidR="00002C0B">
        <w:rPr>
          <w:rFonts w:ascii="Times New Roman" w:eastAsia="Times New Roman" w:hAnsi="Times New Roman" w:cs="Times New Roman"/>
          <w:sz w:val="24"/>
          <w:szCs w:val="24"/>
          <w:lang w:val="en-US" w:eastAsia="en-GB"/>
        </w:rPr>
        <w:t xml:space="preserve">Given </w:t>
      </w:r>
      <w:r w:rsidR="00312D0C">
        <w:rPr>
          <w:rFonts w:ascii="Times New Roman" w:eastAsia="Times New Roman" w:hAnsi="Times New Roman" w:cs="Times New Roman"/>
          <w:sz w:val="24"/>
          <w:szCs w:val="24"/>
          <w:lang w:val="en-US" w:eastAsia="en-GB"/>
        </w:rPr>
        <w:t xml:space="preserve">the generative view, </w:t>
      </w:r>
      <w:r w:rsidR="00002C0B">
        <w:rPr>
          <w:rFonts w:ascii="Times New Roman" w:eastAsia="Times New Roman" w:hAnsi="Times New Roman" w:cs="Times New Roman"/>
          <w:sz w:val="24"/>
          <w:szCs w:val="24"/>
          <w:lang w:val="en-US" w:eastAsia="en-GB"/>
        </w:rPr>
        <w:t xml:space="preserve">ontological notions involved in such structures should be just as </w:t>
      </w:r>
      <w:r w:rsidR="00312D0C">
        <w:rPr>
          <w:rFonts w:ascii="Times New Roman" w:eastAsia="Times New Roman" w:hAnsi="Times New Roman" w:cs="Times New Roman"/>
          <w:sz w:val="24"/>
          <w:szCs w:val="24"/>
          <w:lang w:val="en-US" w:eastAsia="en-GB"/>
        </w:rPr>
        <w:t xml:space="preserve">much part of implicit knowledge </w:t>
      </w:r>
      <w:r w:rsidR="00002C0B">
        <w:rPr>
          <w:rFonts w:ascii="Times New Roman" w:eastAsia="Times New Roman" w:hAnsi="Times New Roman" w:cs="Times New Roman"/>
          <w:sz w:val="24"/>
          <w:szCs w:val="24"/>
          <w:lang w:val="en-US" w:eastAsia="en-GB"/>
        </w:rPr>
        <w:t xml:space="preserve">unavailable to introspection </w:t>
      </w:r>
      <w:r w:rsidR="00312D0C">
        <w:rPr>
          <w:rFonts w:ascii="Times New Roman" w:eastAsia="Times New Roman" w:hAnsi="Times New Roman" w:cs="Times New Roman"/>
          <w:sz w:val="24"/>
          <w:szCs w:val="24"/>
          <w:lang w:val="en-US" w:eastAsia="en-GB"/>
        </w:rPr>
        <w:t xml:space="preserve">as </w:t>
      </w:r>
      <w:r w:rsidR="00002C0B">
        <w:rPr>
          <w:rFonts w:ascii="Times New Roman" w:eastAsia="Times New Roman" w:hAnsi="Times New Roman" w:cs="Times New Roman"/>
          <w:sz w:val="24"/>
          <w:szCs w:val="24"/>
          <w:lang w:val="en-US" w:eastAsia="en-GB"/>
        </w:rPr>
        <w:t xml:space="preserve">the </w:t>
      </w:r>
      <w:r w:rsidR="00312D0C">
        <w:rPr>
          <w:rFonts w:ascii="Times New Roman" w:eastAsia="Times New Roman" w:hAnsi="Times New Roman" w:cs="Times New Roman"/>
          <w:sz w:val="24"/>
          <w:szCs w:val="24"/>
          <w:lang w:val="en-US" w:eastAsia="en-GB"/>
        </w:rPr>
        <w:t>syntactic structures</w:t>
      </w:r>
      <w:r w:rsidR="00002C0B">
        <w:rPr>
          <w:rFonts w:ascii="Times New Roman" w:eastAsia="Times New Roman" w:hAnsi="Times New Roman" w:cs="Times New Roman"/>
          <w:sz w:val="24"/>
          <w:szCs w:val="24"/>
          <w:lang w:val="en-US" w:eastAsia="en-GB"/>
        </w:rPr>
        <w:t xml:space="preserve"> themselves</w:t>
      </w:r>
      <w:r w:rsidR="00312D0C">
        <w:rPr>
          <w:rFonts w:ascii="Times New Roman" w:eastAsia="Times New Roman" w:hAnsi="Times New Roman" w:cs="Times New Roman"/>
          <w:sz w:val="24"/>
          <w:szCs w:val="24"/>
          <w:lang w:val="en-US" w:eastAsia="en-GB"/>
        </w:rPr>
        <w:t>.</w:t>
      </w:r>
    </w:p>
    <w:p w14:paraId="51F848DE" w14:textId="77777777" w:rsidR="00485614" w:rsidRPr="00CB3D66" w:rsidRDefault="00B51772" w:rsidP="00485614">
      <w:pPr>
        <w:spacing w:after="0" w:line="360" w:lineRule="auto"/>
        <w:contextualSpacing/>
        <w:jc w:val="both"/>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 xml:space="preserve">      </w:t>
      </w:r>
      <w:r w:rsidR="00A65EB9">
        <w:rPr>
          <w:rFonts w:ascii="Times New Roman" w:eastAsia="Times New Roman" w:hAnsi="Times New Roman" w:cs="Times New Roman"/>
          <w:sz w:val="24"/>
          <w:szCs w:val="24"/>
          <w:lang w:val="en-US" w:eastAsia="en-GB"/>
        </w:rPr>
        <w:t xml:space="preserve">The ontology of natural language </w:t>
      </w:r>
      <w:r w:rsidR="00485614" w:rsidRPr="00637136">
        <w:rPr>
          <w:rFonts w:ascii="Times New Roman" w:eastAsia="Times New Roman" w:hAnsi="Times New Roman" w:cs="Times New Roman"/>
          <w:sz w:val="24"/>
          <w:szCs w:val="24"/>
          <w:lang w:val="en-US" w:eastAsia="en-GB"/>
        </w:rPr>
        <w:t xml:space="preserve">thus </w:t>
      </w:r>
      <w:r w:rsidR="00010F3A">
        <w:rPr>
          <w:rFonts w:ascii="Times New Roman" w:eastAsia="Times New Roman" w:hAnsi="Times New Roman" w:cs="Times New Roman"/>
          <w:sz w:val="24"/>
          <w:szCs w:val="24"/>
          <w:lang w:val="en-US" w:eastAsia="en-GB"/>
        </w:rPr>
        <w:t>must</w:t>
      </w:r>
      <w:r w:rsidR="00485614" w:rsidRPr="00637136">
        <w:rPr>
          <w:rFonts w:ascii="Times New Roman" w:eastAsia="Times New Roman" w:hAnsi="Times New Roman" w:cs="Times New Roman"/>
          <w:sz w:val="24"/>
          <w:szCs w:val="24"/>
          <w:lang w:val="en-US" w:eastAsia="en-GB"/>
        </w:rPr>
        <w:t xml:space="preserve"> be understood </w:t>
      </w:r>
      <w:r w:rsidR="00485614">
        <w:rPr>
          <w:rFonts w:ascii="Times New Roman" w:eastAsia="Times New Roman" w:hAnsi="Times New Roman" w:cs="Times New Roman"/>
          <w:sz w:val="24"/>
          <w:szCs w:val="24"/>
          <w:lang w:val="en-US" w:eastAsia="en-GB"/>
        </w:rPr>
        <w:t xml:space="preserve">as </w:t>
      </w:r>
      <w:r w:rsidR="00485614" w:rsidRPr="00637136">
        <w:rPr>
          <w:rFonts w:ascii="Times New Roman" w:eastAsia="Times New Roman" w:hAnsi="Times New Roman" w:cs="Times New Roman"/>
          <w:sz w:val="24"/>
          <w:szCs w:val="24"/>
          <w:lang w:val="en-US" w:eastAsia="en-GB"/>
        </w:rPr>
        <w:t>an ontology</w:t>
      </w:r>
      <w:r w:rsidR="00485614">
        <w:rPr>
          <w:rFonts w:ascii="Times New Roman" w:eastAsia="Times New Roman" w:hAnsi="Times New Roman" w:cs="Times New Roman"/>
          <w:sz w:val="24"/>
          <w:szCs w:val="24"/>
          <w:lang w:val="en-US" w:eastAsia="en-GB"/>
        </w:rPr>
        <w:t xml:space="preserve"> that</w:t>
      </w:r>
      <w:r w:rsidR="00485614" w:rsidRPr="00637136">
        <w:rPr>
          <w:rFonts w:ascii="Times New Roman" w:eastAsia="Times New Roman" w:hAnsi="Times New Roman" w:cs="Times New Roman"/>
          <w:sz w:val="24"/>
          <w:szCs w:val="24"/>
          <w:lang w:val="en-US" w:eastAsia="en-GB"/>
        </w:rPr>
        <w:t xml:space="preserve"> speakers </w:t>
      </w:r>
      <w:r w:rsidR="00485614" w:rsidRPr="00C24A25">
        <w:rPr>
          <w:rFonts w:ascii="Times New Roman" w:eastAsia="Times New Roman" w:hAnsi="Times New Roman" w:cs="Times New Roman"/>
          <w:i/>
          <w:sz w:val="24"/>
          <w:szCs w:val="24"/>
          <w:lang w:val="en-US" w:eastAsia="en-GB"/>
        </w:rPr>
        <w:t>implicitly accept</w:t>
      </w:r>
      <w:r w:rsidR="00485614" w:rsidRPr="00290A75">
        <w:rPr>
          <w:rFonts w:ascii="Times New Roman" w:eastAsia="Times New Roman" w:hAnsi="Times New Roman" w:cs="Times New Roman"/>
          <w:sz w:val="24"/>
          <w:szCs w:val="24"/>
          <w:lang w:val="en-US" w:eastAsia="en-GB"/>
        </w:rPr>
        <w:t>, not as an ontology speakers accept</w:t>
      </w:r>
      <w:r w:rsidR="00010F3A">
        <w:rPr>
          <w:rFonts w:ascii="Times New Roman" w:eastAsia="Times New Roman" w:hAnsi="Times New Roman" w:cs="Times New Roman"/>
          <w:sz w:val="24"/>
          <w:szCs w:val="24"/>
          <w:lang w:val="en-US" w:eastAsia="en-GB"/>
        </w:rPr>
        <w:t xml:space="preserve"> upon reflection</w:t>
      </w:r>
      <w:r w:rsidR="00485614" w:rsidRPr="00290A75">
        <w:rPr>
          <w:rFonts w:ascii="Times New Roman" w:eastAsia="Times New Roman" w:hAnsi="Times New Roman" w:cs="Times New Roman"/>
          <w:sz w:val="24"/>
          <w:szCs w:val="24"/>
          <w:lang w:val="en-US" w:eastAsia="en-GB"/>
        </w:rPr>
        <w:t xml:space="preserve"> when thinking about what there</w:t>
      </w:r>
      <w:r w:rsidR="00485614">
        <w:rPr>
          <w:rFonts w:ascii="Times New Roman" w:eastAsia="Times New Roman" w:hAnsi="Times New Roman" w:cs="Times New Roman"/>
          <w:sz w:val="24"/>
          <w:szCs w:val="24"/>
          <w:lang w:val="en-US" w:eastAsia="en-GB"/>
        </w:rPr>
        <w:t xml:space="preserve"> is</w:t>
      </w:r>
      <w:r w:rsidR="00A65EB9">
        <w:rPr>
          <w:rFonts w:ascii="Times New Roman" w:eastAsia="Times New Roman" w:hAnsi="Times New Roman" w:cs="Times New Roman"/>
          <w:sz w:val="24"/>
          <w:szCs w:val="24"/>
          <w:lang w:val="en-US" w:eastAsia="en-GB"/>
        </w:rPr>
        <w:t xml:space="preserve"> and</w:t>
      </w:r>
      <w:r w:rsidR="00002C0B">
        <w:rPr>
          <w:rFonts w:ascii="Times New Roman" w:eastAsia="Times New Roman" w:hAnsi="Times New Roman" w:cs="Times New Roman"/>
          <w:sz w:val="24"/>
          <w:szCs w:val="24"/>
          <w:lang w:val="en-US" w:eastAsia="en-GB"/>
        </w:rPr>
        <w:t xml:space="preserve"> about</w:t>
      </w:r>
      <w:r w:rsidR="00A65EB9">
        <w:rPr>
          <w:rFonts w:ascii="Times New Roman" w:eastAsia="Times New Roman" w:hAnsi="Times New Roman" w:cs="Times New Roman"/>
          <w:sz w:val="24"/>
          <w:szCs w:val="24"/>
          <w:lang w:val="en-US" w:eastAsia="en-GB"/>
        </w:rPr>
        <w:t xml:space="preserve"> the nature of things</w:t>
      </w:r>
      <w:r w:rsidR="00485614">
        <w:rPr>
          <w:rFonts w:ascii="Times New Roman" w:eastAsia="Times New Roman" w:hAnsi="Times New Roman" w:cs="Times New Roman"/>
          <w:sz w:val="24"/>
          <w:szCs w:val="24"/>
          <w:lang w:val="en-US" w:eastAsia="en-GB"/>
        </w:rPr>
        <w:t>:</w:t>
      </w:r>
    </w:p>
    <w:p w14:paraId="3D103F98" w14:textId="77777777" w:rsidR="00485614" w:rsidRDefault="00485614" w:rsidP="00485614">
      <w:pPr>
        <w:spacing w:after="0" w:line="360" w:lineRule="auto"/>
        <w:contextualSpacing/>
        <w:jc w:val="both"/>
        <w:rPr>
          <w:rFonts w:ascii="Times New Roman" w:eastAsia="Times New Roman" w:hAnsi="Times New Roman" w:cs="Times New Roman"/>
          <w:sz w:val="24"/>
          <w:szCs w:val="24"/>
          <w:lang w:val="en-US" w:eastAsia="en-GB"/>
        </w:rPr>
      </w:pPr>
    </w:p>
    <w:p w14:paraId="336486FB" w14:textId="77777777" w:rsidR="00485614" w:rsidRPr="00E072EB" w:rsidRDefault="007160A9" w:rsidP="00485614">
      <w:pPr>
        <w:spacing w:after="0" w:line="360" w:lineRule="auto"/>
        <w:contextualSpacing/>
        <w:jc w:val="both"/>
        <w:rPr>
          <w:rFonts w:ascii="Times New Roman" w:eastAsia="Times New Roman" w:hAnsi="Times New Roman" w:cs="Times New Roman"/>
          <w:sz w:val="24"/>
          <w:szCs w:val="24"/>
          <w:u w:val="single"/>
          <w:lang w:val="en-US" w:eastAsia="en-GB"/>
        </w:rPr>
      </w:pPr>
      <w:r>
        <w:rPr>
          <w:rFonts w:ascii="Times New Roman" w:eastAsia="Times New Roman" w:hAnsi="Times New Roman" w:cs="Times New Roman"/>
          <w:sz w:val="24"/>
          <w:szCs w:val="24"/>
          <w:lang w:val="en-US" w:eastAsia="en-GB"/>
        </w:rPr>
        <w:t>(12</w:t>
      </w:r>
      <w:r w:rsidR="00485614">
        <w:rPr>
          <w:rFonts w:ascii="Times New Roman" w:eastAsia="Times New Roman" w:hAnsi="Times New Roman" w:cs="Times New Roman"/>
          <w:sz w:val="24"/>
          <w:szCs w:val="24"/>
          <w:lang w:val="en-US" w:eastAsia="en-GB"/>
        </w:rPr>
        <w:t xml:space="preserve">) </w:t>
      </w:r>
      <w:r w:rsidR="00485614">
        <w:rPr>
          <w:rFonts w:ascii="Times New Roman" w:eastAsia="Times New Roman" w:hAnsi="Times New Roman" w:cs="Times New Roman"/>
          <w:sz w:val="24"/>
          <w:szCs w:val="24"/>
          <w:u w:val="single"/>
          <w:lang w:val="en-US" w:eastAsia="en-GB"/>
        </w:rPr>
        <w:t>C</w:t>
      </w:r>
      <w:r w:rsidR="00485614" w:rsidRPr="00E072EB">
        <w:rPr>
          <w:rFonts w:ascii="Times New Roman" w:eastAsia="Times New Roman" w:hAnsi="Times New Roman" w:cs="Times New Roman"/>
          <w:sz w:val="24"/>
          <w:szCs w:val="24"/>
          <w:u w:val="single"/>
          <w:lang w:val="en-US" w:eastAsia="en-GB"/>
        </w:rPr>
        <w:t>haracterization of the ontology implicit in natural language</w:t>
      </w:r>
      <w:r w:rsidR="00B51772">
        <w:rPr>
          <w:rFonts w:ascii="Times New Roman" w:eastAsia="Times New Roman" w:hAnsi="Times New Roman" w:cs="Times New Roman"/>
          <w:sz w:val="24"/>
          <w:szCs w:val="24"/>
          <w:u w:val="single"/>
          <w:lang w:val="en-US" w:eastAsia="en-GB"/>
        </w:rPr>
        <w:t xml:space="preserve"> (2</w:t>
      </w:r>
      <w:r w:rsidR="00485614" w:rsidRPr="00E072EB">
        <w:rPr>
          <w:rFonts w:ascii="Times New Roman" w:eastAsia="Times New Roman" w:hAnsi="Times New Roman" w:cs="Times New Roman"/>
          <w:sz w:val="24"/>
          <w:szCs w:val="24"/>
          <w:u w:val="single"/>
          <w:vertAlign w:val="superscript"/>
          <w:lang w:val="en-US" w:eastAsia="en-GB"/>
        </w:rPr>
        <w:t>st</w:t>
      </w:r>
      <w:r w:rsidR="00485614">
        <w:rPr>
          <w:rFonts w:ascii="Times New Roman" w:eastAsia="Times New Roman" w:hAnsi="Times New Roman" w:cs="Times New Roman"/>
          <w:sz w:val="24"/>
          <w:szCs w:val="24"/>
          <w:u w:val="single"/>
          <w:lang w:val="en-US" w:eastAsia="en-GB"/>
        </w:rPr>
        <w:t xml:space="preserve"> version)</w:t>
      </w:r>
    </w:p>
    <w:p w14:paraId="329B2014" w14:textId="77777777" w:rsidR="00A65EB9" w:rsidRDefault="00485614" w:rsidP="00485614">
      <w:pPr>
        <w:spacing w:after="0" w:line="360" w:lineRule="auto"/>
        <w:contextualSpacing/>
        <w:jc w:val="both"/>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 xml:space="preserve"> </w:t>
      </w:r>
      <w:r w:rsidR="007160A9">
        <w:rPr>
          <w:rFonts w:ascii="Times New Roman" w:eastAsia="Times New Roman" w:hAnsi="Times New Roman" w:cs="Times New Roman"/>
          <w:sz w:val="24"/>
          <w:szCs w:val="24"/>
          <w:lang w:val="en-US" w:eastAsia="en-GB"/>
        </w:rPr>
        <w:t xml:space="preserve">   </w:t>
      </w:r>
      <w:r>
        <w:rPr>
          <w:rFonts w:ascii="Times New Roman" w:eastAsia="Times New Roman" w:hAnsi="Times New Roman" w:cs="Times New Roman"/>
          <w:sz w:val="24"/>
          <w:szCs w:val="24"/>
          <w:lang w:val="en-US" w:eastAsia="en-GB"/>
        </w:rPr>
        <w:t xml:space="preserve">    The ontology of </w:t>
      </w:r>
      <w:r w:rsidR="00A44E23">
        <w:rPr>
          <w:rFonts w:ascii="Times New Roman" w:eastAsia="Times New Roman" w:hAnsi="Times New Roman" w:cs="Times New Roman"/>
          <w:sz w:val="24"/>
          <w:szCs w:val="24"/>
          <w:lang w:val="en-US" w:eastAsia="en-GB"/>
        </w:rPr>
        <w:t xml:space="preserve">a </w:t>
      </w:r>
      <w:r>
        <w:rPr>
          <w:rFonts w:ascii="Times New Roman" w:eastAsia="Times New Roman" w:hAnsi="Times New Roman" w:cs="Times New Roman"/>
          <w:sz w:val="24"/>
          <w:szCs w:val="24"/>
          <w:lang w:val="en-US" w:eastAsia="en-GB"/>
        </w:rPr>
        <w:t xml:space="preserve">natural language is the ontology speakers </w:t>
      </w:r>
      <w:commentRangeStart w:id="32"/>
      <w:r>
        <w:rPr>
          <w:rFonts w:ascii="Times New Roman" w:eastAsia="Times New Roman" w:hAnsi="Times New Roman" w:cs="Times New Roman"/>
          <w:sz w:val="24"/>
          <w:szCs w:val="24"/>
          <w:lang w:val="en-US" w:eastAsia="en-GB"/>
        </w:rPr>
        <w:t>implicitly</w:t>
      </w:r>
      <w:commentRangeEnd w:id="32"/>
      <w:r w:rsidR="00A27DD8">
        <w:rPr>
          <w:rStyle w:val="CommentReference"/>
        </w:rPr>
        <w:commentReference w:id="32"/>
      </w:r>
      <w:r>
        <w:rPr>
          <w:rFonts w:ascii="Times New Roman" w:eastAsia="Times New Roman" w:hAnsi="Times New Roman" w:cs="Times New Roman"/>
          <w:sz w:val="24"/>
          <w:szCs w:val="24"/>
          <w:lang w:val="en-US" w:eastAsia="en-GB"/>
        </w:rPr>
        <w:t xml:space="preserve"> accept</w:t>
      </w:r>
      <w:r w:rsidR="00A65EB9">
        <w:rPr>
          <w:rFonts w:ascii="Times New Roman" w:eastAsia="Times New Roman" w:hAnsi="Times New Roman" w:cs="Times New Roman"/>
          <w:sz w:val="24"/>
          <w:szCs w:val="24"/>
          <w:lang w:val="en-US" w:eastAsia="en-GB"/>
        </w:rPr>
        <w:t xml:space="preserve"> by way of </w:t>
      </w:r>
    </w:p>
    <w:p w14:paraId="042A7164" w14:textId="77777777" w:rsidR="00485614" w:rsidRDefault="00A65EB9" w:rsidP="00485614">
      <w:pPr>
        <w:spacing w:after="0" w:line="360" w:lineRule="auto"/>
        <w:contextualSpacing/>
        <w:jc w:val="both"/>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 xml:space="preserve">   </w:t>
      </w:r>
      <w:r w:rsidR="007160A9">
        <w:rPr>
          <w:rFonts w:ascii="Times New Roman" w:eastAsia="Times New Roman" w:hAnsi="Times New Roman" w:cs="Times New Roman"/>
          <w:sz w:val="24"/>
          <w:szCs w:val="24"/>
          <w:lang w:val="en-US" w:eastAsia="en-GB"/>
        </w:rPr>
        <w:t xml:space="preserve">   </w:t>
      </w:r>
      <w:r>
        <w:rPr>
          <w:rFonts w:ascii="Times New Roman" w:eastAsia="Times New Roman" w:hAnsi="Times New Roman" w:cs="Times New Roman"/>
          <w:sz w:val="24"/>
          <w:szCs w:val="24"/>
          <w:lang w:val="en-US" w:eastAsia="en-GB"/>
        </w:rPr>
        <w:t xml:space="preserve">  using the language</w:t>
      </w:r>
      <w:r w:rsidR="00485614">
        <w:rPr>
          <w:rFonts w:ascii="Times New Roman" w:eastAsia="Times New Roman" w:hAnsi="Times New Roman" w:cs="Times New Roman"/>
          <w:sz w:val="24"/>
          <w:szCs w:val="24"/>
          <w:lang w:val="en-US" w:eastAsia="en-GB"/>
        </w:rPr>
        <w:t>.</w:t>
      </w:r>
    </w:p>
    <w:p w14:paraId="6B4CBFCC" w14:textId="77777777" w:rsidR="00485614" w:rsidRDefault="00485614" w:rsidP="00485614">
      <w:pPr>
        <w:spacing w:after="0" w:line="360" w:lineRule="auto"/>
        <w:contextualSpacing/>
        <w:jc w:val="both"/>
        <w:rPr>
          <w:rFonts w:ascii="Times New Roman" w:eastAsia="Times New Roman" w:hAnsi="Times New Roman" w:cs="Times New Roman"/>
          <w:sz w:val="24"/>
          <w:szCs w:val="24"/>
          <w:lang w:val="en-US" w:eastAsia="en-GB"/>
        </w:rPr>
      </w:pPr>
    </w:p>
    <w:p w14:paraId="7A66F755" w14:textId="77777777" w:rsidR="00485614" w:rsidRDefault="00010F3A" w:rsidP="00485614">
      <w:pPr>
        <w:spacing w:after="0" w:line="360" w:lineRule="auto"/>
        <w:contextualSpacing/>
        <w:jc w:val="both"/>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The</w:t>
      </w:r>
      <w:r w:rsidR="00485614">
        <w:rPr>
          <w:rFonts w:ascii="Times New Roman" w:eastAsia="Times New Roman" w:hAnsi="Times New Roman" w:cs="Times New Roman"/>
          <w:sz w:val="24"/>
          <w:szCs w:val="24"/>
          <w:lang w:val="en-US" w:eastAsia="en-GB"/>
        </w:rPr>
        <w:t xml:space="preserve"> notion of implicit acceptance</w:t>
      </w:r>
      <w:r>
        <w:rPr>
          <w:rFonts w:ascii="Times New Roman" w:eastAsia="Times New Roman" w:hAnsi="Times New Roman" w:cs="Times New Roman"/>
          <w:sz w:val="24"/>
          <w:szCs w:val="24"/>
          <w:lang w:val="en-US" w:eastAsia="en-GB"/>
        </w:rPr>
        <w:t xml:space="preserve"> of the ontology</w:t>
      </w:r>
      <w:r w:rsidR="00485614">
        <w:rPr>
          <w:rFonts w:ascii="Times New Roman" w:eastAsia="Times New Roman" w:hAnsi="Times New Roman" w:cs="Times New Roman"/>
          <w:sz w:val="24"/>
          <w:szCs w:val="24"/>
          <w:lang w:val="en-US" w:eastAsia="en-GB"/>
        </w:rPr>
        <w:t xml:space="preserve"> </w:t>
      </w:r>
      <w:r w:rsidR="00B51772">
        <w:rPr>
          <w:rFonts w:ascii="Times New Roman" w:eastAsia="Times New Roman" w:hAnsi="Times New Roman" w:cs="Times New Roman"/>
          <w:sz w:val="24"/>
          <w:szCs w:val="24"/>
          <w:lang w:val="en-US" w:eastAsia="en-GB"/>
        </w:rPr>
        <w:t xml:space="preserve">is </w:t>
      </w:r>
      <w:r w:rsidR="00485614">
        <w:rPr>
          <w:rFonts w:ascii="Times New Roman" w:eastAsia="Times New Roman" w:hAnsi="Times New Roman" w:cs="Times New Roman"/>
          <w:sz w:val="24"/>
          <w:szCs w:val="24"/>
          <w:lang w:val="en-US" w:eastAsia="en-GB"/>
        </w:rPr>
        <w:t>a particularly robust one</w:t>
      </w:r>
      <w:r w:rsidR="00877221">
        <w:rPr>
          <w:rFonts w:ascii="Times New Roman" w:eastAsia="Times New Roman" w:hAnsi="Times New Roman" w:cs="Times New Roman"/>
          <w:sz w:val="24"/>
          <w:szCs w:val="24"/>
          <w:lang w:val="en-US" w:eastAsia="en-GB"/>
        </w:rPr>
        <w:t xml:space="preserve"> in that it</w:t>
      </w:r>
      <w:r w:rsidR="00485614">
        <w:rPr>
          <w:rFonts w:ascii="Times New Roman" w:eastAsia="Times New Roman" w:hAnsi="Times New Roman" w:cs="Times New Roman"/>
          <w:sz w:val="24"/>
          <w:szCs w:val="24"/>
          <w:lang w:val="en-US" w:eastAsia="en-GB"/>
        </w:rPr>
        <w:t xml:space="preserve"> resists rejection upon reflection</w:t>
      </w:r>
      <w:r>
        <w:rPr>
          <w:rFonts w:ascii="Times New Roman" w:eastAsia="Times New Roman" w:hAnsi="Times New Roman" w:cs="Times New Roman"/>
          <w:sz w:val="24"/>
          <w:szCs w:val="24"/>
          <w:lang w:val="en-US" w:eastAsia="en-GB"/>
        </w:rPr>
        <w:t>,</w:t>
      </w:r>
      <w:r w:rsidR="000302DE">
        <w:rPr>
          <w:rFonts w:ascii="Times New Roman" w:eastAsia="Times New Roman" w:hAnsi="Times New Roman" w:cs="Times New Roman"/>
          <w:sz w:val="24"/>
          <w:szCs w:val="24"/>
          <w:lang w:val="en-US" w:eastAsia="en-GB"/>
        </w:rPr>
        <w:t xml:space="preserve"> </w:t>
      </w:r>
      <w:r>
        <w:rPr>
          <w:rFonts w:ascii="Times New Roman" w:eastAsia="Times New Roman" w:hAnsi="Times New Roman" w:cs="Times New Roman"/>
          <w:sz w:val="24"/>
          <w:szCs w:val="24"/>
          <w:lang w:val="en-US" w:eastAsia="en-GB"/>
        </w:rPr>
        <w:t>at least as long as the agent uses the same lang</w:t>
      </w:r>
      <w:r w:rsidR="000302DE">
        <w:rPr>
          <w:rFonts w:ascii="Times New Roman" w:eastAsia="Times New Roman" w:hAnsi="Times New Roman" w:cs="Times New Roman"/>
          <w:sz w:val="24"/>
          <w:szCs w:val="24"/>
          <w:lang w:val="en-US" w:eastAsia="en-GB"/>
        </w:rPr>
        <w:t>u</w:t>
      </w:r>
      <w:r>
        <w:rPr>
          <w:rFonts w:ascii="Times New Roman" w:eastAsia="Times New Roman" w:hAnsi="Times New Roman" w:cs="Times New Roman"/>
          <w:sz w:val="24"/>
          <w:szCs w:val="24"/>
          <w:lang w:val="en-US" w:eastAsia="en-GB"/>
        </w:rPr>
        <w:t>age</w:t>
      </w:r>
      <w:r w:rsidR="00485614">
        <w:rPr>
          <w:rFonts w:ascii="Times New Roman" w:eastAsia="Times New Roman" w:hAnsi="Times New Roman" w:cs="Times New Roman"/>
          <w:sz w:val="24"/>
          <w:szCs w:val="24"/>
          <w:lang w:val="en-US" w:eastAsia="en-GB"/>
        </w:rPr>
        <w:t>. O</w:t>
      </w:r>
      <w:r w:rsidR="00485614" w:rsidRPr="00637136">
        <w:rPr>
          <w:rFonts w:ascii="Times New Roman" w:eastAsia="Times New Roman" w:hAnsi="Times New Roman" w:cs="Times New Roman"/>
          <w:sz w:val="24"/>
          <w:szCs w:val="24"/>
          <w:lang w:val="en-US" w:eastAsia="en-GB"/>
        </w:rPr>
        <w:t>rdinary speakers may reject entities</w:t>
      </w:r>
      <w:r w:rsidR="000302DE">
        <w:rPr>
          <w:rFonts w:ascii="Times New Roman" w:eastAsia="Times New Roman" w:hAnsi="Times New Roman" w:cs="Times New Roman"/>
          <w:sz w:val="24"/>
          <w:szCs w:val="24"/>
          <w:lang w:val="en-US" w:eastAsia="en-GB"/>
        </w:rPr>
        <w:t xml:space="preserve"> or any notions</w:t>
      </w:r>
      <w:r w:rsidR="00485614" w:rsidRPr="00637136">
        <w:rPr>
          <w:rFonts w:ascii="Times New Roman" w:eastAsia="Times New Roman" w:hAnsi="Times New Roman" w:cs="Times New Roman"/>
          <w:sz w:val="24"/>
          <w:szCs w:val="24"/>
          <w:lang w:val="en-US" w:eastAsia="en-GB"/>
        </w:rPr>
        <w:t xml:space="preserve"> in the ontology that</w:t>
      </w:r>
      <w:r w:rsidR="000302DE">
        <w:rPr>
          <w:rFonts w:ascii="Times New Roman" w:eastAsia="Times New Roman" w:hAnsi="Times New Roman" w:cs="Times New Roman"/>
          <w:sz w:val="24"/>
          <w:szCs w:val="24"/>
          <w:lang w:val="en-US" w:eastAsia="en-GB"/>
        </w:rPr>
        <w:t xml:space="preserve"> is implicit in</w:t>
      </w:r>
      <w:r w:rsidR="00485614" w:rsidRPr="00637136">
        <w:rPr>
          <w:rFonts w:ascii="Times New Roman" w:eastAsia="Times New Roman" w:hAnsi="Times New Roman" w:cs="Times New Roman"/>
          <w:sz w:val="24"/>
          <w:szCs w:val="24"/>
          <w:lang w:val="en-US" w:eastAsia="en-GB"/>
        </w:rPr>
        <w:t xml:space="preserve"> natural language displays</w:t>
      </w:r>
      <w:r w:rsidR="00EC1A9F">
        <w:rPr>
          <w:rFonts w:ascii="Times New Roman" w:eastAsia="Times New Roman" w:hAnsi="Times New Roman" w:cs="Times New Roman"/>
          <w:sz w:val="24"/>
          <w:szCs w:val="24"/>
          <w:lang w:val="en-US" w:eastAsia="en-GB"/>
        </w:rPr>
        <w:t xml:space="preserve"> and maintain a revisionary ontological view instead</w:t>
      </w:r>
      <w:r w:rsidR="00877221">
        <w:rPr>
          <w:rFonts w:ascii="Times New Roman" w:eastAsia="Times New Roman" w:hAnsi="Times New Roman" w:cs="Times New Roman"/>
          <w:sz w:val="24"/>
          <w:szCs w:val="24"/>
          <w:lang w:val="en-US" w:eastAsia="en-GB"/>
        </w:rPr>
        <w:t xml:space="preserve">. </w:t>
      </w:r>
      <w:r w:rsidR="00485614" w:rsidRPr="00637136">
        <w:rPr>
          <w:rFonts w:ascii="Times New Roman" w:eastAsia="Times New Roman" w:hAnsi="Times New Roman" w:cs="Times New Roman"/>
          <w:sz w:val="24"/>
          <w:szCs w:val="24"/>
          <w:lang w:val="en-US" w:eastAsia="en-GB"/>
        </w:rPr>
        <w:t xml:space="preserve">Yet anyone that uses the relevant </w:t>
      </w:r>
      <w:r w:rsidR="000302DE">
        <w:rPr>
          <w:rFonts w:ascii="Times New Roman" w:eastAsia="Times New Roman" w:hAnsi="Times New Roman" w:cs="Times New Roman"/>
          <w:sz w:val="24"/>
          <w:szCs w:val="24"/>
          <w:lang w:val="en-US" w:eastAsia="en-GB"/>
        </w:rPr>
        <w:t xml:space="preserve">parts of the language commits herself to them. </w:t>
      </w:r>
      <w:r w:rsidR="00877221">
        <w:rPr>
          <w:rFonts w:ascii="Times New Roman" w:eastAsia="Times New Roman" w:hAnsi="Times New Roman" w:cs="Times New Roman"/>
          <w:sz w:val="24"/>
          <w:szCs w:val="24"/>
          <w:lang w:val="en-US" w:eastAsia="en-GB"/>
        </w:rPr>
        <w:t xml:space="preserve">The </w:t>
      </w:r>
      <w:r w:rsidR="008C2484">
        <w:rPr>
          <w:rFonts w:ascii="Times New Roman" w:eastAsia="Times New Roman" w:hAnsi="Times New Roman" w:cs="Times New Roman"/>
          <w:sz w:val="24"/>
          <w:szCs w:val="24"/>
          <w:lang w:val="en-US" w:eastAsia="en-GB"/>
        </w:rPr>
        <w:t>form</w:t>
      </w:r>
      <w:r w:rsidR="00877221">
        <w:rPr>
          <w:rFonts w:ascii="Times New Roman" w:eastAsia="Times New Roman" w:hAnsi="Times New Roman" w:cs="Times New Roman"/>
          <w:sz w:val="24"/>
          <w:szCs w:val="24"/>
          <w:lang w:val="en-US" w:eastAsia="en-GB"/>
        </w:rPr>
        <w:t xml:space="preserve"> of </w:t>
      </w:r>
      <w:r w:rsidR="00485614">
        <w:rPr>
          <w:rFonts w:ascii="Times New Roman" w:eastAsia="Times New Roman" w:hAnsi="Times New Roman" w:cs="Times New Roman"/>
          <w:sz w:val="24"/>
          <w:szCs w:val="24"/>
          <w:lang w:val="en-US" w:eastAsia="en-GB"/>
        </w:rPr>
        <w:t xml:space="preserve">implicit acceptance is rather different from the notion of </w:t>
      </w:r>
      <w:r w:rsidR="00485614" w:rsidRPr="00637136">
        <w:rPr>
          <w:rFonts w:ascii="Times New Roman" w:eastAsia="Times New Roman" w:hAnsi="Times New Roman" w:cs="Times New Roman"/>
          <w:sz w:val="24"/>
          <w:szCs w:val="24"/>
          <w:lang w:val="en-US" w:eastAsia="en-GB"/>
        </w:rPr>
        <w:t>implicit acceptance in ethics</w:t>
      </w:r>
      <w:r w:rsidR="00485614">
        <w:rPr>
          <w:rFonts w:ascii="Times New Roman" w:eastAsia="Times New Roman" w:hAnsi="Times New Roman" w:cs="Times New Roman"/>
          <w:sz w:val="24"/>
          <w:szCs w:val="24"/>
          <w:lang w:val="en-US" w:eastAsia="en-GB"/>
        </w:rPr>
        <w:t xml:space="preserve">. </w:t>
      </w:r>
      <w:commentRangeStart w:id="33"/>
      <w:r w:rsidR="00485614">
        <w:rPr>
          <w:rFonts w:ascii="Times New Roman" w:eastAsia="Times New Roman" w:hAnsi="Times New Roman" w:cs="Times New Roman"/>
          <w:sz w:val="24"/>
          <w:szCs w:val="24"/>
          <w:lang w:val="en-US" w:eastAsia="en-GB"/>
        </w:rPr>
        <w:t>In the context of ethics, what is implicitly accepted</w:t>
      </w:r>
      <w:r w:rsidR="00EC1A9F">
        <w:rPr>
          <w:rFonts w:ascii="Times New Roman" w:eastAsia="Times New Roman" w:hAnsi="Times New Roman" w:cs="Times New Roman"/>
          <w:sz w:val="24"/>
          <w:szCs w:val="24"/>
          <w:lang w:val="en-US" w:eastAsia="en-GB"/>
        </w:rPr>
        <w:t xml:space="preserve">, </w:t>
      </w:r>
      <w:r w:rsidR="00EC1A9F" w:rsidRPr="00EC1A9F">
        <w:rPr>
          <w:rFonts w:ascii="Times New Roman" w:eastAsia="Times New Roman" w:hAnsi="Times New Roman" w:cs="Times New Roman"/>
          <w:i/>
          <w:sz w:val="24"/>
          <w:szCs w:val="24"/>
          <w:lang w:val="en-US" w:eastAsia="en-GB"/>
        </w:rPr>
        <w:t>implicit bias</w:t>
      </w:r>
      <w:r w:rsidR="00EC1A9F">
        <w:rPr>
          <w:rFonts w:ascii="Times New Roman" w:eastAsia="Times New Roman" w:hAnsi="Times New Roman" w:cs="Times New Roman"/>
          <w:sz w:val="24"/>
          <w:szCs w:val="24"/>
          <w:lang w:val="en-US" w:eastAsia="en-GB"/>
        </w:rPr>
        <w:t xml:space="preserve"> [SEP],</w:t>
      </w:r>
      <w:r w:rsidR="00485614">
        <w:rPr>
          <w:rFonts w:ascii="Times New Roman" w:eastAsia="Times New Roman" w:hAnsi="Times New Roman" w:cs="Times New Roman"/>
          <w:sz w:val="24"/>
          <w:szCs w:val="24"/>
          <w:lang w:val="en-US" w:eastAsia="en-GB"/>
        </w:rPr>
        <w:t xml:space="preserve"> </w:t>
      </w:r>
      <w:r w:rsidR="00485614" w:rsidRPr="00637136">
        <w:rPr>
          <w:rFonts w:ascii="Times New Roman" w:eastAsia="Times New Roman" w:hAnsi="Times New Roman" w:cs="Times New Roman"/>
          <w:sz w:val="24"/>
          <w:szCs w:val="24"/>
          <w:lang w:val="en-US" w:eastAsia="en-GB"/>
        </w:rPr>
        <w:t>permits rejection</w:t>
      </w:r>
      <w:r w:rsidR="00485614">
        <w:rPr>
          <w:rFonts w:ascii="Times New Roman" w:eastAsia="Times New Roman" w:hAnsi="Times New Roman" w:cs="Times New Roman"/>
          <w:sz w:val="24"/>
          <w:szCs w:val="24"/>
          <w:lang w:val="en-US" w:eastAsia="en-GB"/>
        </w:rPr>
        <w:t xml:space="preserve"> upon reflection</w:t>
      </w:r>
      <w:r w:rsidR="00485614" w:rsidRPr="00637136">
        <w:rPr>
          <w:rFonts w:ascii="Times New Roman" w:eastAsia="Times New Roman" w:hAnsi="Times New Roman" w:cs="Times New Roman"/>
          <w:sz w:val="24"/>
          <w:szCs w:val="24"/>
          <w:lang w:val="en-US" w:eastAsia="en-GB"/>
        </w:rPr>
        <w:t>.</w:t>
      </w:r>
      <w:r w:rsidR="00485614">
        <w:rPr>
          <w:rFonts w:ascii="Times New Roman" w:eastAsia="Times New Roman" w:hAnsi="Times New Roman" w:cs="Times New Roman"/>
          <w:sz w:val="24"/>
          <w:szCs w:val="24"/>
          <w:lang w:val="en-US" w:eastAsia="en-GB"/>
        </w:rPr>
        <w:t xml:space="preserve"> </w:t>
      </w:r>
      <w:commentRangeEnd w:id="33"/>
      <w:r w:rsidR="00A27DD8">
        <w:rPr>
          <w:rStyle w:val="CommentReference"/>
        </w:rPr>
        <w:commentReference w:id="33"/>
      </w:r>
      <w:r w:rsidR="00451E26">
        <w:rPr>
          <w:rFonts w:ascii="Times New Roman" w:eastAsia="Times New Roman" w:hAnsi="Times New Roman" w:cs="Times New Roman"/>
          <w:sz w:val="24"/>
          <w:szCs w:val="24"/>
          <w:lang w:val="en-US" w:eastAsia="en-GB"/>
        </w:rPr>
        <w:t xml:space="preserve">The ontology implicit in natural language is in </w:t>
      </w:r>
      <w:r w:rsidR="00572B9C">
        <w:rPr>
          <w:rFonts w:ascii="Times New Roman" w:eastAsia="Times New Roman" w:hAnsi="Times New Roman" w:cs="Times New Roman"/>
          <w:sz w:val="24"/>
          <w:szCs w:val="24"/>
          <w:lang w:val="en-US" w:eastAsia="en-GB"/>
        </w:rPr>
        <w:t>that</w:t>
      </w:r>
      <w:r w:rsidR="00451E26">
        <w:rPr>
          <w:rFonts w:ascii="Times New Roman" w:eastAsia="Times New Roman" w:hAnsi="Times New Roman" w:cs="Times New Roman"/>
          <w:sz w:val="24"/>
          <w:szCs w:val="24"/>
          <w:lang w:val="en-US" w:eastAsia="en-GB"/>
        </w:rPr>
        <w:t xml:space="preserve"> respect </w:t>
      </w:r>
      <w:commentRangeStart w:id="34"/>
      <w:r w:rsidR="00EC1A9F">
        <w:rPr>
          <w:rFonts w:ascii="Times New Roman" w:eastAsia="Times New Roman" w:hAnsi="Times New Roman" w:cs="Times New Roman"/>
          <w:sz w:val="24"/>
          <w:szCs w:val="24"/>
          <w:lang w:val="en-US" w:eastAsia="en-GB"/>
        </w:rPr>
        <w:t>on a par with syntax</w:t>
      </w:r>
      <w:commentRangeEnd w:id="34"/>
      <w:r w:rsidR="00A27DD8">
        <w:rPr>
          <w:rStyle w:val="CommentReference"/>
        </w:rPr>
        <w:commentReference w:id="34"/>
      </w:r>
      <w:r w:rsidR="00EC1A9F">
        <w:rPr>
          <w:rFonts w:ascii="Times New Roman" w:eastAsia="Times New Roman" w:hAnsi="Times New Roman" w:cs="Times New Roman"/>
          <w:sz w:val="24"/>
          <w:szCs w:val="24"/>
          <w:lang w:val="en-US" w:eastAsia="en-GB"/>
        </w:rPr>
        <w:t>: even</w:t>
      </w:r>
      <w:r w:rsidR="00451E26">
        <w:rPr>
          <w:rFonts w:ascii="Times New Roman" w:eastAsia="Times New Roman" w:hAnsi="Times New Roman" w:cs="Times New Roman"/>
          <w:sz w:val="24"/>
          <w:szCs w:val="24"/>
          <w:lang w:val="en-US" w:eastAsia="en-GB"/>
        </w:rPr>
        <w:t xml:space="preserve"> awareness of grammatical structure general</w:t>
      </w:r>
      <w:r w:rsidR="00E44D64">
        <w:rPr>
          <w:rFonts w:ascii="Times New Roman" w:eastAsia="Times New Roman" w:hAnsi="Times New Roman" w:cs="Times New Roman"/>
          <w:sz w:val="24"/>
          <w:szCs w:val="24"/>
          <w:lang w:val="en-US" w:eastAsia="en-GB"/>
        </w:rPr>
        <w:t>ly</w:t>
      </w:r>
      <w:r w:rsidR="00451E26">
        <w:rPr>
          <w:rFonts w:ascii="Times New Roman" w:eastAsia="Times New Roman" w:hAnsi="Times New Roman" w:cs="Times New Roman"/>
          <w:sz w:val="24"/>
          <w:szCs w:val="24"/>
          <w:lang w:val="en-US" w:eastAsia="en-GB"/>
        </w:rPr>
        <w:t xml:space="preserve"> does not permit changing</w:t>
      </w:r>
      <w:r w:rsidR="00EC1A9F">
        <w:rPr>
          <w:rFonts w:ascii="Times New Roman" w:eastAsia="Times New Roman" w:hAnsi="Times New Roman" w:cs="Times New Roman"/>
          <w:sz w:val="24"/>
          <w:szCs w:val="24"/>
          <w:lang w:val="en-US" w:eastAsia="en-GB"/>
        </w:rPr>
        <w:t xml:space="preserve"> or ‘improving’</w:t>
      </w:r>
      <w:r w:rsidR="00451E26">
        <w:rPr>
          <w:rFonts w:ascii="Times New Roman" w:eastAsia="Times New Roman" w:hAnsi="Times New Roman" w:cs="Times New Roman"/>
          <w:sz w:val="24"/>
          <w:szCs w:val="24"/>
          <w:lang w:val="en-US" w:eastAsia="en-GB"/>
        </w:rPr>
        <w:t xml:space="preserve"> it, at least as long as it pertains to the core of language.</w:t>
      </w:r>
    </w:p>
    <w:p w14:paraId="5B2B6C64" w14:textId="77777777" w:rsidR="00E901DD" w:rsidRDefault="00E901DD" w:rsidP="00E901DD">
      <w:pPr>
        <w:spacing w:after="0" w:line="360" w:lineRule="auto"/>
        <w:contextualSpacing/>
        <w:jc w:val="both"/>
        <w:rPr>
          <w:rFonts w:ascii="Times New Roman" w:eastAsia="Times New Roman" w:hAnsi="Times New Roman" w:cs="Times New Roman"/>
          <w:sz w:val="24"/>
          <w:szCs w:val="24"/>
          <w:lang w:val="en-US" w:eastAsia="en-GB"/>
        </w:rPr>
      </w:pPr>
    </w:p>
    <w:p w14:paraId="2BEA238D" w14:textId="77777777" w:rsidR="00E901DD" w:rsidRDefault="008B25F7" w:rsidP="00E901DD">
      <w:pPr>
        <w:spacing w:after="0" w:line="360" w:lineRule="auto"/>
        <w:contextualSpacing/>
        <w:jc w:val="both"/>
        <w:rPr>
          <w:rFonts w:ascii="Times New Roman" w:eastAsia="Times New Roman" w:hAnsi="Times New Roman" w:cs="Times New Roman"/>
          <w:b/>
          <w:sz w:val="24"/>
          <w:szCs w:val="24"/>
          <w:lang w:val="en-US" w:eastAsia="en-GB"/>
        </w:rPr>
      </w:pPr>
      <w:r>
        <w:rPr>
          <w:rFonts w:ascii="Times New Roman" w:eastAsia="Times New Roman" w:hAnsi="Times New Roman" w:cs="Times New Roman"/>
          <w:b/>
          <w:sz w:val="24"/>
          <w:szCs w:val="24"/>
          <w:lang w:val="en-US" w:eastAsia="en-GB"/>
        </w:rPr>
        <w:t>5</w:t>
      </w:r>
      <w:r w:rsidR="00E901DD" w:rsidRPr="0059076E">
        <w:rPr>
          <w:rFonts w:ascii="Times New Roman" w:eastAsia="Times New Roman" w:hAnsi="Times New Roman" w:cs="Times New Roman"/>
          <w:b/>
          <w:sz w:val="24"/>
          <w:szCs w:val="24"/>
          <w:lang w:val="en-US" w:eastAsia="en-GB"/>
        </w:rPr>
        <w:t>. Natural language ontology and the core-periphery distinction</w:t>
      </w:r>
    </w:p>
    <w:p w14:paraId="5062AF4A" w14:textId="77777777" w:rsidR="007E5755" w:rsidRPr="0059076E" w:rsidRDefault="007E5755" w:rsidP="00E901DD">
      <w:pPr>
        <w:spacing w:after="0" w:line="360" w:lineRule="auto"/>
        <w:contextualSpacing/>
        <w:jc w:val="both"/>
        <w:rPr>
          <w:rFonts w:ascii="Times New Roman" w:eastAsia="Times New Roman" w:hAnsi="Times New Roman" w:cs="Times New Roman"/>
          <w:b/>
          <w:sz w:val="24"/>
          <w:szCs w:val="24"/>
          <w:lang w:val="en-US" w:eastAsia="en-GB"/>
        </w:rPr>
      </w:pPr>
    </w:p>
    <w:p w14:paraId="74EB8644" w14:textId="77777777" w:rsidR="007E5755" w:rsidRDefault="000302DE" w:rsidP="007E5755">
      <w:pPr>
        <w:spacing w:after="0" w:line="360" w:lineRule="auto"/>
        <w:contextualSpacing/>
        <w:jc w:val="both"/>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w:t>
      </w:r>
      <w:r w:rsidR="001F5097">
        <w:rPr>
          <w:rFonts w:ascii="Times New Roman" w:eastAsia="Times New Roman" w:hAnsi="Times New Roman" w:cs="Times New Roman"/>
          <w:sz w:val="24"/>
          <w:szCs w:val="24"/>
          <w:lang w:val="en-US" w:eastAsia="en-GB"/>
        </w:rPr>
        <w:t>12</w:t>
      </w:r>
      <w:r>
        <w:rPr>
          <w:rFonts w:ascii="Times New Roman" w:eastAsia="Times New Roman" w:hAnsi="Times New Roman" w:cs="Times New Roman"/>
          <w:sz w:val="24"/>
          <w:szCs w:val="24"/>
          <w:lang w:val="en-US" w:eastAsia="en-GB"/>
        </w:rPr>
        <w:t xml:space="preserve">) </w:t>
      </w:r>
      <w:r w:rsidR="00EC1A9F">
        <w:rPr>
          <w:rFonts w:ascii="Times New Roman" w:eastAsia="Times New Roman" w:hAnsi="Times New Roman" w:cs="Times New Roman"/>
          <w:sz w:val="24"/>
          <w:szCs w:val="24"/>
          <w:lang w:val="en-US" w:eastAsia="en-GB"/>
        </w:rPr>
        <w:t>requires a further modification</w:t>
      </w:r>
      <w:r w:rsidR="00AA36BF">
        <w:rPr>
          <w:rFonts w:ascii="Times New Roman" w:eastAsia="Times New Roman" w:hAnsi="Times New Roman" w:cs="Times New Roman"/>
          <w:sz w:val="24"/>
          <w:szCs w:val="24"/>
          <w:lang w:val="en-US" w:eastAsia="en-GB"/>
        </w:rPr>
        <w:t xml:space="preserve">, </w:t>
      </w:r>
      <w:r w:rsidR="006707ED">
        <w:rPr>
          <w:rFonts w:ascii="Times New Roman" w:eastAsia="Times New Roman" w:hAnsi="Times New Roman" w:cs="Times New Roman"/>
          <w:sz w:val="24"/>
          <w:szCs w:val="24"/>
          <w:lang w:val="en-US" w:eastAsia="en-GB"/>
        </w:rPr>
        <w:t>namely</w:t>
      </w:r>
      <w:r w:rsidR="00AA36BF">
        <w:rPr>
          <w:rFonts w:ascii="Times New Roman" w:eastAsia="Times New Roman" w:hAnsi="Times New Roman" w:cs="Times New Roman"/>
          <w:sz w:val="24"/>
          <w:szCs w:val="24"/>
          <w:lang w:val="en-US" w:eastAsia="en-GB"/>
        </w:rPr>
        <w:t xml:space="preserve"> </w:t>
      </w:r>
      <w:r w:rsidR="00AD7DBD">
        <w:rPr>
          <w:rFonts w:ascii="Times New Roman" w:eastAsia="Times New Roman" w:hAnsi="Times New Roman" w:cs="Times New Roman"/>
          <w:sz w:val="24"/>
          <w:szCs w:val="24"/>
          <w:lang w:val="en-US" w:eastAsia="en-GB"/>
        </w:rPr>
        <w:t xml:space="preserve">by </w:t>
      </w:r>
      <w:r w:rsidR="00AA36BF">
        <w:rPr>
          <w:rFonts w:ascii="Times New Roman" w:eastAsia="Times New Roman" w:hAnsi="Times New Roman" w:cs="Times New Roman"/>
          <w:sz w:val="24"/>
          <w:szCs w:val="24"/>
          <w:lang w:val="en-US" w:eastAsia="en-GB"/>
        </w:rPr>
        <w:t>making reference to a</w:t>
      </w:r>
      <w:r>
        <w:rPr>
          <w:rFonts w:ascii="Times New Roman" w:eastAsia="Times New Roman" w:hAnsi="Times New Roman" w:cs="Times New Roman"/>
          <w:sz w:val="24"/>
          <w:szCs w:val="24"/>
          <w:lang w:val="en-US" w:eastAsia="en-GB"/>
        </w:rPr>
        <w:t xml:space="preserve"> distinction between</w:t>
      </w:r>
      <w:r w:rsidR="0039582E">
        <w:rPr>
          <w:rFonts w:ascii="Times New Roman" w:eastAsia="Times New Roman" w:hAnsi="Times New Roman" w:cs="Times New Roman"/>
          <w:sz w:val="24"/>
          <w:szCs w:val="24"/>
          <w:lang w:val="en-US" w:eastAsia="en-GB"/>
        </w:rPr>
        <w:t xml:space="preserve"> an </w:t>
      </w:r>
      <w:r w:rsidR="00AA36BF">
        <w:rPr>
          <w:rFonts w:ascii="Times New Roman" w:eastAsia="Times New Roman" w:hAnsi="Times New Roman" w:cs="Times New Roman"/>
          <w:sz w:val="24"/>
          <w:szCs w:val="24"/>
          <w:lang w:val="en-US" w:eastAsia="en-GB"/>
        </w:rPr>
        <w:t xml:space="preserve">ontologically relevant core </w:t>
      </w:r>
      <w:r>
        <w:rPr>
          <w:rFonts w:ascii="Times New Roman" w:eastAsia="Times New Roman" w:hAnsi="Times New Roman" w:cs="Times New Roman"/>
          <w:sz w:val="24"/>
          <w:szCs w:val="24"/>
          <w:lang w:val="en-US" w:eastAsia="en-GB"/>
        </w:rPr>
        <w:t xml:space="preserve">and </w:t>
      </w:r>
      <w:r w:rsidR="00AA36BF">
        <w:rPr>
          <w:rFonts w:ascii="Times New Roman" w:eastAsia="Times New Roman" w:hAnsi="Times New Roman" w:cs="Times New Roman"/>
          <w:sz w:val="24"/>
          <w:szCs w:val="24"/>
          <w:lang w:val="en-US" w:eastAsia="en-GB"/>
        </w:rPr>
        <w:t xml:space="preserve">ontologically relevant core </w:t>
      </w:r>
      <w:r>
        <w:rPr>
          <w:rFonts w:ascii="Times New Roman" w:eastAsia="Times New Roman" w:hAnsi="Times New Roman" w:cs="Times New Roman"/>
          <w:sz w:val="24"/>
          <w:szCs w:val="24"/>
          <w:lang w:val="en-US" w:eastAsia="en-GB"/>
        </w:rPr>
        <w:t xml:space="preserve">periphery of </w:t>
      </w:r>
      <w:r w:rsidR="006707ED">
        <w:rPr>
          <w:rFonts w:ascii="Times New Roman" w:eastAsia="Times New Roman" w:hAnsi="Times New Roman" w:cs="Times New Roman"/>
          <w:sz w:val="24"/>
          <w:szCs w:val="24"/>
          <w:lang w:val="en-US" w:eastAsia="en-GB"/>
        </w:rPr>
        <w:t xml:space="preserve">natural </w:t>
      </w:r>
      <w:r>
        <w:rPr>
          <w:rFonts w:ascii="Times New Roman" w:eastAsia="Times New Roman" w:hAnsi="Times New Roman" w:cs="Times New Roman"/>
          <w:sz w:val="24"/>
          <w:szCs w:val="24"/>
          <w:lang w:val="en-US" w:eastAsia="en-GB"/>
        </w:rPr>
        <w:t xml:space="preserve">language. </w:t>
      </w:r>
      <w:r w:rsidR="00AA36BF">
        <w:rPr>
          <w:rFonts w:ascii="Times New Roman" w:eastAsia="Times New Roman" w:hAnsi="Times New Roman" w:cs="Times New Roman"/>
          <w:sz w:val="24"/>
          <w:szCs w:val="24"/>
          <w:lang w:val="en-US" w:eastAsia="en-GB"/>
        </w:rPr>
        <w:t>Natural language ontology should set aside not only</w:t>
      </w:r>
      <w:r w:rsidR="0039582E">
        <w:rPr>
          <w:rFonts w:ascii="Times New Roman" w:eastAsia="Times New Roman" w:hAnsi="Times New Roman" w:cs="Times New Roman"/>
          <w:sz w:val="24"/>
          <w:szCs w:val="24"/>
          <w:lang w:val="en-US" w:eastAsia="en-GB"/>
        </w:rPr>
        <w:t xml:space="preserve"> metaphysical assertions, </w:t>
      </w:r>
      <w:r w:rsidR="00AA36BF">
        <w:rPr>
          <w:rFonts w:ascii="Times New Roman" w:eastAsia="Times New Roman" w:hAnsi="Times New Roman" w:cs="Times New Roman"/>
          <w:sz w:val="24"/>
          <w:szCs w:val="24"/>
          <w:lang w:val="en-US" w:eastAsia="en-GB"/>
        </w:rPr>
        <w:t>but also</w:t>
      </w:r>
      <w:r w:rsidR="007E5755">
        <w:rPr>
          <w:rFonts w:ascii="Times New Roman" w:eastAsia="Times New Roman" w:hAnsi="Times New Roman" w:cs="Times New Roman"/>
          <w:sz w:val="24"/>
          <w:szCs w:val="24"/>
          <w:lang w:val="en-US" w:eastAsia="en-GB"/>
        </w:rPr>
        <w:t xml:space="preserve"> </w:t>
      </w:r>
      <w:r w:rsidR="00AA36BF">
        <w:rPr>
          <w:rFonts w:ascii="Times New Roman" w:eastAsia="Times New Roman" w:hAnsi="Times New Roman" w:cs="Times New Roman"/>
          <w:sz w:val="24"/>
          <w:szCs w:val="24"/>
          <w:lang w:val="en-US" w:eastAsia="en-GB"/>
        </w:rPr>
        <w:t xml:space="preserve">a </w:t>
      </w:r>
      <w:r w:rsidR="007E5755">
        <w:rPr>
          <w:rFonts w:ascii="Times New Roman" w:eastAsia="Times New Roman" w:hAnsi="Times New Roman" w:cs="Times New Roman"/>
          <w:sz w:val="24"/>
          <w:szCs w:val="24"/>
          <w:lang w:val="en-US" w:eastAsia="en-GB"/>
        </w:rPr>
        <w:t>second range of linguistic data</w:t>
      </w:r>
      <w:r w:rsidR="00AA36BF">
        <w:rPr>
          <w:rFonts w:ascii="Times New Roman" w:eastAsia="Times New Roman" w:hAnsi="Times New Roman" w:cs="Times New Roman"/>
          <w:sz w:val="24"/>
          <w:szCs w:val="24"/>
          <w:lang w:val="en-US" w:eastAsia="en-GB"/>
        </w:rPr>
        <w:t>, namely those involving</w:t>
      </w:r>
      <w:r w:rsidR="007E5755">
        <w:rPr>
          <w:rFonts w:ascii="Times New Roman" w:eastAsia="Times New Roman" w:hAnsi="Times New Roman" w:cs="Times New Roman"/>
          <w:sz w:val="24"/>
          <w:szCs w:val="24"/>
          <w:lang w:val="en-US" w:eastAsia="en-GB"/>
        </w:rPr>
        <w:t xml:space="preserve"> technical</w:t>
      </w:r>
      <w:r w:rsidR="00AA36BF">
        <w:rPr>
          <w:rFonts w:ascii="Times New Roman" w:eastAsia="Times New Roman" w:hAnsi="Times New Roman" w:cs="Times New Roman"/>
          <w:sz w:val="24"/>
          <w:szCs w:val="24"/>
          <w:lang w:val="en-US" w:eastAsia="en-GB"/>
        </w:rPr>
        <w:t xml:space="preserve"> philosophical</w:t>
      </w:r>
      <w:r w:rsidR="007E5755">
        <w:rPr>
          <w:rFonts w:ascii="Times New Roman" w:eastAsia="Times New Roman" w:hAnsi="Times New Roman" w:cs="Times New Roman"/>
          <w:sz w:val="24"/>
          <w:szCs w:val="24"/>
          <w:lang w:val="en-US" w:eastAsia="en-GB"/>
        </w:rPr>
        <w:t xml:space="preserve"> </w:t>
      </w:r>
      <w:r w:rsidR="0039582E">
        <w:rPr>
          <w:rFonts w:ascii="Times New Roman" w:eastAsia="Times New Roman" w:hAnsi="Times New Roman" w:cs="Times New Roman"/>
          <w:sz w:val="24"/>
          <w:szCs w:val="24"/>
          <w:lang w:val="en-US" w:eastAsia="en-GB"/>
        </w:rPr>
        <w:t>expressions</w:t>
      </w:r>
      <w:r w:rsidR="007E5755">
        <w:rPr>
          <w:rFonts w:ascii="Times New Roman" w:eastAsia="Times New Roman" w:hAnsi="Times New Roman" w:cs="Times New Roman"/>
          <w:sz w:val="24"/>
          <w:szCs w:val="24"/>
          <w:lang w:val="en-US" w:eastAsia="en-GB"/>
        </w:rPr>
        <w:t xml:space="preserve"> </w:t>
      </w:r>
      <w:r w:rsidR="006707ED">
        <w:rPr>
          <w:rFonts w:ascii="Times New Roman" w:eastAsia="Times New Roman" w:hAnsi="Times New Roman" w:cs="Times New Roman"/>
          <w:sz w:val="24"/>
          <w:szCs w:val="24"/>
          <w:lang w:val="en-US" w:eastAsia="en-GB"/>
        </w:rPr>
        <w:t xml:space="preserve">or </w:t>
      </w:r>
      <w:r w:rsidR="007E5755">
        <w:rPr>
          <w:rFonts w:ascii="Times New Roman" w:eastAsia="Times New Roman" w:hAnsi="Times New Roman" w:cs="Times New Roman"/>
          <w:sz w:val="24"/>
          <w:szCs w:val="24"/>
          <w:lang w:val="en-US" w:eastAsia="en-GB"/>
        </w:rPr>
        <w:t xml:space="preserve">special, </w:t>
      </w:r>
      <w:r w:rsidR="00AA36BF">
        <w:rPr>
          <w:rFonts w:ascii="Times New Roman" w:eastAsia="Times New Roman" w:hAnsi="Times New Roman" w:cs="Times New Roman"/>
          <w:sz w:val="24"/>
          <w:szCs w:val="24"/>
          <w:lang w:val="en-US" w:eastAsia="en-GB"/>
        </w:rPr>
        <w:t xml:space="preserve">philosophical or </w:t>
      </w:r>
      <w:r w:rsidR="0039582E">
        <w:rPr>
          <w:rFonts w:ascii="Times New Roman" w:eastAsia="Times New Roman" w:hAnsi="Times New Roman" w:cs="Times New Roman"/>
          <w:sz w:val="24"/>
          <w:szCs w:val="24"/>
          <w:lang w:val="en-US" w:eastAsia="en-GB"/>
        </w:rPr>
        <w:t>‘</w:t>
      </w:r>
      <w:r w:rsidR="007E5755">
        <w:rPr>
          <w:rFonts w:ascii="Times New Roman" w:eastAsia="Times New Roman" w:hAnsi="Times New Roman" w:cs="Times New Roman"/>
          <w:sz w:val="24"/>
          <w:szCs w:val="24"/>
          <w:lang w:val="en-US" w:eastAsia="en-GB"/>
        </w:rPr>
        <w:t xml:space="preserve">technical’ </w:t>
      </w:r>
      <w:r w:rsidR="00AA36BF">
        <w:rPr>
          <w:rFonts w:ascii="Times New Roman" w:eastAsia="Times New Roman" w:hAnsi="Times New Roman" w:cs="Times New Roman"/>
          <w:sz w:val="24"/>
          <w:szCs w:val="24"/>
          <w:lang w:val="en-US" w:eastAsia="en-GB"/>
        </w:rPr>
        <w:t xml:space="preserve">uses of </w:t>
      </w:r>
      <w:r w:rsidR="007E5755">
        <w:rPr>
          <w:rFonts w:ascii="Times New Roman" w:eastAsia="Times New Roman" w:hAnsi="Times New Roman" w:cs="Times New Roman"/>
          <w:sz w:val="24"/>
          <w:szCs w:val="24"/>
          <w:lang w:val="en-US" w:eastAsia="en-GB"/>
        </w:rPr>
        <w:t xml:space="preserve">expressions. </w:t>
      </w:r>
      <w:r w:rsidR="0001781A">
        <w:rPr>
          <w:rFonts w:ascii="Times New Roman" w:eastAsia="Times New Roman" w:hAnsi="Times New Roman" w:cs="Times New Roman"/>
          <w:sz w:val="24"/>
          <w:szCs w:val="24"/>
          <w:lang w:val="en-US" w:eastAsia="en-GB"/>
        </w:rPr>
        <w:t>Philosophers or non-philosophers when engaging in ontological reflection may use or introduce expressions</w:t>
      </w:r>
      <w:r w:rsidR="00752034">
        <w:rPr>
          <w:rFonts w:ascii="Times New Roman" w:eastAsia="Times New Roman" w:hAnsi="Times New Roman" w:cs="Times New Roman"/>
          <w:sz w:val="24"/>
          <w:szCs w:val="24"/>
          <w:lang w:val="en-US" w:eastAsia="en-GB"/>
        </w:rPr>
        <w:t xml:space="preserve"> </w:t>
      </w:r>
      <w:r w:rsidR="006707ED">
        <w:rPr>
          <w:rFonts w:ascii="Times New Roman" w:eastAsia="Times New Roman" w:hAnsi="Times New Roman" w:cs="Times New Roman"/>
          <w:sz w:val="24"/>
          <w:szCs w:val="24"/>
          <w:lang w:val="en-US" w:eastAsia="en-GB"/>
        </w:rPr>
        <w:t>specifically meant to convey ontological notions based on reflection</w:t>
      </w:r>
      <w:r w:rsidR="00752034">
        <w:rPr>
          <w:rFonts w:ascii="Times New Roman" w:eastAsia="Times New Roman" w:hAnsi="Times New Roman" w:cs="Times New Roman"/>
          <w:sz w:val="24"/>
          <w:szCs w:val="24"/>
          <w:lang w:val="en-US" w:eastAsia="en-GB"/>
        </w:rPr>
        <w:t>.</w:t>
      </w:r>
      <w:r w:rsidR="007E5755">
        <w:rPr>
          <w:rFonts w:ascii="Times New Roman" w:eastAsia="Times New Roman" w:hAnsi="Times New Roman" w:cs="Times New Roman"/>
          <w:sz w:val="24"/>
          <w:szCs w:val="24"/>
          <w:lang w:val="en-US" w:eastAsia="en-GB"/>
        </w:rPr>
        <w:t xml:space="preserve"> </w:t>
      </w:r>
      <w:r w:rsidR="002C1E63">
        <w:rPr>
          <w:rFonts w:ascii="Times New Roman" w:eastAsia="Times New Roman" w:hAnsi="Times New Roman" w:cs="Times New Roman"/>
          <w:sz w:val="24"/>
          <w:szCs w:val="24"/>
          <w:lang w:val="en-US" w:eastAsia="en-GB"/>
        </w:rPr>
        <w:t>But of course</w:t>
      </w:r>
      <w:r w:rsidR="00AA6C27">
        <w:rPr>
          <w:rFonts w:ascii="Times New Roman" w:eastAsia="Times New Roman" w:hAnsi="Times New Roman" w:cs="Times New Roman"/>
          <w:sz w:val="24"/>
          <w:szCs w:val="24"/>
          <w:lang w:val="en-US" w:eastAsia="en-GB"/>
        </w:rPr>
        <w:t xml:space="preserve">, </w:t>
      </w:r>
      <w:r w:rsidR="006707ED">
        <w:rPr>
          <w:rFonts w:ascii="Times New Roman" w:eastAsia="Times New Roman" w:hAnsi="Times New Roman" w:cs="Times New Roman"/>
          <w:sz w:val="24"/>
          <w:szCs w:val="24"/>
          <w:lang w:val="en-US" w:eastAsia="en-GB"/>
        </w:rPr>
        <w:t xml:space="preserve">such </w:t>
      </w:r>
      <w:r w:rsidR="00AA6C27">
        <w:rPr>
          <w:rFonts w:ascii="Times New Roman" w:eastAsia="Times New Roman" w:hAnsi="Times New Roman" w:cs="Times New Roman"/>
          <w:sz w:val="24"/>
          <w:szCs w:val="24"/>
          <w:lang w:val="en-US" w:eastAsia="en-GB"/>
        </w:rPr>
        <w:t xml:space="preserve">technical </w:t>
      </w:r>
      <w:r w:rsidR="006707ED">
        <w:rPr>
          <w:rFonts w:ascii="Times New Roman" w:eastAsia="Times New Roman" w:hAnsi="Times New Roman" w:cs="Times New Roman"/>
          <w:sz w:val="24"/>
          <w:szCs w:val="24"/>
          <w:lang w:val="en-US" w:eastAsia="en-GB"/>
        </w:rPr>
        <w:t xml:space="preserve">philosophical </w:t>
      </w:r>
      <w:r w:rsidR="00834506">
        <w:rPr>
          <w:rFonts w:ascii="Times New Roman" w:eastAsia="Times New Roman" w:hAnsi="Times New Roman" w:cs="Times New Roman"/>
          <w:sz w:val="24"/>
          <w:szCs w:val="24"/>
          <w:lang w:val="en-US" w:eastAsia="en-GB"/>
        </w:rPr>
        <w:t>expressions or</w:t>
      </w:r>
      <w:r w:rsidR="007E5755">
        <w:rPr>
          <w:rFonts w:ascii="Times New Roman" w:eastAsia="Times New Roman" w:hAnsi="Times New Roman" w:cs="Times New Roman"/>
          <w:sz w:val="24"/>
          <w:szCs w:val="24"/>
          <w:lang w:val="en-US" w:eastAsia="en-GB"/>
        </w:rPr>
        <w:t xml:space="preserve"> </w:t>
      </w:r>
      <w:r w:rsidR="00AA6C27">
        <w:rPr>
          <w:rFonts w:ascii="Times New Roman" w:eastAsia="Times New Roman" w:hAnsi="Times New Roman" w:cs="Times New Roman"/>
          <w:sz w:val="24"/>
          <w:szCs w:val="24"/>
          <w:lang w:val="en-US" w:eastAsia="en-GB"/>
        </w:rPr>
        <w:t xml:space="preserve">uses </w:t>
      </w:r>
      <w:r w:rsidR="00834506">
        <w:rPr>
          <w:rFonts w:ascii="Times New Roman" w:eastAsia="Times New Roman" w:hAnsi="Times New Roman" w:cs="Times New Roman"/>
          <w:sz w:val="24"/>
          <w:szCs w:val="24"/>
          <w:lang w:val="en-US" w:eastAsia="en-GB"/>
        </w:rPr>
        <w:t xml:space="preserve">of expressions </w:t>
      </w:r>
      <w:r w:rsidR="00D63570">
        <w:rPr>
          <w:rFonts w:ascii="Times New Roman" w:eastAsia="Times New Roman" w:hAnsi="Times New Roman" w:cs="Times New Roman"/>
          <w:sz w:val="24"/>
          <w:szCs w:val="24"/>
          <w:lang w:val="en-US" w:eastAsia="en-GB"/>
        </w:rPr>
        <w:t>are not indicative of the</w:t>
      </w:r>
      <w:r w:rsidR="00834506">
        <w:rPr>
          <w:rFonts w:ascii="Times New Roman" w:eastAsia="Times New Roman" w:hAnsi="Times New Roman" w:cs="Times New Roman"/>
          <w:sz w:val="24"/>
          <w:szCs w:val="24"/>
          <w:lang w:val="en-US" w:eastAsia="en-GB"/>
        </w:rPr>
        <w:t xml:space="preserve"> </w:t>
      </w:r>
      <w:r w:rsidR="007E5755">
        <w:rPr>
          <w:rFonts w:ascii="Times New Roman" w:eastAsia="Times New Roman" w:hAnsi="Times New Roman" w:cs="Times New Roman"/>
          <w:sz w:val="24"/>
          <w:szCs w:val="24"/>
          <w:lang w:val="en-US" w:eastAsia="en-GB"/>
        </w:rPr>
        <w:t xml:space="preserve">ontology </w:t>
      </w:r>
      <w:r w:rsidR="00D63570">
        <w:rPr>
          <w:rFonts w:ascii="Times New Roman" w:eastAsia="Times New Roman" w:hAnsi="Times New Roman" w:cs="Times New Roman"/>
          <w:sz w:val="24"/>
          <w:szCs w:val="24"/>
          <w:lang w:val="en-US" w:eastAsia="en-GB"/>
        </w:rPr>
        <w:t>that is implicitly accepted by</w:t>
      </w:r>
      <w:r w:rsidR="007E5755">
        <w:rPr>
          <w:rFonts w:ascii="Times New Roman" w:eastAsia="Times New Roman" w:hAnsi="Times New Roman" w:cs="Times New Roman"/>
          <w:sz w:val="24"/>
          <w:szCs w:val="24"/>
          <w:lang w:val="en-US" w:eastAsia="en-GB"/>
        </w:rPr>
        <w:t xml:space="preserve"> the use of language</w:t>
      </w:r>
      <w:r w:rsidR="00A12AAA">
        <w:rPr>
          <w:rFonts w:ascii="Times New Roman" w:eastAsia="Times New Roman" w:hAnsi="Times New Roman" w:cs="Times New Roman"/>
          <w:sz w:val="24"/>
          <w:szCs w:val="24"/>
          <w:lang w:val="en-US" w:eastAsia="en-GB"/>
        </w:rPr>
        <w:t>, but rather of an ontology</w:t>
      </w:r>
      <w:r w:rsidR="00A12AAA" w:rsidRPr="00A12AAA">
        <w:rPr>
          <w:rFonts w:ascii="Times New Roman" w:eastAsia="Times New Roman" w:hAnsi="Times New Roman" w:cs="Times New Roman"/>
          <w:sz w:val="24"/>
          <w:szCs w:val="24"/>
          <w:lang w:val="en-US" w:eastAsia="en-GB"/>
        </w:rPr>
        <w:t xml:space="preserve"> </w:t>
      </w:r>
      <w:r w:rsidR="00A12AAA">
        <w:rPr>
          <w:rFonts w:ascii="Times New Roman" w:eastAsia="Times New Roman" w:hAnsi="Times New Roman" w:cs="Times New Roman"/>
          <w:sz w:val="24"/>
          <w:szCs w:val="24"/>
          <w:lang w:val="en-US" w:eastAsia="en-GB"/>
        </w:rPr>
        <w:t>based on reasoning</w:t>
      </w:r>
      <w:r w:rsidR="00D63570">
        <w:rPr>
          <w:rFonts w:ascii="Times New Roman" w:eastAsia="Times New Roman" w:hAnsi="Times New Roman" w:cs="Times New Roman"/>
          <w:sz w:val="24"/>
          <w:szCs w:val="24"/>
          <w:lang w:val="en-US" w:eastAsia="en-GB"/>
        </w:rPr>
        <w:t xml:space="preserve"> or reflection.</w:t>
      </w:r>
      <w:r w:rsidR="00AA6C27">
        <w:rPr>
          <w:rFonts w:ascii="Times New Roman" w:eastAsia="Times New Roman" w:hAnsi="Times New Roman" w:cs="Times New Roman"/>
          <w:sz w:val="24"/>
          <w:szCs w:val="24"/>
          <w:lang w:val="en-US" w:eastAsia="en-GB"/>
        </w:rPr>
        <w:t xml:space="preserve"> </w:t>
      </w:r>
      <w:r w:rsidR="00D63570">
        <w:rPr>
          <w:rFonts w:ascii="Times New Roman" w:eastAsia="Times New Roman" w:hAnsi="Times New Roman" w:cs="Times New Roman"/>
          <w:sz w:val="24"/>
          <w:szCs w:val="24"/>
          <w:lang w:val="en-US" w:eastAsia="en-GB"/>
        </w:rPr>
        <w:t>N</w:t>
      </w:r>
      <w:r w:rsidR="003126F4">
        <w:rPr>
          <w:rFonts w:ascii="Times New Roman" w:eastAsia="Times New Roman" w:hAnsi="Times New Roman" w:cs="Times New Roman"/>
          <w:sz w:val="24"/>
          <w:szCs w:val="24"/>
          <w:lang w:val="en-US" w:eastAsia="en-GB"/>
        </w:rPr>
        <w:t>on-ordinary use</w:t>
      </w:r>
      <w:r w:rsidR="00D63570">
        <w:rPr>
          <w:rFonts w:ascii="Times New Roman" w:eastAsia="Times New Roman" w:hAnsi="Times New Roman" w:cs="Times New Roman"/>
          <w:sz w:val="24"/>
          <w:szCs w:val="24"/>
          <w:lang w:val="en-US" w:eastAsia="en-GB"/>
        </w:rPr>
        <w:t>s</w:t>
      </w:r>
      <w:r w:rsidR="003126F4">
        <w:rPr>
          <w:rFonts w:ascii="Times New Roman" w:eastAsia="Times New Roman" w:hAnsi="Times New Roman" w:cs="Times New Roman"/>
          <w:sz w:val="24"/>
          <w:szCs w:val="24"/>
          <w:lang w:val="en-US" w:eastAsia="en-GB"/>
        </w:rPr>
        <w:t xml:space="preserve"> </w:t>
      </w:r>
      <w:r w:rsidR="00D63570">
        <w:rPr>
          <w:rFonts w:ascii="Times New Roman" w:eastAsia="Times New Roman" w:hAnsi="Times New Roman" w:cs="Times New Roman"/>
          <w:sz w:val="24"/>
          <w:szCs w:val="24"/>
          <w:lang w:val="en-US" w:eastAsia="en-GB"/>
        </w:rPr>
        <w:t xml:space="preserve">of natural language </w:t>
      </w:r>
      <w:r w:rsidR="003126F4">
        <w:rPr>
          <w:rFonts w:ascii="Times New Roman" w:eastAsia="Times New Roman" w:hAnsi="Times New Roman" w:cs="Times New Roman"/>
          <w:sz w:val="24"/>
          <w:szCs w:val="24"/>
          <w:lang w:val="en-US" w:eastAsia="en-GB"/>
        </w:rPr>
        <w:t xml:space="preserve">expressions </w:t>
      </w:r>
      <w:r w:rsidR="00D63570">
        <w:rPr>
          <w:rFonts w:ascii="Times New Roman" w:eastAsia="Times New Roman" w:hAnsi="Times New Roman" w:cs="Times New Roman"/>
          <w:sz w:val="24"/>
          <w:szCs w:val="24"/>
          <w:lang w:val="en-US" w:eastAsia="en-GB"/>
        </w:rPr>
        <w:t>were the subject of critique in ordinary language philosophy since they appear to</w:t>
      </w:r>
      <w:r w:rsidR="00A44E23">
        <w:rPr>
          <w:rFonts w:ascii="Times New Roman" w:eastAsia="Times New Roman" w:hAnsi="Times New Roman" w:cs="Times New Roman"/>
          <w:sz w:val="24"/>
          <w:szCs w:val="24"/>
          <w:lang w:val="en-US" w:eastAsia="en-GB"/>
        </w:rPr>
        <w:t xml:space="preserve"> generate</w:t>
      </w:r>
      <w:r w:rsidR="003126F4">
        <w:rPr>
          <w:rFonts w:ascii="Times New Roman" w:eastAsia="Times New Roman" w:hAnsi="Times New Roman" w:cs="Times New Roman"/>
          <w:sz w:val="24"/>
          <w:szCs w:val="24"/>
          <w:lang w:val="en-US" w:eastAsia="en-GB"/>
        </w:rPr>
        <w:t xml:space="preserve"> philosophical problems. </w:t>
      </w:r>
      <w:r w:rsidR="00D63570">
        <w:rPr>
          <w:rFonts w:ascii="Times New Roman" w:eastAsia="Times New Roman" w:hAnsi="Times New Roman" w:cs="Times New Roman"/>
          <w:sz w:val="24"/>
          <w:szCs w:val="24"/>
          <w:lang w:val="en-US" w:eastAsia="en-GB"/>
        </w:rPr>
        <w:t>W</w:t>
      </w:r>
      <w:r w:rsidR="004E433B">
        <w:rPr>
          <w:rFonts w:ascii="Times New Roman" w:eastAsia="Times New Roman" w:hAnsi="Times New Roman" w:cs="Times New Roman"/>
          <w:sz w:val="24"/>
          <w:szCs w:val="24"/>
          <w:lang w:val="en-US" w:eastAsia="en-GB"/>
        </w:rPr>
        <w:t>hether or not</w:t>
      </w:r>
      <w:r w:rsidR="00D63570">
        <w:rPr>
          <w:rFonts w:ascii="Times New Roman" w:eastAsia="Times New Roman" w:hAnsi="Times New Roman" w:cs="Times New Roman"/>
          <w:sz w:val="24"/>
          <w:szCs w:val="24"/>
          <w:lang w:val="en-US" w:eastAsia="en-GB"/>
        </w:rPr>
        <w:t xml:space="preserve"> one agrees with </w:t>
      </w:r>
      <w:r w:rsidR="003126F4">
        <w:rPr>
          <w:rFonts w:ascii="Times New Roman" w:eastAsia="Times New Roman" w:hAnsi="Times New Roman" w:cs="Times New Roman"/>
          <w:sz w:val="24"/>
          <w:szCs w:val="24"/>
          <w:lang w:val="en-US" w:eastAsia="en-GB"/>
        </w:rPr>
        <w:t xml:space="preserve">the latter, </w:t>
      </w:r>
      <w:r w:rsidR="004E433B">
        <w:rPr>
          <w:rFonts w:ascii="Times New Roman" w:eastAsia="Times New Roman" w:hAnsi="Times New Roman" w:cs="Times New Roman"/>
          <w:sz w:val="24"/>
          <w:szCs w:val="24"/>
          <w:lang w:val="en-US" w:eastAsia="en-GB"/>
        </w:rPr>
        <w:t>certainly</w:t>
      </w:r>
      <w:r w:rsidR="003126F4">
        <w:rPr>
          <w:rFonts w:ascii="Times New Roman" w:eastAsia="Times New Roman" w:hAnsi="Times New Roman" w:cs="Times New Roman"/>
          <w:sz w:val="24"/>
          <w:szCs w:val="24"/>
          <w:lang w:val="en-US" w:eastAsia="en-GB"/>
        </w:rPr>
        <w:t xml:space="preserve"> non-ordinary uses of ontologically </w:t>
      </w:r>
      <w:r w:rsidR="00D63570">
        <w:rPr>
          <w:rFonts w:ascii="Times New Roman" w:eastAsia="Times New Roman" w:hAnsi="Times New Roman" w:cs="Times New Roman"/>
          <w:sz w:val="24"/>
          <w:szCs w:val="24"/>
          <w:lang w:val="en-US" w:eastAsia="en-GB"/>
        </w:rPr>
        <w:t xml:space="preserve">relevant expressions </w:t>
      </w:r>
      <w:r w:rsidR="000A576D">
        <w:rPr>
          <w:rFonts w:ascii="Times New Roman" w:eastAsia="Times New Roman" w:hAnsi="Times New Roman" w:cs="Times New Roman"/>
          <w:sz w:val="24"/>
          <w:szCs w:val="24"/>
          <w:lang w:val="en-US" w:eastAsia="en-GB"/>
        </w:rPr>
        <w:t>need not reflect</w:t>
      </w:r>
      <w:r w:rsidR="003126F4">
        <w:rPr>
          <w:rFonts w:ascii="Times New Roman" w:eastAsia="Times New Roman" w:hAnsi="Times New Roman" w:cs="Times New Roman"/>
          <w:sz w:val="24"/>
          <w:szCs w:val="24"/>
          <w:lang w:val="en-US" w:eastAsia="en-GB"/>
        </w:rPr>
        <w:t xml:space="preserve"> the ontology implicit in language</w:t>
      </w:r>
      <w:r w:rsidR="00A601D9">
        <w:rPr>
          <w:rFonts w:ascii="Times New Roman" w:eastAsia="Times New Roman" w:hAnsi="Times New Roman" w:cs="Times New Roman"/>
          <w:sz w:val="24"/>
          <w:szCs w:val="24"/>
          <w:lang w:val="en-US" w:eastAsia="en-GB"/>
        </w:rPr>
        <w:t>. That</w:t>
      </w:r>
      <w:r w:rsidR="000A576D">
        <w:rPr>
          <w:rFonts w:ascii="Times New Roman" w:eastAsia="Times New Roman" w:hAnsi="Times New Roman" w:cs="Times New Roman"/>
          <w:sz w:val="24"/>
          <w:szCs w:val="24"/>
          <w:lang w:val="en-US" w:eastAsia="en-GB"/>
        </w:rPr>
        <w:t xml:space="preserve"> does not </w:t>
      </w:r>
      <w:commentRangeStart w:id="35"/>
      <w:r w:rsidR="000A576D">
        <w:rPr>
          <w:rFonts w:ascii="Times New Roman" w:eastAsia="Times New Roman" w:hAnsi="Times New Roman" w:cs="Times New Roman"/>
          <w:sz w:val="24"/>
          <w:szCs w:val="24"/>
          <w:lang w:val="en-US" w:eastAsia="en-GB"/>
        </w:rPr>
        <w:t>means</w:t>
      </w:r>
      <w:commentRangeEnd w:id="35"/>
      <w:r w:rsidR="00652455">
        <w:rPr>
          <w:rStyle w:val="CommentReference"/>
        </w:rPr>
        <w:commentReference w:id="35"/>
      </w:r>
      <w:r w:rsidR="000A576D">
        <w:rPr>
          <w:rFonts w:ascii="Times New Roman" w:eastAsia="Times New Roman" w:hAnsi="Times New Roman" w:cs="Times New Roman"/>
          <w:sz w:val="24"/>
          <w:szCs w:val="24"/>
          <w:lang w:val="en-US" w:eastAsia="en-GB"/>
        </w:rPr>
        <w:t xml:space="preserve"> such uses should be sanctioned</w:t>
      </w:r>
      <w:r w:rsidR="00A601D9">
        <w:rPr>
          <w:rFonts w:ascii="Times New Roman" w:eastAsia="Times New Roman" w:hAnsi="Times New Roman" w:cs="Times New Roman"/>
          <w:sz w:val="24"/>
          <w:szCs w:val="24"/>
          <w:lang w:val="en-US" w:eastAsia="en-GB"/>
        </w:rPr>
        <w:t xml:space="preserve">. Rather a distinction that needs to be made between the (ontological) </w:t>
      </w:r>
      <w:r w:rsidR="00A601D9" w:rsidRPr="00D21244">
        <w:rPr>
          <w:rFonts w:ascii="Times New Roman" w:eastAsia="Times New Roman" w:hAnsi="Times New Roman" w:cs="Times New Roman"/>
          <w:i/>
          <w:sz w:val="24"/>
          <w:szCs w:val="24"/>
          <w:lang w:val="en-US" w:eastAsia="en-GB"/>
        </w:rPr>
        <w:t>core</w:t>
      </w:r>
      <w:r w:rsidR="00A601D9">
        <w:rPr>
          <w:rFonts w:ascii="Times New Roman" w:eastAsia="Times New Roman" w:hAnsi="Times New Roman" w:cs="Times New Roman"/>
          <w:sz w:val="24"/>
          <w:szCs w:val="24"/>
          <w:lang w:val="en-US" w:eastAsia="en-GB"/>
        </w:rPr>
        <w:t xml:space="preserve"> of natural language (or the use of it)</w:t>
      </w:r>
      <w:r w:rsidR="00A601D9" w:rsidRPr="00637136">
        <w:rPr>
          <w:rFonts w:ascii="Times New Roman" w:eastAsia="Times New Roman" w:hAnsi="Times New Roman" w:cs="Times New Roman"/>
          <w:sz w:val="24"/>
          <w:szCs w:val="24"/>
          <w:lang w:val="en-US" w:eastAsia="en-GB"/>
        </w:rPr>
        <w:t xml:space="preserve"> and </w:t>
      </w:r>
      <w:r w:rsidR="00A601D9" w:rsidRPr="0059076E">
        <w:rPr>
          <w:rFonts w:ascii="Times New Roman" w:eastAsia="Times New Roman" w:hAnsi="Times New Roman" w:cs="Times New Roman"/>
          <w:sz w:val="24"/>
          <w:szCs w:val="24"/>
          <w:lang w:val="en-US" w:eastAsia="en-GB"/>
        </w:rPr>
        <w:t xml:space="preserve">its </w:t>
      </w:r>
      <w:r w:rsidR="00A601D9">
        <w:rPr>
          <w:rFonts w:ascii="Times New Roman" w:eastAsia="Times New Roman" w:hAnsi="Times New Roman" w:cs="Times New Roman"/>
          <w:sz w:val="24"/>
          <w:szCs w:val="24"/>
          <w:lang w:val="en-US" w:eastAsia="en-GB"/>
        </w:rPr>
        <w:t xml:space="preserve">(ontological) </w:t>
      </w:r>
      <w:r w:rsidR="00A601D9" w:rsidRPr="00D21244">
        <w:rPr>
          <w:rFonts w:ascii="Times New Roman" w:eastAsia="Times New Roman" w:hAnsi="Times New Roman" w:cs="Times New Roman"/>
          <w:i/>
          <w:sz w:val="24"/>
          <w:szCs w:val="24"/>
          <w:lang w:val="en-US" w:eastAsia="en-GB"/>
        </w:rPr>
        <w:t>peripher</w:t>
      </w:r>
      <w:r w:rsidR="00A601D9">
        <w:rPr>
          <w:rFonts w:ascii="Times New Roman" w:eastAsia="Times New Roman" w:hAnsi="Times New Roman" w:cs="Times New Roman"/>
          <w:i/>
          <w:sz w:val="24"/>
          <w:szCs w:val="24"/>
          <w:lang w:val="en-US" w:eastAsia="en-GB"/>
        </w:rPr>
        <w:t xml:space="preserve">y. </w:t>
      </w:r>
      <w:r w:rsidR="00A601D9" w:rsidRPr="00A601D9">
        <w:rPr>
          <w:rFonts w:ascii="Times New Roman" w:eastAsia="Times New Roman" w:hAnsi="Times New Roman" w:cs="Times New Roman"/>
          <w:sz w:val="24"/>
          <w:szCs w:val="24"/>
          <w:lang w:val="en-US" w:eastAsia="en-GB"/>
        </w:rPr>
        <w:t>Only</w:t>
      </w:r>
      <w:r w:rsidR="00A601D9">
        <w:rPr>
          <w:rFonts w:ascii="Times New Roman" w:eastAsia="Times New Roman" w:hAnsi="Times New Roman" w:cs="Times New Roman"/>
          <w:sz w:val="24"/>
          <w:szCs w:val="24"/>
          <w:lang w:val="en-US" w:eastAsia="en-GB"/>
        </w:rPr>
        <w:t xml:space="preserve"> the core reflects the ontology of natural language </w:t>
      </w:r>
      <w:r w:rsidR="00A601D9" w:rsidRPr="00637136">
        <w:rPr>
          <w:rFonts w:ascii="Times New Roman" w:eastAsia="Times New Roman" w:hAnsi="Times New Roman" w:cs="Times New Roman"/>
          <w:sz w:val="24"/>
          <w:szCs w:val="24"/>
          <w:lang w:val="en-US" w:eastAsia="en-GB"/>
        </w:rPr>
        <w:t>of language</w:t>
      </w:r>
      <w:r w:rsidR="008C2484">
        <w:rPr>
          <w:rFonts w:ascii="Times New Roman" w:eastAsia="Times New Roman" w:hAnsi="Times New Roman" w:cs="Times New Roman"/>
          <w:sz w:val="24"/>
          <w:szCs w:val="24"/>
          <w:lang w:val="en-US" w:eastAsia="en-GB"/>
        </w:rPr>
        <w:t>, not</w:t>
      </w:r>
      <w:r w:rsidR="00A601D9">
        <w:rPr>
          <w:rFonts w:ascii="Times New Roman" w:eastAsia="Times New Roman" w:hAnsi="Times New Roman" w:cs="Times New Roman"/>
          <w:sz w:val="24"/>
          <w:szCs w:val="24"/>
          <w:lang w:val="en-US" w:eastAsia="en-GB"/>
        </w:rPr>
        <w:t xml:space="preserve"> the periphery</w:t>
      </w:r>
      <w:r w:rsidR="008C2484">
        <w:rPr>
          <w:rFonts w:ascii="Times New Roman" w:eastAsia="Times New Roman" w:hAnsi="Times New Roman" w:cs="Times New Roman"/>
          <w:sz w:val="24"/>
          <w:szCs w:val="24"/>
          <w:lang w:val="en-US" w:eastAsia="en-GB"/>
        </w:rPr>
        <w:t>.</w:t>
      </w:r>
    </w:p>
    <w:p w14:paraId="0A8ADD7C" w14:textId="77777777" w:rsidR="001F2BE0" w:rsidRDefault="00AA6C27" w:rsidP="00087AA4">
      <w:pPr>
        <w:spacing w:after="0" w:line="360" w:lineRule="auto"/>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 xml:space="preserve">      </w:t>
      </w:r>
      <w:r w:rsidR="00AE3844">
        <w:rPr>
          <w:rFonts w:ascii="Times New Roman" w:eastAsia="Times New Roman" w:hAnsi="Times New Roman" w:cs="Times New Roman"/>
          <w:sz w:val="24"/>
          <w:szCs w:val="24"/>
          <w:lang w:val="en-US" w:eastAsia="en-GB"/>
        </w:rPr>
        <w:t>In fact</w:t>
      </w:r>
      <w:r w:rsidR="007723AE">
        <w:rPr>
          <w:rFonts w:ascii="Times New Roman" w:eastAsia="Times New Roman" w:hAnsi="Times New Roman" w:cs="Times New Roman"/>
          <w:sz w:val="24"/>
          <w:szCs w:val="24"/>
          <w:lang w:val="en-US" w:eastAsia="en-GB"/>
        </w:rPr>
        <w:t>,</w:t>
      </w:r>
      <w:r w:rsidR="00AE3844">
        <w:rPr>
          <w:rFonts w:ascii="Times New Roman" w:eastAsia="Times New Roman" w:hAnsi="Times New Roman" w:cs="Times New Roman"/>
          <w:sz w:val="24"/>
          <w:szCs w:val="24"/>
          <w:lang w:val="en-US" w:eastAsia="en-GB"/>
        </w:rPr>
        <w:t xml:space="preserve"> </w:t>
      </w:r>
      <w:r w:rsidR="00A601D9">
        <w:rPr>
          <w:rFonts w:ascii="Times New Roman" w:eastAsia="Times New Roman" w:hAnsi="Times New Roman" w:cs="Times New Roman"/>
          <w:sz w:val="24"/>
          <w:szCs w:val="24"/>
          <w:lang w:val="en-US" w:eastAsia="en-GB"/>
        </w:rPr>
        <w:t xml:space="preserve">such a core-periphery distinction has been made implicitly </w:t>
      </w:r>
      <w:r w:rsidR="00AE3844">
        <w:rPr>
          <w:rFonts w:ascii="Times New Roman" w:eastAsia="Times New Roman" w:hAnsi="Times New Roman" w:cs="Times New Roman"/>
          <w:sz w:val="24"/>
          <w:szCs w:val="24"/>
          <w:lang w:val="en-US" w:eastAsia="en-GB"/>
        </w:rPr>
        <w:t>t</w:t>
      </w:r>
      <w:r w:rsidR="00D464AD">
        <w:rPr>
          <w:rFonts w:ascii="Times New Roman" w:eastAsia="Times New Roman" w:hAnsi="Times New Roman" w:cs="Times New Roman"/>
          <w:sz w:val="24"/>
          <w:szCs w:val="24"/>
          <w:lang w:val="en-US" w:eastAsia="en-GB"/>
        </w:rPr>
        <w:t>hroughout</w:t>
      </w:r>
      <w:r w:rsidR="00BF01D4">
        <w:rPr>
          <w:rFonts w:ascii="Times New Roman" w:eastAsia="Times New Roman" w:hAnsi="Times New Roman" w:cs="Times New Roman"/>
          <w:sz w:val="24"/>
          <w:szCs w:val="24"/>
          <w:lang w:val="en-US" w:eastAsia="en-GB"/>
        </w:rPr>
        <w:t xml:space="preserve"> the</w:t>
      </w:r>
      <w:r w:rsidR="00D464AD">
        <w:rPr>
          <w:rFonts w:ascii="Times New Roman" w:eastAsia="Times New Roman" w:hAnsi="Times New Roman" w:cs="Times New Roman"/>
          <w:sz w:val="24"/>
          <w:szCs w:val="24"/>
          <w:lang w:val="en-US" w:eastAsia="en-GB"/>
        </w:rPr>
        <w:t xml:space="preserve"> history</w:t>
      </w:r>
      <w:r w:rsidR="00BF01D4">
        <w:rPr>
          <w:rFonts w:ascii="Times New Roman" w:eastAsia="Times New Roman" w:hAnsi="Times New Roman" w:cs="Times New Roman"/>
          <w:sz w:val="24"/>
          <w:szCs w:val="24"/>
          <w:lang w:val="en-US" w:eastAsia="en-GB"/>
        </w:rPr>
        <w:t xml:space="preserve"> of philosoph</w:t>
      </w:r>
      <w:r w:rsidR="008C2484">
        <w:rPr>
          <w:rFonts w:ascii="Times New Roman" w:eastAsia="Times New Roman" w:hAnsi="Times New Roman" w:cs="Times New Roman"/>
          <w:sz w:val="24"/>
          <w:szCs w:val="24"/>
          <w:lang w:val="en-US" w:eastAsia="en-GB"/>
        </w:rPr>
        <w:t>y</w:t>
      </w:r>
      <w:r w:rsidR="00BF01D4">
        <w:rPr>
          <w:rFonts w:ascii="Times New Roman" w:eastAsia="Times New Roman" w:hAnsi="Times New Roman" w:cs="Times New Roman"/>
          <w:sz w:val="24"/>
          <w:szCs w:val="24"/>
          <w:lang w:val="en-US" w:eastAsia="en-GB"/>
        </w:rPr>
        <w:t>.</w:t>
      </w:r>
      <w:r w:rsidR="00D464AD">
        <w:rPr>
          <w:rFonts w:ascii="Times New Roman" w:eastAsia="Times New Roman" w:hAnsi="Times New Roman" w:cs="Times New Roman"/>
          <w:sz w:val="24"/>
          <w:szCs w:val="24"/>
          <w:lang w:val="en-US" w:eastAsia="en-GB"/>
        </w:rPr>
        <w:t xml:space="preserve"> </w:t>
      </w:r>
      <w:r w:rsidR="00BF01D4">
        <w:rPr>
          <w:rFonts w:ascii="Times New Roman" w:eastAsia="Times New Roman" w:hAnsi="Times New Roman" w:cs="Times New Roman"/>
          <w:sz w:val="24"/>
          <w:szCs w:val="24"/>
          <w:lang w:val="en-US" w:eastAsia="en-GB"/>
        </w:rPr>
        <w:t>P</w:t>
      </w:r>
      <w:r w:rsidR="007E5755" w:rsidRPr="00270A16">
        <w:rPr>
          <w:rFonts w:ascii="Times New Roman" w:eastAsia="Times New Roman" w:hAnsi="Times New Roman" w:cs="Times New Roman"/>
          <w:sz w:val="24"/>
          <w:szCs w:val="24"/>
          <w:lang w:val="en-US" w:eastAsia="en-GB"/>
        </w:rPr>
        <w:t>hilosophers</w:t>
      </w:r>
      <w:r w:rsidR="00D464AD">
        <w:rPr>
          <w:rFonts w:ascii="Times New Roman" w:eastAsia="Times New Roman" w:hAnsi="Times New Roman" w:cs="Times New Roman"/>
          <w:sz w:val="24"/>
          <w:szCs w:val="24"/>
          <w:lang w:val="en-US" w:eastAsia="en-GB"/>
        </w:rPr>
        <w:t xml:space="preserve"> that</w:t>
      </w:r>
      <w:r w:rsidR="007E5755" w:rsidRPr="00270A16">
        <w:rPr>
          <w:rFonts w:ascii="Times New Roman" w:eastAsia="Times New Roman" w:hAnsi="Times New Roman" w:cs="Times New Roman"/>
          <w:sz w:val="24"/>
          <w:szCs w:val="24"/>
          <w:lang w:val="en-US" w:eastAsia="en-GB"/>
        </w:rPr>
        <w:t xml:space="preserve"> appeal</w:t>
      </w:r>
      <w:r w:rsidR="00D464AD">
        <w:rPr>
          <w:rFonts w:ascii="Times New Roman" w:eastAsia="Times New Roman" w:hAnsi="Times New Roman" w:cs="Times New Roman"/>
          <w:sz w:val="24"/>
          <w:szCs w:val="24"/>
          <w:lang w:val="en-US" w:eastAsia="en-GB"/>
        </w:rPr>
        <w:t>ed</w:t>
      </w:r>
      <w:r w:rsidR="007E5755" w:rsidRPr="00270A16">
        <w:rPr>
          <w:rFonts w:ascii="Times New Roman" w:eastAsia="Times New Roman" w:hAnsi="Times New Roman" w:cs="Times New Roman"/>
          <w:sz w:val="24"/>
          <w:szCs w:val="24"/>
          <w:lang w:val="en-US" w:eastAsia="en-GB"/>
        </w:rPr>
        <w:t xml:space="preserve"> to natural language for motivating a </w:t>
      </w:r>
      <w:r w:rsidR="007E5755" w:rsidRPr="00C14FC0">
        <w:rPr>
          <w:rFonts w:ascii="Times New Roman" w:eastAsia="Times New Roman" w:hAnsi="Times New Roman" w:cs="Times New Roman"/>
          <w:sz w:val="24"/>
          <w:szCs w:val="24"/>
          <w:lang w:val="en-US" w:eastAsia="en-GB"/>
        </w:rPr>
        <w:t>particular ontological view</w:t>
      </w:r>
      <w:r w:rsidR="000A69D6">
        <w:rPr>
          <w:rFonts w:ascii="Times New Roman" w:eastAsia="Times New Roman" w:hAnsi="Times New Roman" w:cs="Times New Roman"/>
          <w:sz w:val="24"/>
          <w:szCs w:val="24"/>
          <w:lang w:val="en-US" w:eastAsia="en-GB"/>
        </w:rPr>
        <w:t xml:space="preserve"> have always </w:t>
      </w:r>
      <w:r w:rsidR="007E5755">
        <w:rPr>
          <w:rFonts w:ascii="Times New Roman" w:eastAsia="Times New Roman" w:hAnsi="Times New Roman" w:cs="Times New Roman"/>
          <w:sz w:val="24"/>
          <w:szCs w:val="24"/>
          <w:lang w:val="en-US" w:eastAsia="en-GB"/>
        </w:rPr>
        <w:t xml:space="preserve">made </w:t>
      </w:r>
      <w:r w:rsidR="007E5755" w:rsidRPr="00C14FC0">
        <w:rPr>
          <w:rFonts w:ascii="Times New Roman" w:eastAsia="Times New Roman" w:hAnsi="Times New Roman" w:cs="Times New Roman"/>
          <w:sz w:val="24"/>
          <w:szCs w:val="24"/>
          <w:lang w:val="en-US" w:eastAsia="en-GB"/>
        </w:rPr>
        <w:t xml:space="preserve">use of </w:t>
      </w:r>
      <w:r w:rsidR="000A69D6">
        <w:rPr>
          <w:rFonts w:ascii="Times New Roman" w:eastAsia="Times New Roman" w:hAnsi="Times New Roman" w:cs="Times New Roman"/>
          <w:sz w:val="24"/>
          <w:szCs w:val="24"/>
          <w:lang w:val="en-US" w:eastAsia="en-GB"/>
        </w:rPr>
        <w:t xml:space="preserve">only </w:t>
      </w:r>
      <w:r w:rsidR="007E5755" w:rsidRPr="00C14FC0">
        <w:rPr>
          <w:rFonts w:ascii="Times New Roman" w:eastAsia="Times New Roman" w:hAnsi="Times New Roman" w:cs="Times New Roman"/>
          <w:sz w:val="24"/>
          <w:szCs w:val="24"/>
          <w:lang w:val="en-US" w:eastAsia="en-GB"/>
        </w:rPr>
        <w:t>certain types of expressions or uses of expressions and not others</w:t>
      </w:r>
      <w:r w:rsidR="00215369">
        <w:rPr>
          <w:rFonts w:ascii="Times New Roman" w:eastAsia="Times New Roman" w:hAnsi="Times New Roman" w:cs="Times New Roman"/>
          <w:sz w:val="24"/>
          <w:szCs w:val="24"/>
          <w:lang w:val="en-US" w:eastAsia="en-GB"/>
        </w:rPr>
        <w:t xml:space="preserve">, </w:t>
      </w:r>
      <w:r w:rsidR="000A69D6">
        <w:rPr>
          <w:rFonts w:ascii="Times New Roman" w:eastAsia="Times New Roman" w:hAnsi="Times New Roman" w:cs="Times New Roman"/>
          <w:sz w:val="24"/>
          <w:szCs w:val="24"/>
          <w:lang w:val="en-US" w:eastAsia="en-GB"/>
        </w:rPr>
        <w:t>impl</w:t>
      </w:r>
      <w:r w:rsidR="00BF01D4">
        <w:rPr>
          <w:rFonts w:ascii="Times New Roman" w:eastAsia="Times New Roman" w:hAnsi="Times New Roman" w:cs="Times New Roman"/>
          <w:sz w:val="24"/>
          <w:szCs w:val="24"/>
          <w:lang w:val="en-US" w:eastAsia="en-GB"/>
        </w:rPr>
        <w:t>i</w:t>
      </w:r>
      <w:r w:rsidR="000A69D6">
        <w:rPr>
          <w:rFonts w:ascii="Times New Roman" w:eastAsia="Times New Roman" w:hAnsi="Times New Roman" w:cs="Times New Roman"/>
          <w:sz w:val="24"/>
          <w:szCs w:val="24"/>
          <w:lang w:val="en-US" w:eastAsia="en-GB"/>
        </w:rPr>
        <w:t>citly</w:t>
      </w:r>
      <w:r w:rsidR="00215369">
        <w:rPr>
          <w:rFonts w:ascii="Times New Roman" w:eastAsia="Times New Roman" w:hAnsi="Times New Roman" w:cs="Times New Roman"/>
          <w:sz w:val="24"/>
          <w:szCs w:val="24"/>
          <w:lang w:val="en-US" w:eastAsia="en-GB"/>
        </w:rPr>
        <w:t xml:space="preserve"> drawing the distinction between ontology based on</w:t>
      </w:r>
      <w:r w:rsidR="00AE3844">
        <w:rPr>
          <w:rFonts w:ascii="Times New Roman" w:eastAsia="Times New Roman" w:hAnsi="Times New Roman" w:cs="Times New Roman"/>
          <w:sz w:val="24"/>
          <w:szCs w:val="24"/>
          <w:lang w:val="en-US" w:eastAsia="en-GB"/>
        </w:rPr>
        <w:t xml:space="preserve"> implicit acceptance,</w:t>
      </w:r>
      <w:r w:rsidR="00215369">
        <w:rPr>
          <w:rFonts w:ascii="Times New Roman" w:eastAsia="Times New Roman" w:hAnsi="Times New Roman" w:cs="Times New Roman"/>
          <w:sz w:val="24"/>
          <w:szCs w:val="24"/>
          <w:lang w:val="en-US" w:eastAsia="en-GB"/>
        </w:rPr>
        <w:t xml:space="preserve"> and ontology based on</w:t>
      </w:r>
      <w:r w:rsidR="00AE3844">
        <w:rPr>
          <w:rFonts w:ascii="Times New Roman" w:eastAsia="Times New Roman" w:hAnsi="Times New Roman" w:cs="Times New Roman"/>
          <w:sz w:val="24"/>
          <w:szCs w:val="24"/>
          <w:lang w:val="en-US" w:eastAsia="en-GB"/>
        </w:rPr>
        <w:t xml:space="preserve"> reasoning.</w:t>
      </w:r>
      <w:r w:rsidR="00215369">
        <w:rPr>
          <w:rFonts w:ascii="Times New Roman" w:eastAsia="Times New Roman" w:hAnsi="Times New Roman" w:cs="Times New Roman"/>
          <w:sz w:val="24"/>
          <w:szCs w:val="24"/>
          <w:lang w:val="en-US" w:eastAsia="en-GB"/>
        </w:rPr>
        <w:t xml:space="preserve"> </w:t>
      </w:r>
      <w:r w:rsidR="00087AA4">
        <w:rPr>
          <w:rFonts w:ascii="Times New Roman" w:eastAsia="Times New Roman" w:hAnsi="Times New Roman" w:cs="Times New Roman"/>
          <w:sz w:val="24"/>
          <w:szCs w:val="24"/>
          <w:lang w:val="en-US" w:eastAsia="en-GB"/>
        </w:rPr>
        <w:t xml:space="preserve">The same holds for the </w:t>
      </w:r>
      <w:r w:rsidR="00087AA4" w:rsidRPr="0059076E">
        <w:rPr>
          <w:rFonts w:ascii="Times New Roman" w:eastAsia="Times New Roman" w:hAnsi="Times New Roman" w:cs="Times New Roman"/>
          <w:sz w:val="24"/>
          <w:szCs w:val="24"/>
          <w:lang w:val="en-US" w:eastAsia="en-GB"/>
        </w:rPr>
        <w:t xml:space="preserve">practice of </w:t>
      </w:r>
      <w:r w:rsidR="00087AA4" w:rsidRPr="0059076E">
        <w:rPr>
          <w:rFonts w:ascii="Times New Roman" w:eastAsia="Times New Roman" w:hAnsi="Times New Roman" w:cs="Times New Roman"/>
          <w:sz w:val="24"/>
          <w:szCs w:val="24"/>
          <w:lang w:val="en-US" w:eastAsia="en-GB"/>
        </w:rPr>
        <w:lastRenderedPageBreak/>
        <w:t>contemporary semanticists and philosophers pursuing natural language ontology</w:t>
      </w:r>
      <w:r w:rsidR="005C1B6B">
        <w:rPr>
          <w:rFonts w:ascii="Times New Roman" w:eastAsia="Times New Roman" w:hAnsi="Times New Roman" w:cs="Times New Roman"/>
          <w:sz w:val="24"/>
          <w:szCs w:val="24"/>
          <w:lang w:val="en-US" w:eastAsia="en-GB"/>
        </w:rPr>
        <w:t>.</w:t>
      </w:r>
      <w:r w:rsidR="00087AA4">
        <w:rPr>
          <w:rFonts w:ascii="Times New Roman" w:eastAsia="Times New Roman" w:hAnsi="Times New Roman" w:cs="Times New Roman"/>
          <w:sz w:val="24"/>
          <w:szCs w:val="24"/>
          <w:lang w:val="en-US" w:eastAsia="en-GB"/>
        </w:rPr>
        <w:t xml:space="preserve"> </w:t>
      </w:r>
      <w:r w:rsidR="005C1B6B">
        <w:rPr>
          <w:rFonts w:ascii="Times New Roman" w:eastAsia="Times New Roman" w:hAnsi="Times New Roman" w:cs="Times New Roman"/>
          <w:sz w:val="24"/>
          <w:szCs w:val="24"/>
          <w:lang w:val="en-US" w:eastAsia="en-GB"/>
        </w:rPr>
        <w:t>This</w:t>
      </w:r>
      <w:r w:rsidR="00FC746A">
        <w:rPr>
          <w:rFonts w:ascii="Times New Roman" w:eastAsia="Times New Roman" w:hAnsi="Times New Roman" w:cs="Times New Roman"/>
          <w:sz w:val="24"/>
          <w:szCs w:val="24"/>
          <w:lang w:val="en-US" w:eastAsia="en-GB"/>
        </w:rPr>
        <w:t xml:space="preserve"> core-periphery</w:t>
      </w:r>
      <w:r w:rsidR="005C1B6B">
        <w:rPr>
          <w:rFonts w:ascii="Times New Roman" w:eastAsia="Times New Roman" w:hAnsi="Times New Roman" w:cs="Times New Roman"/>
          <w:sz w:val="24"/>
          <w:szCs w:val="24"/>
          <w:lang w:val="en-US" w:eastAsia="en-GB"/>
        </w:rPr>
        <w:t xml:space="preserve"> distinction </w:t>
      </w:r>
      <w:r w:rsidR="00BF01D4">
        <w:rPr>
          <w:rFonts w:ascii="Times New Roman" w:eastAsia="Times New Roman" w:hAnsi="Times New Roman" w:cs="Times New Roman"/>
          <w:sz w:val="24"/>
          <w:szCs w:val="24"/>
          <w:lang w:val="en-US" w:eastAsia="en-GB"/>
        </w:rPr>
        <w:t>is</w:t>
      </w:r>
      <w:r w:rsidR="005C1B6B">
        <w:rPr>
          <w:rFonts w:ascii="Times New Roman" w:eastAsia="Times New Roman" w:hAnsi="Times New Roman" w:cs="Times New Roman"/>
          <w:sz w:val="24"/>
          <w:szCs w:val="24"/>
          <w:lang w:val="en-US" w:eastAsia="en-GB"/>
        </w:rPr>
        <w:t xml:space="preserve"> essential for natural language ontology</w:t>
      </w:r>
      <w:r w:rsidR="00BF01D4">
        <w:rPr>
          <w:rFonts w:ascii="Times New Roman" w:eastAsia="Times New Roman" w:hAnsi="Times New Roman" w:cs="Times New Roman"/>
          <w:sz w:val="24"/>
          <w:szCs w:val="24"/>
          <w:lang w:val="en-US" w:eastAsia="en-GB"/>
        </w:rPr>
        <w:t>. Otherwise, any ontological view or notion, as reflected in particular technical terms or uses of them, would be part of the ontology of natural language, which is clearly not the case.</w:t>
      </w:r>
    </w:p>
    <w:p w14:paraId="0C5F9E6A" w14:textId="77777777" w:rsidR="002B0B2F" w:rsidRDefault="001F2BE0" w:rsidP="00E901DD">
      <w:pPr>
        <w:spacing w:after="0" w:line="360" w:lineRule="auto"/>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 xml:space="preserve">      </w:t>
      </w:r>
      <w:r w:rsidR="00393AA1">
        <w:rPr>
          <w:rFonts w:ascii="Times New Roman" w:eastAsia="Times New Roman" w:hAnsi="Times New Roman" w:cs="Times New Roman"/>
          <w:sz w:val="24"/>
          <w:szCs w:val="24"/>
          <w:lang w:val="en-US" w:eastAsia="en-GB"/>
        </w:rPr>
        <w:t xml:space="preserve">What </w:t>
      </w:r>
      <w:r w:rsidR="002B0B2F">
        <w:rPr>
          <w:rFonts w:ascii="Times New Roman" w:eastAsia="Times New Roman" w:hAnsi="Times New Roman" w:cs="Times New Roman"/>
          <w:sz w:val="24"/>
          <w:szCs w:val="24"/>
          <w:lang w:val="en-US" w:eastAsia="en-GB"/>
        </w:rPr>
        <w:t>sorts of expressions or uses of expressions are part of</w:t>
      </w:r>
      <w:r w:rsidR="00393AA1">
        <w:rPr>
          <w:rFonts w:ascii="Times New Roman" w:eastAsia="Times New Roman" w:hAnsi="Times New Roman" w:cs="Times New Roman"/>
          <w:sz w:val="24"/>
          <w:szCs w:val="24"/>
          <w:lang w:val="en-US" w:eastAsia="en-GB"/>
        </w:rPr>
        <w:t xml:space="preserve"> the periphery? </w:t>
      </w:r>
      <w:r w:rsidR="002B0B2F">
        <w:rPr>
          <w:rFonts w:ascii="Times New Roman" w:eastAsia="Times New Roman" w:hAnsi="Times New Roman" w:cs="Times New Roman"/>
          <w:sz w:val="24"/>
          <w:szCs w:val="24"/>
          <w:lang w:val="en-US" w:eastAsia="en-GB"/>
        </w:rPr>
        <w:t xml:space="preserve">Apart of technical terms introduced as such, one kind of expression that </w:t>
      </w:r>
      <w:r w:rsidR="00FC746A">
        <w:rPr>
          <w:rFonts w:ascii="Times New Roman" w:eastAsia="Times New Roman" w:hAnsi="Times New Roman" w:cs="Times New Roman"/>
          <w:sz w:val="24"/>
          <w:szCs w:val="24"/>
          <w:lang w:val="en-US" w:eastAsia="en-GB"/>
        </w:rPr>
        <w:t xml:space="preserve">certainly belongs to the periphery is </w:t>
      </w:r>
      <w:r w:rsidR="002B0B2F">
        <w:rPr>
          <w:rFonts w:ascii="Times New Roman" w:eastAsia="Times New Roman" w:hAnsi="Times New Roman" w:cs="Times New Roman"/>
          <w:sz w:val="24"/>
          <w:szCs w:val="24"/>
          <w:lang w:val="en-US" w:eastAsia="en-GB"/>
        </w:rPr>
        <w:t xml:space="preserve">reifying </w:t>
      </w:r>
      <w:r>
        <w:rPr>
          <w:rFonts w:ascii="Times New Roman" w:eastAsia="Times New Roman" w:hAnsi="Times New Roman" w:cs="Times New Roman"/>
          <w:sz w:val="24"/>
          <w:szCs w:val="24"/>
          <w:lang w:val="en-US" w:eastAsia="en-GB"/>
        </w:rPr>
        <w:t>NPs of the</w:t>
      </w:r>
      <w:r w:rsidR="00E901DD">
        <w:rPr>
          <w:rFonts w:ascii="Times New Roman" w:eastAsia="Times New Roman" w:hAnsi="Times New Roman" w:cs="Times New Roman"/>
          <w:sz w:val="24"/>
          <w:szCs w:val="24"/>
          <w:lang w:val="en-US" w:eastAsia="en-GB"/>
        </w:rPr>
        <w:t xml:space="preserve"> sort </w:t>
      </w:r>
      <w:r w:rsidR="00E901DD" w:rsidRPr="0059076E">
        <w:rPr>
          <w:rFonts w:ascii="Times New Roman" w:eastAsia="Times New Roman" w:hAnsi="Times New Roman" w:cs="Times New Roman"/>
          <w:i/>
          <w:sz w:val="24"/>
          <w:szCs w:val="24"/>
          <w:lang w:val="en-US" w:eastAsia="en-GB"/>
        </w:rPr>
        <w:t>the number eight, the property of being happy, the proposition that it is raining</w:t>
      </w:r>
      <w:r w:rsidR="00E901DD" w:rsidRPr="0059076E">
        <w:rPr>
          <w:rFonts w:ascii="Times New Roman" w:eastAsia="Times New Roman" w:hAnsi="Times New Roman" w:cs="Times New Roman"/>
          <w:sz w:val="24"/>
          <w:szCs w:val="24"/>
          <w:lang w:val="en-US" w:eastAsia="en-GB"/>
        </w:rPr>
        <w:t xml:space="preserve">, or </w:t>
      </w:r>
      <w:r w:rsidR="00E901DD" w:rsidRPr="0059076E">
        <w:rPr>
          <w:rFonts w:ascii="Times New Roman" w:eastAsia="Times New Roman" w:hAnsi="Times New Roman" w:cs="Times New Roman"/>
          <w:i/>
          <w:sz w:val="24"/>
          <w:szCs w:val="24"/>
          <w:lang w:val="en-US" w:eastAsia="en-GB"/>
        </w:rPr>
        <w:t>the truth value true</w:t>
      </w:r>
      <w:r w:rsidR="002B0B2F">
        <w:rPr>
          <w:rFonts w:ascii="Times New Roman" w:eastAsia="Times New Roman" w:hAnsi="Times New Roman" w:cs="Times New Roman"/>
          <w:sz w:val="24"/>
          <w:szCs w:val="24"/>
          <w:lang w:val="en-US" w:eastAsia="en-GB"/>
        </w:rPr>
        <w:t>. Phi</w:t>
      </w:r>
      <w:r w:rsidR="00393AA1">
        <w:rPr>
          <w:rFonts w:ascii="Times New Roman" w:eastAsia="Times New Roman" w:hAnsi="Times New Roman" w:cs="Times New Roman"/>
          <w:sz w:val="24"/>
          <w:szCs w:val="24"/>
          <w:lang w:val="en-US" w:eastAsia="en-GB"/>
        </w:rPr>
        <w:t>losophers have</w:t>
      </w:r>
      <w:r w:rsidR="00E901DD">
        <w:rPr>
          <w:rFonts w:ascii="Times New Roman" w:eastAsia="Times New Roman" w:hAnsi="Times New Roman" w:cs="Times New Roman"/>
          <w:sz w:val="24"/>
          <w:szCs w:val="24"/>
          <w:lang w:val="en-US" w:eastAsia="en-GB"/>
        </w:rPr>
        <w:t xml:space="preserve"> generally stayed away from </w:t>
      </w:r>
      <w:r w:rsidR="002B0B2F">
        <w:rPr>
          <w:rFonts w:ascii="Times New Roman" w:eastAsia="Times New Roman" w:hAnsi="Times New Roman" w:cs="Times New Roman"/>
          <w:sz w:val="24"/>
          <w:szCs w:val="24"/>
          <w:lang w:val="en-US" w:eastAsia="en-GB"/>
        </w:rPr>
        <w:t>reifying NPs when</w:t>
      </w:r>
      <w:r w:rsidR="00E901DD">
        <w:rPr>
          <w:rFonts w:ascii="Times New Roman" w:eastAsia="Times New Roman" w:hAnsi="Times New Roman" w:cs="Times New Roman"/>
          <w:sz w:val="24"/>
          <w:szCs w:val="24"/>
          <w:lang w:val="en-US" w:eastAsia="en-GB"/>
        </w:rPr>
        <w:t xml:space="preserve"> appealing to natural language for motivating an ontological category. For example, Frege (18</w:t>
      </w:r>
      <w:r w:rsidR="00E901DD" w:rsidRPr="0059076E">
        <w:rPr>
          <w:rFonts w:ascii="Times New Roman" w:eastAsia="Times New Roman" w:hAnsi="Times New Roman" w:cs="Times New Roman"/>
          <w:sz w:val="24"/>
          <w:szCs w:val="24"/>
          <w:lang w:val="en-US" w:eastAsia="en-GB"/>
        </w:rPr>
        <w:t>84) did not motivate numbers as objects</w:t>
      </w:r>
      <w:r w:rsidR="00A54990">
        <w:rPr>
          <w:rFonts w:ascii="Times New Roman" w:eastAsia="Times New Roman" w:hAnsi="Times New Roman" w:cs="Times New Roman"/>
          <w:sz w:val="24"/>
          <w:szCs w:val="24"/>
          <w:lang w:val="en-US" w:eastAsia="en-GB"/>
        </w:rPr>
        <w:t xml:space="preserve"> by</w:t>
      </w:r>
      <w:r w:rsidR="00E901DD" w:rsidRPr="0059076E">
        <w:rPr>
          <w:rFonts w:ascii="Times New Roman" w:eastAsia="Times New Roman" w:hAnsi="Times New Roman" w:cs="Times New Roman"/>
          <w:sz w:val="24"/>
          <w:szCs w:val="24"/>
          <w:lang w:val="en-US" w:eastAsia="en-GB"/>
        </w:rPr>
        <w:t xml:space="preserve"> appealing </w:t>
      </w:r>
      <w:r w:rsidR="002B0B2F">
        <w:rPr>
          <w:rFonts w:ascii="Times New Roman" w:eastAsia="Times New Roman" w:hAnsi="Times New Roman" w:cs="Times New Roman"/>
          <w:sz w:val="24"/>
          <w:szCs w:val="24"/>
          <w:lang w:val="en-US" w:eastAsia="en-GB"/>
        </w:rPr>
        <w:t>to</w:t>
      </w:r>
      <w:r w:rsidR="00E901DD" w:rsidRPr="0059076E">
        <w:rPr>
          <w:rFonts w:ascii="Times New Roman" w:eastAsia="Times New Roman" w:hAnsi="Times New Roman" w:cs="Times New Roman"/>
          <w:sz w:val="24"/>
          <w:szCs w:val="24"/>
          <w:lang w:val="en-US" w:eastAsia="en-GB"/>
        </w:rPr>
        <w:t xml:space="preserve"> the construction </w:t>
      </w:r>
      <w:r w:rsidR="00E901DD" w:rsidRPr="0059076E">
        <w:rPr>
          <w:rFonts w:ascii="Times New Roman" w:eastAsia="Times New Roman" w:hAnsi="Times New Roman" w:cs="Times New Roman"/>
          <w:i/>
          <w:sz w:val="24"/>
          <w:szCs w:val="24"/>
          <w:lang w:val="en-US" w:eastAsia="en-GB"/>
        </w:rPr>
        <w:t>the number eight</w:t>
      </w:r>
      <w:r w:rsidR="00E901DD" w:rsidRPr="0059076E">
        <w:rPr>
          <w:rFonts w:ascii="Times New Roman" w:eastAsia="Times New Roman" w:hAnsi="Times New Roman" w:cs="Times New Roman"/>
          <w:sz w:val="24"/>
          <w:szCs w:val="24"/>
          <w:lang w:val="en-US" w:eastAsia="en-GB"/>
        </w:rPr>
        <w:t xml:space="preserve"> in natural language, and he did not motivate truth values as objects by appealing to </w:t>
      </w:r>
      <w:r w:rsidR="00E901DD" w:rsidRPr="0059076E">
        <w:rPr>
          <w:rFonts w:ascii="Times New Roman" w:eastAsia="Times New Roman" w:hAnsi="Times New Roman" w:cs="Times New Roman"/>
          <w:i/>
          <w:sz w:val="24"/>
          <w:szCs w:val="24"/>
          <w:lang w:val="en-US" w:eastAsia="en-GB"/>
        </w:rPr>
        <w:t>the truth value true</w:t>
      </w:r>
      <w:r w:rsidR="00E901DD">
        <w:rPr>
          <w:rFonts w:ascii="Times New Roman" w:eastAsia="Times New Roman" w:hAnsi="Times New Roman" w:cs="Times New Roman"/>
          <w:sz w:val="24"/>
          <w:szCs w:val="24"/>
          <w:lang w:val="en-US" w:eastAsia="en-GB"/>
        </w:rPr>
        <w:t xml:space="preserve">. Rather </w:t>
      </w:r>
      <w:r w:rsidR="00E901DD" w:rsidRPr="0059076E">
        <w:rPr>
          <w:rFonts w:ascii="Times New Roman" w:eastAsia="Times New Roman" w:hAnsi="Times New Roman" w:cs="Times New Roman"/>
          <w:sz w:val="24"/>
          <w:szCs w:val="24"/>
          <w:lang w:val="en-US" w:eastAsia="en-GB"/>
        </w:rPr>
        <w:t xml:space="preserve">he used expressions like </w:t>
      </w:r>
      <w:r w:rsidR="00E901DD" w:rsidRPr="0059076E">
        <w:rPr>
          <w:rFonts w:ascii="Times New Roman" w:eastAsia="Times New Roman" w:hAnsi="Times New Roman" w:cs="Times New Roman"/>
          <w:i/>
          <w:sz w:val="24"/>
          <w:szCs w:val="24"/>
          <w:lang w:val="en-US" w:eastAsia="en-GB"/>
        </w:rPr>
        <w:t>the number of planets</w:t>
      </w:r>
      <w:r w:rsidR="00E901DD" w:rsidRPr="0059076E">
        <w:rPr>
          <w:rFonts w:ascii="Times New Roman" w:eastAsia="Times New Roman" w:hAnsi="Times New Roman" w:cs="Times New Roman"/>
          <w:sz w:val="24"/>
          <w:szCs w:val="24"/>
          <w:lang w:val="en-US" w:eastAsia="en-GB"/>
        </w:rPr>
        <w:t xml:space="preserve"> and </w:t>
      </w:r>
      <w:r w:rsidR="003A1374">
        <w:rPr>
          <w:rFonts w:ascii="Times New Roman" w:eastAsia="Times New Roman" w:hAnsi="Times New Roman" w:cs="Times New Roman"/>
          <w:i/>
          <w:sz w:val="24"/>
          <w:szCs w:val="24"/>
          <w:lang w:val="en-US" w:eastAsia="en-GB"/>
        </w:rPr>
        <w:t>eight</w:t>
      </w:r>
      <w:r>
        <w:rPr>
          <w:rFonts w:ascii="Times New Roman" w:eastAsia="Times New Roman" w:hAnsi="Times New Roman" w:cs="Times New Roman"/>
          <w:sz w:val="24"/>
          <w:szCs w:val="24"/>
          <w:lang w:val="en-US" w:eastAsia="en-GB"/>
        </w:rPr>
        <w:t>, which certainly belong to</w:t>
      </w:r>
      <w:r w:rsidR="00E901DD" w:rsidRPr="0059076E">
        <w:rPr>
          <w:rFonts w:ascii="Times New Roman" w:eastAsia="Times New Roman" w:hAnsi="Times New Roman" w:cs="Times New Roman"/>
          <w:sz w:val="24"/>
          <w:szCs w:val="24"/>
          <w:lang w:val="en-US" w:eastAsia="en-GB"/>
        </w:rPr>
        <w:t xml:space="preserve"> the core of language</w:t>
      </w:r>
      <w:r>
        <w:rPr>
          <w:rFonts w:ascii="Times New Roman" w:eastAsia="Times New Roman" w:hAnsi="Times New Roman" w:cs="Times New Roman"/>
          <w:sz w:val="24"/>
          <w:szCs w:val="24"/>
          <w:lang w:val="en-US" w:eastAsia="en-GB"/>
        </w:rPr>
        <w:t>,</w:t>
      </w:r>
      <w:r w:rsidR="00E901DD" w:rsidRPr="0059076E">
        <w:rPr>
          <w:rFonts w:ascii="Times New Roman" w:eastAsia="Times New Roman" w:hAnsi="Times New Roman" w:cs="Times New Roman"/>
          <w:sz w:val="24"/>
          <w:szCs w:val="24"/>
          <w:lang w:val="en-US" w:eastAsia="en-GB"/>
        </w:rPr>
        <w:t xml:space="preserve"> when arguing for numbers being objects, and his motivations for considering truth values objects did not come from particular na</w:t>
      </w:r>
      <w:r w:rsidR="00E901DD">
        <w:rPr>
          <w:rFonts w:ascii="Times New Roman" w:eastAsia="Times New Roman" w:hAnsi="Times New Roman" w:cs="Times New Roman"/>
          <w:sz w:val="24"/>
          <w:szCs w:val="24"/>
          <w:lang w:val="en-US" w:eastAsia="en-GB"/>
        </w:rPr>
        <w:t>tural language sentences at all</w:t>
      </w:r>
      <w:r w:rsidR="00E901DD" w:rsidRPr="0059076E">
        <w:rPr>
          <w:rFonts w:ascii="Times New Roman" w:eastAsia="Times New Roman" w:hAnsi="Times New Roman" w:cs="Times New Roman"/>
          <w:sz w:val="24"/>
          <w:szCs w:val="24"/>
          <w:lang w:val="en-US" w:eastAsia="en-GB"/>
        </w:rPr>
        <w:t>.</w:t>
      </w:r>
      <w:r w:rsidR="00E901DD">
        <w:rPr>
          <w:rFonts w:ascii="Times New Roman" w:eastAsia="Times New Roman" w:hAnsi="Times New Roman" w:cs="Times New Roman"/>
          <w:sz w:val="24"/>
          <w:szCs w:val="24"/>
          <w:lang w:val="en-US" w:eastAsia="en-GB"/>
        </w:rPr>
        <w:t xml:space="preserve"> </w:t>
      </w:r>
      <w:r>
        <w:rPr>
          <w:rFonts w:ascii="Times New Roman" w:eastAsia="Times New Roman" w:hAnsi="Times New Roman" w:cs="Times New Roman"/>
          <w:sz w:val="24"/>
          <w:szCs w:val="24"/>
          <w:lang w:val="en-US" w:eastAsia="en-GB"/>
        </w:rPr>
        <w:t xml:space="preserve">Likewise, </w:t>
      </w:r>
      <w:r w:rsidR="00E901DD">
        <w:rPr>
          <w:rFonts w:ascii="Times New Roman" w:eastAsia="Times New Roman" w:hAnsi="Times New Roman" w:cs="Times New Roman"/>
          <w:sz w:val="24"/>
          <w:szCs w:val="24"/>
          <w:lang w:val="en-US" w:eastAsia="en-GB"/>
        </w:rPr>
        <w:t>Hale (1987</w:t>
      </w:r>
      <w:r w:rsidR="00E901DD" w:rsidRPr="0059076E">
        <w:rPr>
          <w:rFonts w:ascii="Times New Roman" w:eastAsia="Times New Roman" w:hAnsi="Times New Roman" w:cs="Times New Roman"/>
          <w:sz w:val="24"/>
          <w:szCs w:val="24"/>
          <w:lang w:val="en-US" w:eastAsia="en-GB"/>
        </w:rPr>
        <w:t xml:space="preserve">) did not </w:t>
      </w:r>
      <w:r w:rsidR="00E901DD">
        <w:rPr>
          <w:rFonts w:ascii="Times New Roman" w:eastAsia="Times New Roman" w:hAnsi="Times New Roman" w:cs="Times New Roman"/>
          <w:sz w:val="24"/>
          <w:szCs w:val="24"/>
          <w:lang w:val="en-US" w:eastAsia="en-GB"/>
        </w:rPr>
        <w:t>argue for</w:t>
      </w:r>
      <w:r w:rsidR="00E901DD" w:rsidRPr="0059076E">
        <w:rPr>
          <w:rFonts w:ascii="Times New Roman" w:eastAsia="Times New Roman" w:hAnsi="Times New Roman" w:cs="Times New Roman"/>
          <w:sz w:val="24"/>
          <w:szCs w:val="24"/>
          <w:lang w:val="en-US" w:eastAsia="en-GB"/>
        </w:rPr>
        <w:t xml:space="preserve"> properties</w:t>
      </w:r>
      <w:r w:rsidR="00E901DD">
        <w:rPr>
          <w:rFonts w:ascii="Times New Roman" w:eastAsia="Times New Roman" w:hAnsi="Times New Roman" w:cs="Times New Roman"/>
          <w:sz w:val="24"/>
          <w:szCs w:val="24"/>
          <w:lang w:val="en-US" w:eastAsia="en-GB"/>
        </w:rPr>
        <w:t xml:space="preserve"> being objects on</w:t>
      </w:r>
      <w:r w:rsidR="00E901DD" w:rsidRPr="0059076E">
        <w:rPr>
          <w:rFonts w:ascii="Times New Roman" w:eastAsia="Times New Roman" w:hAnsi="Times New Roman" w:cs="Times New Roman"/>
          <w:sz w:val="24"/>
          <w:szCs w:val="24"/>
          <w:lang w:val="en-US" w:eastAsia="en-GB"/>
        </w:rPr>
        <w:t xml:space="preserve"> the basis of terms like </w:t>
      </w:r>
      <w:r w:rsidR="00E901DD" w:rsidRPr="0059076E">
        <w:rPr>
          <w:rFonts w:ascii="Times New Roman" w:eastAsia="Times New Roman" w:hAnsi="Times New Roman" w:cs="Times New Roman"/>
          <w:i/>
          <w:sz w:val="24"/>
          <w:szCs w:val="24"/>
          <w:lang w:val="en-US" w:eastAsia="en-GB"/>
        </w:rPr>
        <w:t>the property of mercy</w:t>
      </w:r>
      <w:r>
        <w:rPr>
          <w:rFonts w:ascii="Times New Roman" w:eastAsia="Times New Roman" w:hAnsi="Times New Roman" w:cs="Times New Roman"/>
          <w:sz w:val="24"/>
          <w:szCs w:val="24"/>
          <w:lang w:val="en-US" w:eastAsia="en-GB"/>
        </w:rPr>
        <w:t>. Rather he used</w:t>
      </w:r>
      <w:r w:rsidR="00E901DD" w:rsidRPr="0059076E">
        <w:rPr>
          <w:rFonts w:ascii="Times New Roman" w:eastAsia="Times New Roman" w:hAnsi="Times New Roman" w:cs="Times New Roman"/>
          <w:sz w:val="24"/>
          <w:szCs w:val="24"/>
          <w:lang w:val="en-US" w:eastAsia="en-GB"/>
        </w:rPr>
        <w:t xml:space="preserve"> simple terms</w:t>
      </w:r>
      <w:r>
        <w:rPr>
          <w:rFonts w:ascii="Times New Roman" w:eastAsia="Times New Roman" w:hAnsi="Times New Roman" w:cs="Times New Roman"/>
          <w:sz w:val="24"/>
          <w:szCs w:val="24"/>
          <w:lang w:val="en-US" w:eastAsia="en-GB"/>
        </w:rPr>
        <w:t xml:space="preserve"> like</w:t>
      </w:r>
      <w:r w:rsidR="00E901DD" w:rsidRPr="0059076E">
        <w:rPr>
          <w:rFonts w:ascii="Times New Roman" w:eastAsia="Times New Roman" w:hAnsi="Times New Roman" w:cs="Times New Roman"/>
          <w:sz w:val="24"/>
          <w:szCs w:val="24"/>
          <w:lang w:val="en-US" w:eastAsia="en-GB"/>
        </w:rPr>
        <w:t xml:space="preserve"> </w:t>
      </w:r>
      <w:r w:rsidR="00E901DD" w:rsidRPr="0059076E">
        <w:rPr>
          <w:rFonts w:ascii="Times New Roman" w:eastAsia="Times New Roman" w:hAnsi="Times New Roman" w:cs="Times New Roman"/>
          <w:i/>
          <w:sz w:val="24"/>
          <w:szCs w:val="24"/>
          <w:lang w:val="en-US" w:eastAsia="en-GB"/>
        </w:rPr>
        <w:t>mercy</w:t>
      </w:r>
      <w:r w:rsidR="00FC746A">
        <w:rPr>
          <w:rFonts w:ascii="Times New Roman" w:eastAsia="Times New Roman" w:hAnsi="Times New Roman" w:cs="Times New Roman"/>
          <w:sz w:val="24"/>
          <w:szCs w:val="24"/>
          <w:lang w:val="en-US" w:eastAsia="en-GB"/>
        </w:rPr>
        <w:t xml:space="preserve"> from</w:t>
      </w:r>
      <w:r>
        <w:rPr>
          <w:rFonts w:ascii="Times New Roman" w:eastAsia="Times New Roman" w:hAnsi="Times New Roman" w:cs="Times New Roman"/>
          <w:sz w:val="24"/>
          <w:szCs w:val="24"/>
          <w:lang w:val="en-US" w:eastAsia="en-GB"/>
        </w:rPr>
        <w:t xml:space="preserve"> the core of language</w:t>
      </w:r>
      <w:r w:rsidR="00E901DD" w:rsidRPr="0059076E">
        <w:rPr>
          <w:rFonts w:ascii="Times New Roman" w:eastAsia="Times New Roman" w:hAnsi="Times New Roman" w:cs="Times New Roman"/>
          <w:sz w:val="24"/>
          <w:szCs w:val="24"/>
          <w:lang w:val="en-US" w:eastAsia="en-GB"/>
        </w:rPr>
        <w:t xml:space="preserve">. </w:t>
      </w:r>
      <w:r>
        <w:rPr>
          <w:rFonts w:ascii="Times New Roman" w:eastAsia="Times New Roman" w:hAnsi="Times New Roman" w:cs="Times New Roman"/>
          <w:sz w:val="24"/>
          <w:szCs w:val="24"/>
          <w:lang w:val="en-US" w:eastAsia="en-GB"/>
        </w:rPr>
        <w:t xml:space="preserve">Finally, </w:t>
      </w:r>
      <w:r w:rsidR="00E901DD" w:rsidRPr="0059076E">
        <w:rPr>
          <w:rFonts w:ascii="Times New Roman" w:eastAsia="Times New Roman" w:hAnsi="Times New Roman" w:cs="Times New Roman"/>
          <w:sz w:val="24"/>
          <w:szCs w:val="24"/>
          <w:lang w:val="en-US" w:eastAsia="en-GB"/>
        </w:rPr>
        <w:t xml:space="preserve">Link (1983) did not motivate </w:t>
      </w:r>
      <w:r w:rsidR="00EB4DA1">
        <w:rPr>
          <w:rFonts w:ascii="Times New Roman" w:eastAsia="Times New Roman" w:hAnsi="Times New Roman" w:cs="Times New Roman"/>
          <w:sz w:val="24"/>
          <w:szCs w:val="24"/>
          <w:lang w:val="en-US" w:eastAsia="en-GB"/>
        </w:rPr>
        <w:t xml:space="preserve">mereological </w:t>
      </w:r>
      <w:r w:rsidR="00E901DD" w:rsidRPr="0059076E">
        <w:rPr>
          <w:rFonts w:ascii="Times New Roman" w:eastAsia="Times New Roman" w:hAnsi="Times New Roman" w:cs="Times New Roman"/>
          <w:sz w:val="24"/>
          <w:szCs w:val="24"/>
          <w:lang w:val="en-US" w:eastAsia="en-GB"/>
        </w:rPr>
        <w:t xml:space="preserve">sums being part of the ontology of language on the basis of terms like </w:t>
      </w:r>
      <w:r w:rsidR="00E901DD" w:rsidRPr="0059076E">
        <w:rPr>
          <w:rFonts w:ascii="Times New Roman" w:eastAsia="Times New Roman" w:hAnsi="Times New Roman" w:cs="Times New Roman"/>
          <w:i/>
          <w:sz w:val="24"/>
          <w:szCs w:val="24"/>
          <w:lang w:val="en-US" w:eastAsia="en-GB"/>
        </w:rPr>
        <w:t>the sum of the students</w:t>
      </w:r>
      <w:r w:rsidR="00E901DD" w:rsidRPr="0059076E">
        <w:rPr>
          <w:rFonts w:ascii="Times New Roman" w:eastAsia="Times New Roman" w:hAnsi="Times New Roman" w:cs="Times New Roman"/>
          <w:sz w:val="24"/>
          <w:szCs w:val="24"/>
          <w:lang w:val="en-US" w:eastAsia="en-GB"/>
        </w:rPr>
        <w:t xml:space="preserve">, </w:t>
      </w:r>
      <w:r w:rsidR="00EB4DA1">
        <w:rPr>
          <w:rFonts w:ascii="Times New Roman" w:eastAsia="Times New Roman" w:hAnsi="Times New Roman" w:cs="Times New Roman"/>
          <w:sz w:val="24"/>
          <w:szCs w:val="24"/>
          <w:lang w:val="en-US" w:eastAsia="en-GB"/>
        </w:rPr>
        <w:t xml:space="preserve">which belong to the periphery of language, </w:t>
      </w:r>
      <w:r w:rsidR="00E901DD" w:rsidRPr="0059076E">
        <w:rPr>
          <w:rFonts w:ascii="Times New Roman" w:eastAsia="Times New Roman" w:hAnsi="Times New Roman" w:cs="Times New Roman"/>
          <w:sz w:val="24"/>
          <w:szCs w:val="24"/>
          <w:lang w:val="en-US" w:eastAsia="en-GB"/>
        </w:rPr>
        <w:t xml:space="preserve">but simple definite plurals like </w:t>
      </w:r>
      <w:r w:rsidR="00E901DD" w:rsidRPr="0059076E">
        <w:rPr>
          <w:rFonts w:ascii="Times New Roman" w:eastAsia="Times New Roman" w:hAnsi="Times New Roman" w:cs="Times New Roman"/>
          <w:i/>
          <w:sz w:val="24"/>
          <w:szCs w:val="24"/>
          <w:lang w:val="en-US" w:eastAsia="en-GB"/>
        </w:rPr>
        <w:t>the students</w:t>
      </w:r>
      <w:r w:rsidR="00EB4DA1">
        <w:rPr>
          <w:rFonts w:ascii="Times New Roman" w:eastAsia="Times New Roman" w:hAnsi="Times New Roman" w:cs="Times New Roman"/>
          <w:sz w:val="24"/>
          <w:szCs w:val="24"/>
          <w:lang w:val="en-US" w:eastAsia="en-GB"/>
        </w:rPr>
        <w:t xml:space="preserve">, </w:t>
      </w:r>
      <w:r w:rsidR="00E901DD" w:rsidRPr="0059076E">
        <w:rPr>
          <w:rFonts w:ascii="Times New Roman" w:eastAsia="Times New Roman" w:hAnsi="Times New Roman" w:cs="Times New Roman"/>
          <w:sz w:val="24"/>
          <w:szCs w:val="24"/>
          <w:lang w:val="en-US" w:eastAsia="en-GB"/>
        </w:rPr>
        <w:t xml:space="preserve">which </w:t>
      </w:r>
      <w:r w:rsidR="00E901DD">
        <w:rPr>
          <w:rFonts w:ascii="Times New Roman" w:eastAsia="Times New Roman" w:hAnsi="Times New Roman" w:cs="Times New Roman"/>
          <w:sz w:val="24"/>
          <w:szCs w:val="24"/>
          <w:lang w:val="en-US" w:eastAsia="en-GB"/>
        </w:rPr>
        <w:t xml:space="preserve">clearly </w:t>
      </w:r>
      <w:r w:rsidR="00EB4DA1">
        <w:rPr>
          <w:rFonts w:ascii="Times New Roman" w:eastAsia="Times New Roman" w:hAnsi="Times New Roman" w:cs="Times New Roman"/>
          <w:sz w:val="24"/>
          <w:szCs w:val="24"/>
          <w:lang w:val="en-US" w:eastAsia="en-GB"/>
        </w:rPr>
        <w:t>belong to the core of language</w:t>
      </w:r>
      <w:r w:rsidR="00E901DD" w:rsidRPr="0059076E">
        <w:rPr>
          <w:rFonts w:ascii="Times New Roman" w:eastAsia="Times New Roman" w:hAnsi="Times New Roman" w:cs="Times New Roman"/>
          <w:sz w:val="24"/>
          <w:szCs w:val="24"/>
          <w:lang w:val="en-US" w:eastAsia="en-GB"/>
        </w:rPr>
        <w:t xml:space="preserve">. </w:t>
      </w:r>
      <w:r w:rsidR="00EB4DA1">
        <w:rPr>
          <w:rFonts w:ascii="Times New Roman" w:eastAsia="Times New Roman" w:hAnsi="Times New Roman" w:cs="Times New Roman"/>
          <w:sz w:val="24"/>
          <w:szCs w:val="24"/>
          <w:lang w:val="en-US" w:eastAsia="en-GB"/>
        </w:rPr>
        <w:t xml:space="preserve"> </w:t>
      </w:r>
    </w:p>
    <w:p w14:paraId="4B4CFD1B" w14:textId="77777777" w:rsidR="00E901DD" w:rsidRDefault="002B0B2F" w:rsidP="00E901DD">
      <w:pPr>
        <w:spacing w:after="0" w:line="360" w:lineRule="auto"/>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 xml:space="preserve">     Given such a core-periphery distinction, t</w:t>
      </w:r>
      <w:r w:rsidR="00655B77">
        <w:rPr>
          <w:rFonts w:ascii="Times New Roman" w:eastAsia="Times New Roman" w:hAnsi="Times New Roman" w:cs="Times New Roman"/>
          <w:sz w:val="24"/>
          <w:szCs w:val="24"/>
          <w:lang w:val="en-US" w:eastAsia="en-GB"/>
        </w:rPr>
        <w:t>he</w:t>
      </w:r>
      <w:r w:rsidR="00E901DD" w:rsidRPr="0059076E">
        <w:rPr>
          <w:rFonts w:ascii="Times New Roman" w:eastAsia="Times New Roman" w:hAnsi="Times New Roman" w:cs="Times New Roman"/>
          <w:sz w:val="24"/>
          <w:szCs w:val="24"/>
          <w:lang w:val="en-US" w:eastAsia="en-GB"/>
        </w:rPr>
        <w:t xml:space="preserve"> characterization of th</w:t>
      </w:r>
      <w:r w:rsidR="00E901DD">
        <w:rPr>
          <w:rFonts w:ascii="Times New Roman" w:eastAsia="Times New Roman" w:hAnsi="Times New Roman" w:cs="Times New Roman"/>
          <w:sz w:val="24"/>
          <w:szCs w:val="24"/>
          <w:lang w:val="en-US" w:eastAsia="en-GB"/>
        </w:rPr>
        <w:t>e ontology implicit in natural language</w:t>
      </w:r>
      <w:r w:rsidR="00655B77">
        <w:rPr>
          <w:rFonts w:ascii="Times New Roman" w:eastAsia="Times New Roman" w:hAnsi="Times New Roman" w:cs="Times New Roman"/>
          <w:sz w:val="24"/>
          <w:szCs w:val="24"/>
          <w:lang w:val="en-US" w:eastAsia="en-GB"/>
        </w:rPr>
        <w:t xml:space="preserve"> needs to</w:t>
      </w:r>
      <w:r w:rsidR="00577FBC">
        <w:rPr>
          <w:rFonts w:ascii="Times New Roman" w:eastAsia="Times New Roman" w:hAnsi="Times New Roman" w:cs="Times New Roman"/>
          <w:sz w:val="24"/>
          <w:szCs w:val="24"/>
          <w:lang w:val="en-US" w:eastAsia="en-GB"/>
        </w:rPr>
        <w:t xml:space="preserve"> be </w:t>
      </w:r>
      <w:r w:rsidR="00393AA1">
        <w:rPr>
          <w:rFonts w:ascii="Times New Roman" w:eastAsia="Times New Roman" w:hAnsi="Times New Roman" w:cs="Times New Roman"/>
          <w:sz w:val="24"/>
          <w:szCs w:val="24"/>
          <w:lang w:val="en-US" w:eastAsia="en-GB"/>
        </w:rPr>
        <w:t>revised as follows:</w:t>
      </w:r>
    </w:p>
    <w:p w14:paraId="6396E247" w14:textId="77777777" w:rsidR="00E901DD" w:rsidRDefault="00E901DD" w:rsidP="00E901DD">
      <w:pPr>
        <w:spacing w:after="0" w:line="360" w:lineRule="auto"/>
        <w:rPr>
          <w:rFonts w:ascii="Times New Roman" w:eastAsia="Times New Roman" w:hAnsi="Times New Roman" w:cs="Times New Roman"/>
          <w:sz w:val="24"/>
          <w:szCs w:val="24"/>
          <w:lang w:val="en-US" w:eastAsia="en-GB"/>
        </w:rPr>
      </w:pPr>
    </w:p>
    <w:p w14:paraId="2E73A618" w14:textId="77777777" w:rsidR="00E901DD" w:rsidRDefault="001F5097" w:rsidP="00E901DD">
      <w:pPr>
        <w:spacing w:after="0" w:line="360" w:lineRule="auto"/>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(13</w:t>
      </w:r>
      <w:r w:rsidR="00E901DD">
        <w:rPr>
          <w:rFonts w:ascii="Times New Roman" w:eastAsia="Times New Roman" w:hAnsi="Times New Roman" w:cs="Times New Roman"/>
          <w:sz w:val="24"/>
          <w:szCs w:val="24"/>
          <w:lang w:val="en-US" w:eastAsia="en-GB"/>
        </w:rPr>
        <w:t xml:space="preserve">) </w:t>
      </w:r>
      <w:r w:rsidR="00E901DD" w:rsidRPr="00BB23BC">
        <w:rPr>
          <w:rFonts w:ascii="Times New Roman" w:eastAsia="Times New Roman" w:hAnsi="Times New Roman" w:cs="Times New Roman"/>
          <w:sz w:val="24"/>
          <w:szCs w:val="24"/>
          <w:u w:val="single"/>
          <w:lang w:val="en-US" w:eastAsia="en-GB"/>
        </w:rPr>
        <w:t xml:space="preserve">Characterization of the ontology of </w:t>
      </w:r>
      <w:r w:rsidR="00100593">
        <w:rPr>
          <w:rFonts w:ascii="Times New Roman" w:eastAsia="Times New Roman" w:hAnsi="Times New Roman" w:cs="Times New Roman"/>
          <w:sz w:val="24"/>
          <w:szCs w:val="24"/>
          <w:u w:val="single"/>
          <w:lang w:val="en-US" w:eastAsia="en-GB"/>
        </w:rPr>
        <w:t xml:space="preserve">a </w:t>
      </w:r>
      <w:r w:rsidR="00E901DD" w:rsidRPr="00BB23BC">
        <w:rPr>
          <w:rFonts w:ascii="Times New Roman" w:eastAsia="Times New Roman" w:hAnsi="Times New Roman" w:cs="Times New Roman"/>
          <w:sz w:val="24"/>
          <w:szCs w:val="24"/>
          <w:u w:val="single"/>
          <w:lang w:val="en-US" w:eastAsia="en-GB"/>
        </w:rPr>
        <w:t>natural language</w:t>
      </w:r>
      <w:r w:rsidR="00E901DD">
        <w:rPr>
          <w:rFonts w:ascii="Times New Roman" w:eastAsia="Times New Roman" w:hAnsi="Times New Roman" w:cs="Times New Roman"/>
          <w:sz w:val="24"/>
          <w:szCs w:val="24"/>
          <w:u w:val="single"/>
          <w:lang w:val="en-US" w:eastAsia="en-GB"/>
        </w:rPr>
        <w:t xml:space="preserve"> (final version)</w:t>
      </w:r>
    </w:p>
    <w:p w14:paraId="25B7BA91" w14:textId="77777777" w:rsidR="00E901DD" w:rsidRDefault="00E901DD" w:rsidP="00E901DD">
      <w:pPr>
        <w:spacing w:after="0" w:line="360" w:lineRule="auto"/>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 xml:space="preserve">       The ontology of </w:t>
      </w:r>
      <w:r w:rsidR="004D3E9B">
        <w:rPr>
          <w:rFonts w:ascii="Times New Roman" w:eastAsia="Times New Roman" w:hAnsi="Times New Roman" w:cs="Times New Roman"/>
          <w:sz w:val="24"/>
          <w:szCs w:val="24"/>
          <w:lang w:val="en-US" w:eastAsia="en-GB"/>
        </w:rPr>
        <w:t xml:space="preserve">a </w:t>
      </w:r>
      <w:r>
        <w:rPr>
          <w:rFonts w:ascii="Times New Roman" w:eastAsia="Times New Roman" w:hAnsi="Times New Roman" w:cs="Times New Roman"/>
          <w:sz w:val="24"/>
          <w:szCs w:val="24"/>
          <w:lang w:val="en-US" w:eastAsia="en-GB"/>
        </w:rPr>
        <w:t xml:space="preserve">natural language is </w:t>
      </w:r>
      <w:r w:rsidRPr="0059076E">
        <w:rPr>
          <w:rFonts w:ascii="Times New Roman" w:eastAsia="Times New Roman" w:hAnsi="Times New Roman" w:cs="Times New Roman"/>
          <w:sz w:val="24"/>
          <w:szCs w:val="24"/>
          <w:lang w:val="en-US" w:eastAsia="en-GB"/>
        </w:rPr>
        <w:t xml:space="preserve">the ontology a speaker </w:t>
      </w:r>
      <w:commentRangeStart w:id="36"/>
      <w:r w:rsidRPr="00A113CD">
        <w:rPr>
          <w:rFonts w:ascii="Times New Roman" w:eastAsia="Times New Roman" w:hAnsi="Times New Roman" w:cs="Times New Roman"/>
          <w:i/>
          <w:sz w:val="24"/>
          <w:szCs w:val="24"/>
          <w:lang w:val="en-US" w:eastAsia="en-GB"/>
        </w:rPr>
        <w:t>implicitly accepts</w:t>
      </w:r>
      <w:r w:rsidRPr="0059076E">
        <w:rPr>
          <w:rFonts w:ascii="Times New Roman" w:eastAsia="Times New Roman" w:hAnsi="Times New Roman" w:cs="Times New Roman"/>
          <w:sz w:val="24"/>
          <w:szCs w:val="24"/>
          <w:lang w:val="en-US" w:eastAsia="en-GB"/>
        </w:rPr>
        <w:t xml:space="preserve"> </w:t>
      </w:r>
      <w:commentRangeEnd w:id="36"/>
      <w:r w:rsidR="00652455">
        <w:rPr>
          <w:rStyle w:val="CommentReference"/>
        </w:rPr>
        <w:commentReference w:id="36"/>
      </w:r>
      <w:r w:rsidR="00393AA1">
        <w:rPr>
          <w:rFonts w:ascii="Times New Roman" w:eastAsia="Times New Roman" w:hAnsi="Times New Roman" w:cs="Times New Roman"/>
          <w:sz w:val="24"/>
          <w:szCs w:val="24"/>
          <w:lang w:val="en-US" w:eastAsia="en-GB"/>
        </w:rPr>
        <w:t>by way of</w:t>
      </w:r>
    </w:p>
    <w:p w14:paraId="147D09F8" w14:textId="77777777" w:rsidR="00E901DD" w:rsidRDefault="00E901DD" w:rsidP="00E901DD">
      <w:pPr>
        <w:spacing w:after="0" w:line="360" w:lineRule="auto"/>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 xml:space="preserve">     </w:t>
      </w:r>
      <w:r w:rsidR="00EB4DA1">
        <w:rPr>
          <w:rFonts w:ascii="Times New Roman" w:eastAsia="Times New Roman" w:hAnsi="Times New Roman" w:cs="Times New Roman"/>
          <w:sz w:val="24"/>
          <w:szCs w:val="24"/>
          <w:lang w:val="en-US" w:eastAsia="en-GB"/>
        </w:rPr>
        <w:t xml:space="preserve"> </w:t>
      </w:r>
      <w:r>
        <w:rPr>
          <w:rFonts w:ascii="Times New Roman" w:eastAsia="Times New Roman" w:hAnsi="Times New Roman" w:cs="Times New Roman"/>
          <w:sz w:val="24"/>
          <w:szCs w:val="24"/>
          <w:lang w:val="en-US" w:eastAsia="en-GB"/>
        </w:rPr>
        <w:t xml:space="preserve">  </w:t>
      </w:r>
      <w:r w:rsidRPr="0059076E">
        <w:rPr>
          <w:rFonts w:ascii="Times New Roman" w:eastAsia="Times New Roman" w:hAnsi="Times New Roman" w:cs="Times New Roman"/>
          <w:sz w:val="24"/>
          <w:szCs w:val="24"/>
          <w:lang w:val="en-US" w:eastAsia="en-GB"/>
        </w:rPr>
        <w:t xml:space="preserve">making use of the </w:t>
      </w:r>
      <w:r w:rsidRPr="0059076E">
        <w:rPr>
          <w:rFonts w:ascii="Times New Roman" w:eastAsia="Times New Roman" w:hAnsi="Times New Roman" w:cs="Times New Roman"/>
          <w:i/>
          <w:sz w:val="24"/>
          <w:szCs w:val="24"/>
          <w:lang w:val="en-US" w:eastAsia="en-GB"/>
        </w:rPr>
        <w:t>core</w:t>
      </w:r>
      <w:r>
        <w:rPr>
          <w:rFonts w:ascii="Times New Roman" w:eastAsia="Times New Roman" w:hAnsi="Times New Roman" w:cs="Times New Roman"/>
          <w:sz w:val="24"/>
          <w:szCs w:val="24"/>
          <w:lang w:val="en-US" w:eastAsia="en-GB"/>
        </w:rPr>
        <w:t xml:space="preserve"> of </w:t>
      </w:r>
      <w:r w:rsidR="004D3E9B">
        <w:rPr>
          <w:rFonts w:ascii="Times New Roman" w:eastAsia="Times New Roman" w:hAnsi="Times New Roman" w:cs="Times New Roman"/>
          <w:sz w:val="24"/>
          <w:szCs w:val="24"/>
          <w:lang w:val="en-US" w:eastAsia="en-GB"/>
        </w:rPr>
        <w:t xml:space="preserve">the </w:t>
      </w:r>
      <w:r>
        <w:rPr>
          <w:rFonts w:ascii="Times New Roman" w:eastAsia="Times New Roman" w:hAnsi="Times New Roman" w:cs="Times New Roman"/>
          <w:sz w:val="24"/>
          <w:szCs w:val="24"/>
          <w:lang w:val="en-US" w:eastAsia="en-GB"/>
        </w:rPr>
        <w:t>language.</w:t>
      </w:r>
    </w:p>
    <w:p w14:paraId="1BF438E7" w14:textId="77777777" w:rsidR="004D3E9B" w:rsidRDefault="004D3E9B" w:rsidP="00E901DD">
      <w:pPr>
        <w:spacing w:after="0" w:line="360" w:lineRule="auto"/>
        <w:contextualSpacing/>
        <w:jc w:val="both"/>
        <w:rPr>
          <w:rFonts w:ascii="Times New Roman" w:eastAsia="Times New Roman" w:hAnsi="Times New Roman" w:cs="Times New Roman"/>
          <w:sz w:val="24"/>
          <w:szCs w:val="24"/>
          <w:lang w:val="en-US" w:eastAsia="en-GB"/>
        </w:rPr>
      </w:pPr>
    </w:p>
    <w:p w14:paraId="0337A62D" w14:textId="77777777" w:rsidR="00183E2A" w:rsidRDefault="00100593" w:rsidP="00E901DD">
      <w:pPr>
        <w:spacing w:after="0" w:line="360" w:lineRule="auto"/>
        <w:contextualSpacing/>
        <w:jc w:val="both"/>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w:t>
      </w:r>
      <w:r w:rsidR="001F5097">
        <w:rPr>
          <w:rFonts w:ascii="Times New Roman" w:eastAsia="Times New Roman" w:hAnsi="Times New Roman" w:cs="Times New Roman"/>
          <w:sz w:val="24"/>
          <w:szCs w:val="24"/>
          <w:lang w:val="en-US" w:eastAsia="en-GB"/>
        </w:rPr>
        <w:t xml:space="preserve">13) </w:t>
      </w:r>
      <w:r>
        <w:rPr>
          <w:rFonts w:ascii="Times New Roman" w:eastAsia="Times New Roman" w:hAnsi="Times New Roman" w:cs="Times New Roman"/>
          <w:sz w:val="24"/>
          <w:szCs w:val="24"/>
          <w:lang w:val="en-US" w:eastAsia="en-GB"/>
        </w:rPr>
        <w:t>gives the</w:t>
      </w:r>
      <w:r w:rsidR="00422E36">
        <w:rPr>
          <w:rFonts w:ascii="Times New Roman" w:eastAsia="Times New Roman" w:hAnsi="Times New Roman" w:cs="Times New Roman"/>
          <w:sz w:val="24"/>
          <w:szCs w:val="24"/>
          <w:lang w:val="en-US" w:eastAsia="en-GB"/>
        </w:rPr>
        <w:t xml:space="preserve"> characterization of the ontology of a particular language</w:t>
      </w:r>
      <w:r w:rsidR="00A44E23">
        <w:rPr>
          <w:rFonts w:ascii="Times New Roman" w:eastAsia="Times New Roman" w:hAnsi="Times New Roman" w:cs="Times New Roman"/>
          <w:sz w:val="24"/>
          <w:szCs w:val="24"/>
          <w:lang w:val="en-US" w:eastAsia="en-GB"/>
        </w:rPr>
        <w:t>, rather of natural language in general</w:t>
      </w:r>
      <w:r w:rsidR="00422E36">
        <w:rPr>
          <w:rFonts w:ascii="Times New Roman" w:eastAsia="Times New Roman" w:hAnsi="Times New Roman" w:cs="Times New Roman"/>
          <w:sz w:val="24"/>
          <w:szCs w:val="24"/>
          <w:lang w:val="en-US" w:eastAsia="en-GB"/>
        </w:rPr>
        <w:t xml:space="preserve">. </w:t>
      </w:r>
      <w:r w:rsidR="00A44E23">
        <w:rPr>
          <w:rFonts w:ascii="Times New Roman" w:eastAsia="Times New Roman" w:hAnsi="Times New Roman" w:cs="Times New Roman"/>
          <w:sz w:val="24"/>
          <w:szCs w:val="24"/>
          <w:lang w:val="en-US" w:eastAsia="en-GB"/>
        </w:rPr>
        <w:t>In the practice of natural language ontology, at least in philosophy, is generally based on an implicit assumption of a single ontology shared by all human languag</w:t>
      </w:r>
      <w:bookmarkStart w:id="37" w:name="_GoBack"/>
      <w:bookmarkEnd w:id="37"/>
      <w:r w:rsidR="00A44E23">
        <w:rPr>
          <w:rFonts w:ascii="Times New Roman" w:eastAsia="Times New Roman" w:hAnsi="Times New Roman" w:cs="Times New Roman"/>
          <w:sz w:val="24"/>
          <w:szCs w:val="24"/>
          <w:lang w:val="en-US" w:eastAsia="en-GB"/>
        </w:rPr>
        <w:t xml:space="preserve">es. This assumption is of course not unproblematic, </w:t>
      </w:r>
      <w:r w:rsidR="00A44E23" w:rsidRPr="00837B32">
        <w:rPr>
          <w:rFonts w:ascii="Times New Roman" w:hAnsi="Times New Roman" w:cs="Times New Roman"/>
          <w:sz w:val="24"/>
          <w:szCs w:val="24"/>
          <w:lang w:val="en-US"/>
        </w:rPr>
        <w:t>touching upon the Sapir-Whorf hypothesis and the controversy surrounding it (Pinker 1982, Hespos / Spelke 2004, Pelletier 2011).</w:t>
      </w:r>
    </w:p>
    <w:p w14:paraId="08EEBEEE" w14:textId="77777777" w:rsidR="008E1DD5" w:rsidRDefault="00140612" w:rsidP="00E901DD">
      <w:pPr>
        <w:spacing w:after="0" w:line="360" w:lineRule="auto"/>
        <w:contextualSpacing/>
        <w:jc w:val="both"/>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 xml:space="preserve">    </w:t>
      </w:r>
      <w:r w:rsidR="00843A24">
        <w:rPr>
          <w:rFonts w:ascii="Times New Roman" w:eastAsia="Times New Roman" w:hAnsi="Times New Roman" w:cs="Times New Roman"/>
          <w:sz w:val="24"/>
          <w:szCs w:val="24"/>
          <w:lang w:val="en-US" w:eastAsia="en-GB"/>
        </w:rPr>
        <w:t xml:space="preserve">The core-periphery distinction raises </w:t>
      </w:r>
      <w:r w:rsidR="00330139">
        <w:rPr>
          <w:rFonts w:ascii="Times New Roman" w:eastAsia="Times New Roman" w:hAnsi="Times New Roman" w:cs="Times New Roman"/>
          <w:sz w:val="24"/>
          <w:szCs w:val="24"/>
          <w:lang w:val="en-US" w:eastAsia="en-GB"/>
        </w:rPr>
        <w:t xml:space="preserve">a number of </w:t>
      </w:r>
      <w:r>
        <w:rPr>
          <w:rFonts w:ascii="Times New Roman" w:eastAsia="Times New Roman" w:hAnsi="Times New Roman" w:cs="Times New Roman"/>
          <w:sz w:val="24"/>
          <w:szCs w:val="24"/>
          <w:lang w:val="en-US" w:eastAsia="en-GB"/>
        </w:rPr>
        <w:t xml:space="preserve">general </w:t>
      </w:r>
      <w:r w:rsidR="00330139">
        <w:rPr>
          <w:rFonts w:ascii="Times New Roman" w:eastAsia="Times New Roman" w:hAnsi="Times New Roman" w:cs="Times New Roman"/>
          <w:sz w:val="24"/>
          <w:szCs w:val="24"/>
          <w:lang w:val="en-US" w:eastAsia="en-GB"/>
        </w:rPr>
        <w:t>questions.</w:t>
      </w:r>
      <w:r w:rsidR="007149F4">
        <w:rPr>
          <w:rFonts w:ascii="Times New Roman" w:eastAsia="Times New Roman" w:hAnsi="Times New Roman" w:cs="Times New Roman"/>
          <w:sz w:val="24"/>
          <w:szCs w:val="24"/>
          <w:lang w:val="en-US" w:eastAsia="en-GB"/>
        </w:rPr>
        <w:t xml:space="preserve"> </w:t>
      </w:r>
      <w:r w:rsidR="00330139">
        <w:rPr>
          <w:rFonts w:ascii="Times New Roman" w:eastAsia="Times New Roman" w:hAnsi="Times New Roman" w:cs="Times New Roman"/>
          <w:sz w:val="24"/>
          <w:szCs w:val="24"/>
          <w:lang w:val="en-US" w:eastAsia="en-GB"/>
        </w:rPr>
        <w:t>One of them is</w:t>
      </w:r>
      <w:r w:rsidR="00411B68">
        <w:rPr>
          <w:rFonts w:ascii="Times New Roman" w:eastAsia="Times New Roman" w:hAnsi="Times New Roman" w:cs="Times New Roman"/>
          <w:sz w:val="24"/>
          <w:szCs w:val="24"/>
          <w:lang w:val="en-US" w:eastAsia="en-GB"/>
        </w:rPr>
        <w:t xml:space="preserve"> </w:t>
      </w:r>
      <w:r w:rsidR="00843A24">
        <w:rPr>
          <w:rFonts w:ascii="Times New Roman" w:eastAsia="Times New Roman" w:hAnsi="Times New Roman" w:cs="Times New Roman"/>
          <w:sz w:val="24"/>
          <w:szCs w:val="24"/>
          <w:lang w:val="en-US" w:eastAsia="en-GB"/>
        </w:rPr>
        <w:t xml:space="preserve">whether there </w:t>
      </w:r>
      <w:r w:rsidR="00411B68">
        <w:rPr>
          <w:rFonts w:ascii="Times New Roman" w:eastAsia="Times New Roman" w:hAnsi="Times New Roman" w:cs="Times New Roman"/>
          <w:sz w:val="24"/>
          <w:szCs w:val="24"/>
          <w:lang w:val="en-US" w:eastAsia="en-GB"/>
        </w:rPr>
        <w:t>are</w:t>
      </w:r>
      <w:r w:rsidR="00843A24" w:rsidRPr="00637136">
        <w:rPr>
          <w:rFonts w:ascii="Times New Roman" w:eastAsia="Times New Roman" w:hAnsi="Times New Roman" w:cs="Times New Roman"/>
          <w:sz w:val="24"/>
          <w:szCs w:val="24"/>
          <w:lang w:val="en-US" w:eastAsia="en-GB"/>
        </w:rPr>
        <w:t xml:space="preserve"> linguistic </w:t>
      </w:r>
      <w:r w:rsidR="00411B68">
        <w:rPr>
          <w:rFonts w:ascii="Times New Roman" w:eastAsia="Times New Roman" w:hAnsi="Times New Roman" w:cs="Times New Roman"/>
          <w:sz w:val="24"/>
          <w:szCs w:val="24"/>
          <w:lang w:val="en-US" w:eastAsia="en-GB"/>
        </w:rPr>
        <w:t>criteria</w:t>
      </w:r>
      <w:r w:rsidR="00843A24" w:rsidRPr="00637136">
        <w:rPr>
          <w:rFonts w:ascii="Times New Roman" w:eastAsia="Times New Roman" w:hAnsi="Times New Roman" w:cs="Times New Roman"/>
          <w:sz w:val="24"/>
          <w:szCs w:val="24"/>
          <w:lang w:val="en-US" w:eastAsia="en-GB"/>
        </w:rPr>
        <w:t xml:space="preserve"> for </w:t>
      </w:r>
      <w:r w:rsidR="00843A24">
        <w:rPr>
          <w:rFonts w:ascii="Times New Roman" w:eastAsia="Times New Roman" w:hAnsi="Times New Roman" w:cs="Times New Roman"/>
          <w:sz w:val="24"/>
          <w:szCs w:val="24"/>
          <w:lang w:val="en-US" w:eastAsia="en-GB"/>
        </w:rPr>
        <w:t>the distinction</w:t>
      </w:r>
      <w:r w:rsidR="007149F4">
        <w:rPr>
          <w:rFonts w:ascii="Times New Roman" w:eastAsia="Times New Roman" w:hAnsi="Times New Roman" w:cs="Times New Roman"/>
          <w:sz w:val="24"/>
          <w:szCs w:val="24"/>
          <w:lang w:val="en-US" w:eastAsia="en-GB"/>
        </w:rPr>
        <w:t xml:space="preserve">, </w:t>
      </w:r>
      <w:r w:rsidR="00330139">
        <w:rPr>
          <w:rFonts w:ascii="Times New Roman" w:eastAsia="Times New Roman" w:hAnsi="Times New Roman" w:cs="Times New Roman"/>
          <w:sz w:val="24"/>
          <w:szCs w:val="24"/>
          <w:lang w:val="en-US" w:eastAsia="en-GB"/>
        </w:rPr>
        <w:t xml:space="preserve">that is, </w:t>
      </w:r>
      <w:r w:rsidR="00843A24" w:rsidRPr="00637136">
        <w:rPr>
          <w:rFonts w:ascii="Times New Roman" w:eastAsia="Times New Roman" w:hAnsi="Times New Roman" w:cs="Times New Roman"/>
          <w:sz w:val="24"/>
          <w:szCs w:val="24"/>
          <w:lang w:val="en-US" w:eastAsia="en-GB"/>
        </w:rPr>
        <w:t xml:space="preserve">syntactic or lexical conditions that </w:t>
      </w:r>
      <w:r w:rsidR="00843A24" w:rsidRPr="00637136">
        <w:rPr>
          <w:rFonts w:ascii="Times New Roman" w:eastAsia="Times New Roman" w:hAnsi="Times New Roman" w:cs="Times New Roman"/>
          <w:sz w:val="24"/>
          <w:szCs w:val="24"/>
          <w:lang w:val="en-US" w:eastAsia="en-GB"/>
        </w:rPr>
        <w:lastRenderedPageBreak/>
        <w:t>determine which expressions (or uses of expressions) will be part of the</w:t>
      </w:r>
      <w:r w:rsidR="007149F4">
        <w:rPr>
          <w:rFonts w:ascii="Times New Roman" w:eastAsia="Times New Roman" w:hAnsi="Times New Roman" w:cs="Times New Roman"/>
          <w:sz w:val="24"/>
          <w:szCs w:val="24"/>
          <w:lang w:val="en-US" w:eastAsia="en-GB"/>
        </w:rPr>
        <w:t xml:space="preserve"> p</w:t>
      </w:r>
      <w:r w:rsidR="00330139">
        <w:rPr>
          <w:rFonts w:ascii="Times New Roman" w:eastAsia="Times New Roman" w:hAnsi="Times New Roman" w:cs="Times New Roman"/>
          <w:sz w:val="24"/>
          <w:szCs w:val="24"/>
          <w:lang w:val="en-US" w:eastAsia="en-GB"/>
        </w:rPr>
        <w:t>eriphery rather than the core.</w:t>
      </w:r>
      <w:r w:rsidR="007149F4">
        <w:rPr>
          <w:rFonts w:ascii="Times New Roman" w:eastAsia="Times New Roman" w:hAnsi="Times New Roman" w:cs="Times New Roman"/>
          <w:sz w:val="24"/>
          <w:szCs w:val="24"/>
          <w:lang w:val="en-US" w:eastAsia="en-GB"/>
        </w:rPr>
        <w:t xml:space="preserve"> </w:t>
      </w:r>
      <w:r w:rsidR="00330139">
        <w:rPr>
          <w:rFonts w:ascii="Times New Roman" w:eastAsia="Times New Roman" w:hAnsi="Times New Roman" w:cs="Times New Roman"/>
          <w:sz w:val="24"/>
          <w:szCs w:val="24"/>
          <w:lang w:val="en-US" w:eastAsia="en-GB"/>
        </w:rPr>
        <w:t>These criteria may involve the distinction between lexical and functional part of language, different syntactic categories (nouns generally seem to permit a non-ordinary use).</w:t>
      </w:r>
      <w:r w:rsidR="007149F4">
        <w:rPr>
          <w:rFonts w:ascii="Times New Roman" w:eastAsia="Times New Roman" w:hAnsi="Times New Roman" w:cs="Times New Roman"/>
          <w:sz w:val="24"/>
          <w:szCs w:val="24"/>
          <w:lang w:val="en-US" w:eastAsia="en-GB"/>
        </w:rPr>
        <w:t xml:space="preserve"> I</w:t>
      </w:r>
      <w:r w:rsidR="00330139">
        <w:rPr>
          <w:rFonts w:ascii="Times New Roman" w:eastAsia="Times New Roman" w:hAnsi="Times New Roman" w:cs="Times New Roman"/>
          <w:sz w:val="24"/>
          <w:szCs w:val="24"/>
          <w:lang w:val="en-US" w:eastAsia="en-GB"/>
        </w:rPr>
        <w:t>t also raises the question how the d</w:t>
      </w:r>
      <w:r>
        <w:rPr>
          <w:rFonts w:ascii="Times New Roman" w:eastAsia="Times New Roman" w:hAnsi="Times New Roman" w:cs="Times New Roman"/>
          <w:sz w:val="24"/>
          <w:szCs w:val="24"/>
          <w:lang w:val="en-US" w:eastAsia="en-GB"/>
        </w:rPr>
        <w:t>i</w:t>
      </w:r>
      <w:r w:rsidR="00330139">
        <w:rPr>
          <w:rFonts w:ascii="Times New Roman" w:eastAsia="Times New Roman" w:hAnsi="Times New Roman" w:cs="Times New Roman"/>
          <w:sz w:val="24"/>
          <w:szCs w:val="24"/>
          <w:lang w:val="en-US" w:eastAsia="en-GB"/>
        </w:rPr>
        <w:t>stinctio</w:t>
      </w:r>
      <w:r w:rsidR="00450004">
        <w:rPr>
          <w:rFonts w:ascii="Times New Roman" w:eastAsia="Times New Roman" w:hAnsi="Times New Roman" w:cs="Times New Roman"/>
          <w:sz w:val="24"/>
          <w:szCs w:val="24"/>
          <w:lang w:val="en-US" w:eastAsia="en-GB"/>
        </w:rPr>
        <w:t>n</w:t>
      </w:r>
      <w:r w:rsidR="007149F4">
        <w:rPr>
          <w:rFonts w:ascii="Times New Roman" w:eastAsia="Times New Roman" w:hAnsi="Times New Roman" w:cs="Times New Roman"/>
          <w:sz w:val="24"/>
          <w:szCs w:val="24"/>
          <w:lang w:val="en-US" w:eastAsia="en-GB"/>
        </w:rPr>
        <w:t xml:space="preserve"> relates to </w:t>
      </w:r>
      <w:r w:rsidR="00330139">
        <w:rPr>
          <w:rFonts w:ascii="Times New Roman" w:eastAsia="Times New Roman" w:hAnsi="Times New Roman" w:cs="Times New Roman"/>
          <w:sz w:val="24"/>
          <w:szCs w:val="24"/>
          <w:lang w:val="en-US" w:eastAsia="en-GB"/>
        </w:rPr>
        <w:t xml:space="preserve">the core-periphery distinction that </w:t>
      </w:r>
      <w:r w:rsidR="00FC746A">
        <w:rPr>
          <w:rFonts w:ascii="Times New Roman" w:eastAsia="Times New Roman" w:hAnsi="Times New Roman" w:cs="Times New Roman"/>
          <w:sz w:val="24"/>
          <w:szCs w:val="24"/>
          <w:lang w:val="en-US" w:eastAsia="en-GB"/>
        </w:rPr>
        <w:t>Chomsky</w:t>
      </w:r>
      <w:r w:rsidR="00843A24" w:rsidRPr="00637136">
        <w:rPr>
          <w:rFonts w:ascii="Times New Roman" w:eastAsia="Times New Roman" w:hAnsi="Times New Roman" w:cs="Times New Roman"/>
          <w:sz w:val="24"/>
          <w:szCs w:val="24"/>
          <w:lang w:val="en-US" w:eastAsia="en-GB"/>
        </w:rPr>
        <w:t xml:space="preserve"> (1981, 2006) introduced for syntax</w:t>
      </w:r>
      <w:r>
        <w:rPr>
          <w:rFonts w:ascii="Times New Roman" w:eastAsia="Times New Roman" w:hAnsi="Times New Roman" w:cs="Times New Roman"/>
          <w:sz w:val="24"/>
          <w:szCs w:val="24"/>
          <w:lang w:val="en-US" w:eastAsia="en-GB"/>
        </w:rPr>
        <w:t>,</w:t>
      </w:r>
      <w:r w:rsidR="007149F4">
        <w:rPr>
          <w:rFonts w:ascii="Times New Roman" w:eastAsia="Times New Roman" w:hAnsi="Times New Roman" w:cs="Times New Roman"/>
          <w:sz w:val="24"/>
          <w:szCs w:val="24"/>
          <w:lang w:val="en-US" w:eastAsia="en-GB"/>
        </w:rPr>
        <w:t xml:space="preserve"> where,</w:t>
      </w:r>
      <w:r w:rsidR="00843A24" w:rsidRPr="00637136">
        <w:rPr>
          <w:rFonts w:ascii="Times New Roman" w:eastAsia="Times New Roman" w:hAnsi="Times New Roman" w:cs="Times New Roman"/>
          <w:sz w:val="24"/>
          <w:szCs w:val="24"/>
          <w:lang w:val="en-US" w:eastAsia="en-GB"/>
        </w:rPr>
        <w:t xml:space="preserve"> very roughly, the core of the syntactic system of a language represents universal grammar</w:t>
      </w:r>
      <w:r>
        <w:rPr>
          <w:rFonts w:ascii="Times New Roman" w:eastAsia="Times New Roman" w:hAnsi="Times New Roman" w:cs="Times New Roman"/>
          <w:sz w:val="24"/>
          <w:szCs w:val="24"/>
          <w:lang w:val="en-US" w:eastAsia="en-GB"/>
        </w:rPr>
        <w:t xml:space="preserve"> and</w:t>
      </w:r>
      <w:r w:rsidR="00843A24" w:rsidRPr="00637136">
        <w:rPr>
          <w:rFonts w:ascii="Times New Roman" w:eastAsia="Times New Roman" w:hAnsi="Times New Roman" w:cs="Times New Roman"/>
          <w:sz w:val="24"/>
          <w:szCs w:val="24"/>
          <w:lang w:val="en-US" w:eastAsia="en-GB"/>
        </w:rPr>
        <w:t xml:space="preserve"> the periphery</w:t>
      </w:r>
      <w:r>
        <w:rPr>
          <w:rFonts w:ascii="Times New Roman" w:eastAsia="Times New Roman" w:hAnsi="Times New Roman" w:cs="Times New Roman"/>
          <w:sz w:val="24"/>
          <w:szCs w:val="24"/>
          <w:lang w:val="en-US" w:eastAsia="en-GB"/>
        </w:rPr>
        <w:t xml:space="preserve"> consists in</w:t>
      </w:r>
      <w:r w:rsidR="00843A24" w:rsidRPr="00637136">
        <w:rPr>
          <w:rFonts w:ascii="Times New Roman" w:eastAsia="Times New Roman" w:hAnsi="Times New Roman" w:cs="Times New Roman"/>
          <w:sz w:val="24"/>
          <w:szCs w:val="24"/>
          <w:lang w:val="en-US" w:eastAsia="en-GB"/>
        </w:rPr>
        <w:t xml:space="preserve"> exceptions and parts of language added on from outside influences</w:t>
      </w:r>
      <w:r w:rsidR="00FC746A">
        <w:rPr>
          <w:rFonts w:ascii="Times New Roman" w:eastAsia="Times New Roman" w:hAnsi="Times New Roman" w:cs="Times New Roman"/>
          <w:sz w:val="24"/>
          <w:szCs w:val="24"/>
          <w:lang w:val="en-US" w:eastAsia="en-GB"/>
        </w:rPr>
        <w:t xml:space="preserve"> (see also Yang  2016)</w:t>
      </w:r>
      <w:r w:rsidR="00843A24" w:rsidRPr="00637136">
        <w:rPr>
          <w:rFonts w:ascii="Times New Roman" w:eastAsia="Times New Roman" w:hAnsi="Times New Roman" w:cs="Times New Roman"/>
          <w:sz w:val="24"/>
          <w:szCs w:val="24"/>
          <w:lang w:val="en-US" w:eastAsia="en-GB"/>
        </w:rPr>
        <w:t xml:space="preserve">. </w:t>
      </w:r>
    </w:p>
    <w:p w14:paraId="4A1F54E1" w14:textId="77777777" w:rsidR="00E901DD" w:rsidRDefault="008E1DD5" w:rsidP="00E901DD">
      <w:pPr>
        <w:spacing w:after="0" w:line="360" w:lineRule="auto"/>
        <w:contextualSpacing/>
        <w:jc w:val="both"/>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 xml:space="preserve">      The core-periphery distinction</w:t>
      </w:r>
      <w:r w:rsidR="00E901DD" w:rsidRPr="0059076E">
        <w:rPr>
          <w:rFonts w:ascii="Times New Roman" w:eastAsia="Times New Roman" w:hAnsi="Times New Roman" w:cs="Times New Roman"/>
          <w:sz w:val="24"/>
          <w:szCs w:val="24"/>
          <w:lang w:val="en-US" w:eastAsia="en-GB"/>
        </w:rPr>
        <w:t xml:space="preserve"> </w:t>
      </w:r>
      <w:r>
        <w:rPr>
          <w:rFonts w:ascii="Times New Roman" w:eastAsia="Times New Roman" w:hAnsi="Times New Roman" w:cs="Times New Roman"/>
          <w:sz w:val="24"/>
          <w:szCs w:val="24"/>
          <w:lang w:val="en-US" w:eastAsia="en-GB"/>
        </w:rPr>
        <w:t xml:space="preserve">in natural language ontology </w:t>
      </w:r>
      <w:r w:rsidR="00140612">
        <w:rPr>
          <w:rFonts w:ascii="Times New Roman" w:eastAsia="Times New Roman" w:hAnsi="Times New Roman" w:cs="Times New Roman"/>
          <w:sz w:val="24"/>
          <w:szCs w:val="24"/>
          <w:lang w:val="en-US" w:eastAsia="en-GB"/>
        </w:rPr>
        <w:t xml:space="preserve">is important also </w:t>
      </w:r>
      <w:r w:rsidR="00E901DD">
        <w:rPr>
          <w:rFonts w:ascii="Times New Roman" w:eastAsia="Times New Roman" w:hAnsi="Times New Roman" w:cs="Times New Roman"/>
          <w:sz w:val="24"/>
          <w:szCs w:val="24"/>
          <w:lang w:val="en-US" w:eastAsia="en-GB"/>
        </w:rPr>
        <w:t>for the quest for</w:t>
      </w:r>
      <w:r w:rsidR="00E901DD" w:rsidRPr="0059076E">
        <w:rPr>
          <w:rFonts w:ascii="Times New Roman" w:eastAsia="Times New Roman" w:hAnsi="Times New Roman" w:cs="Times New Roman"/>
          <w:sz w:val="24"/>
          <w:szCs w:val="24"/>
          <w:lang w:val="en-US" w:eastAsia="en-GB"/>
        </w:rPr>
        <w:t xml:space="preserve"> universals of natural language ontology. Clearly, </w:t>
      </w:r>
      <w:r w:rsidR="00DD2ACF">
        <w:rPr>
          <w:rFonts w:ascii="Times New Roman" w:eastAsia="Times New Roman" w:hAnsi="Times New Roman" w:cs="Times New Roman"/>
          <w:sz w:val="24"/>
          <w:szCs w:val="24"/>
          <w:lang w:val="en-US" w:eastAsia="en-GB"/>
        </w:rPr>
        <w:t xml:space="preserve">only </w:t>
      </w:r>
      <w:r w:rsidR="00E901DD" w:rsidRPr="0059076E">
        <w:rPr>
          <w:rFonts w:ascii="Times New Roman" w:eastAsia="Times New Roman" w:hAnsi="Times New Roman" w:cs="Times New Roman"/>
          <w:sz w:val="24"/>
          <w:szCs w:val="24"/>
          <w:lang w:val="en-US" w:eastAsia="en-GB"/>
        </w:rPr>
        <w:t>the core, not the periphery</w:t>
      </w:r>
      <w:r>
        <w:rPr>
          <w:rFonts w:ascii="Times New Roman" w:eastAsia="Times New Roman" w:hAnsi="Times New Roman" w:cs="Times New Roman"/>
          <w:sz w:val="24"/>
          <w:szCs w:val="24"/>
          <w:lang w:val="en-US" w:eastAsia="en-GB"/>
        </w:rPr>
        <w:t xml:space="preserve"> </w:t>
      </w:r>
      <w:r w:rsidR="00E901DD" w:rsidRPr="0059076E">
        <w:rPr>
          <w:rFonts w:ascii="Times New Roman" w:eastAsia="Times New Roman" w:hAnsi="Times New Roman" w:cs="Times New Roman"/>
          <w:sz w:val="24"/>
          <w:szCs w:val="24"/>
          <w:lang w:val="en-US" w:eastAsia="en-GB"/>
        </w:rPr>
        <w:t>can represent a form of universal cognitive</w:t>
      </w:r>
      <w:r w:rsidR="00E901DD">
        <w:rPr>
          <w:rFonts w:ascii="Times New Roman" w:eastAsia="Times New Roman" w:hAnsi="Times New Roman" w:cs="Times New Roman"/>
          <w:sz w:val="24"/>
          <w:szCs w:val="24"/>
          <w:lang w:val="en-US" w:eastAsia="en-GB"/>
        </w:rPr>
        <w:t xml:space="preserve"> language-related</w:t>
      </w:r>
      <w:r w:rsidR="00E901DD" w:rsidRPr="0059076E">
        <w:rPr>
          <w:rFonts w:ascii="Times New Roman" w:eastAsia="Times New Roman" w:hAnsi="Times New Roman" w:cs="Times New Roman"/>
          <w:sz w:val="24"/>
          <w:szCs w:val="24"/>
          <w:lang w:val="en-US" w:eastAsia="en-GB"/>
        </w:rPr>
        <w:t xml:space="preserve"> ontology. The existing work in natural language ontology </w:t>
      </w:r>
      <w:r w:rsidR="00E901DD">
        <w:rPr>
          <w:rFonts w:ascii="Times New Roman" w:eastAsia="Times New Roman" w:hAnsi="Times New Roman" w:cs="Times New Roman"/>
          <w:sz w:val="24"/>
          <w:szCs w:val="24"/>
          <w:lang w:val="en-US" w:eastAsia="en-GB"/>
        </w:rPr>
        <w:t>certainly</w:t>
      </w:r>
      <w:r w:rsidR="00E901DD" w:rsidRPr="0059076E">
        <w:rPr>
          <w:rFonts w:ascii="Times New Roman" w:eastAsia="Times New Roman" w:hAnsi="Times New Roman" w:cs="Times New Roman"/>
          <w:sz w:val="24"/>
          <w:szCs w:val="24"/>
          <w:lang w:val="en-US" w:eastAsia="en-GB"/>
        </w:rPr>
        <w:t xml:space="preserve"> incorporates an implicit restriction to the core of language for generali</w:t>
      </w:r>
      <w:r w:rsidR="00140612">
        <w:rPr>
          <w:rFonts w:ascii="Times New Roman" w:eastAsia="Times New Roman" w:hAnsi="Times New Roman" w:cs="Times New Roman"/>
          <w:sz w:val="24"/>
          <w:szCs w:val="24"/>
          <w:lang w:val="en-US" w:eastAsia="en-GB"/>
        </w:rPr>
        <w:t>zations meant to be universal. Explicitly t</w:t>
      </w:r>
      <w:r w:rsidR="00E901DD" w:rsidRPr="0059076E">
        <w:rPr>
          <w:rFonts w:ascii="Times New Roman" w:eastAsia="Times New Roman" w:hAnsi="Times New Roman" w:cs="Times New Roman"/>
          <w:sz w:val="24"/>
          <w:szCs w:val="24"/>
          <w:lang w:val="en-US" w:eastAsia="en-GB"/>
        </w:rPr>
        <w:t>he core-periphery distinction is used in the general hypothesis about reference to abstract objects in natural language in Moltmann (2013a)</w:t>
      </w:r>
      <w:r w:rsidR="00E901DD">
        <w:rPr>
          <w:rFonts w:ascii="Times New Roman" w:eastAsia="Times New Roman" w:hAnsi="Times New Roman" w:cs="Times New Roman"/>
          <w:sz w:val="24"/>
          <w:szCs w:val="24"/>
          <w:lang w:val="en-US" w:eastAsia="en-GB"/>
        </w:rPr>
        <w:t>:</w:t>
      </w:r>
    </w:p>
    <w:p w14:paraId="2F0810D9" w14:textId="77777777" w:rsidR="00E901DD" w:rsidRDefault="00E901DD" w:rsidP="00E901DD">
      <w:pPr>
        <w:spacing w:after="0" w:line="360" w:lineRule="auto"/>
        <w:contextualSpacing/>
        <w:jc w:val="both"/>
        <w:rPr>
          <w:rFonts w:ascii="Times New Roman" w:eastAsia="Times New Roman" w:hAnsi="Times New Roman" w:cs="Times New Roman"/>
          <w:sz w:val="24"/>
          <w:szCs w:val="24"/>
          <w:lang w:val="en-US" w:eastAsia="en-GB"/>
        </w:rPr>
      </w:pPr>
    </w:p>
    <w:p w14:paraId="637B2C92" w14:textId="77777777" w:rsidR="00E901DD" w:rsidRDefault="001F5097" w:rsidP="00E901DD">
      <w:pPr>
        <w:spacing w:after="0" w:line="360" w:lineRule="auto"/>
        <w:contextualSpacing/>
        <w:jc w:val="both"/>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(14</w:t>
      </w:r>
      <w:r w:rsidR="00E901DD">
        <w:rPr>
          <w:rFonts w:ascii="Times New Roman" w:eastAsia="Times New Roman" w:hAnsi="Times New Roman" w:cs="Times New Roman"/>
          <w:sz w:val="24"/>
          <w:szCs w:val="24"/>
          <w:lang w:val="en-US" w:eastAsia="en-GB"/>
        </w:rPr>
        <w:t xml:space="preserve">) </w:t>
      </w:r>
      <w:r w:rsidR="00E901DD">
        <w:rPr>
          <w:rFonts w:ascii="Times New Roman" w:eastAsia="Times New Roman" w:hAnsi="Times New Roman" w:cs="Times New Roman"/>
          <w:sz w:val="24"/>
          <w:szCs w:val="24"/>
          <w:u w:val="single"/>
          <w:lang w:val="en-US" w:eastAsia="en-GB"/>
        </w:rPr>
        <w:t>The Abstract-</w:t>
      </w:r>
      <w:r w:rsidR="00E901DD" w:rsidRPr="00E072EB">
        <w:rPr>
          <w:rFonts w:ascii="Times New Roman" w:eastAsia="Times New Roman" w:hAnsi="Times New Roman" w:cs="Times New Roman"/>
          <w:sz w:val="24"/>
          <w:szCs w:val="24"/>
          <w:u w:val="single"/>
          <w:lang w:val="en-US" w:eastAsia="en-GB"/>
        </w:rPr>
        <w:t>Objects Hypothesis</w:t>
      </w:r>
      <w:r w:rsidR="00E901DD">
        <w:rPr>
          <w:rFonts w:ascii="Times New Roman" w:eastAsia="Times New Roman" w:hAnsi="Times New Roman" w:cs="Times New Roman"/>
          <w:sz w:val="24"/>
          <w:szCs w:val="24"/>
          <w:lang w:val="en-US" w:eastAsia="en-GB"/>
        </w:rPr>
        <w:t xml:space="preserve"> </w:t>
      </w:r>
    </w:p>
    <w:p w14:paraId="0769D1C8" w14:textId="77777777" w:rsidR="00E901DD" w:rsidRDefault="00E901DD" w:rsidP="00E901DD">
      <w:pPr>
        <w:spacing w:after="0" w:line="360" w:lineRule="auto"/>
        <w:contextualSpacing/>
        <w:jc w:val="both"/>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 xml:space="preserve">        N</w:t>
      </w:r>
      <w:r w:rsidRPr="0059076E">
        <w:rPr>
          <w:rFonts w:ascii="Times New Roman" w:eastAsia="Times New Roman" w:hAnsi="Times New Roman" w:cs="Times New Roman"/>
          <w:sz w:val="24"/>
          <w:szCs w:val="24"/>
          <w:lang w:val="en-US" w:eastAsia="en-GB"/>
        </w:rPr>
        <w:t xml:space="preserve">atural language does not involve reference to abstract objects in its core, but only in its </w:t>
      </w:r>
      <w:r>
        <w:rPr>
          <w:rFonts w:ascii="Times New Roman" w:eastAsia="Times New Roman" w:hAnsi="Times New Roman" w:cs="Times New Roman"/>
          <w:sz w:val="24"/>
          <w:szCs w:val="24"/>
          <w:lang w:val="en-US" w:eastAsia="en-GB"/>
        </w:rPr>
        <w:t xml:space="preserve">   </w:t>
      </w:r>
    </w:p>
    <w:p w14:paraId="01A198FC" w14:textId="77777777" w:rsidR="00E901DD" w:rsidRDefault="00E901DD" w:rsidP="00E901DD">
      <w:pPr>
        <w:spacing w:after="0" w:line="360" w:lineRule="auto"/>
        <w:contextualSpacing/>
        <w:jc w:val="both"/>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 xml:space="preserve">   </w:t>
      </w:r>
      <w:r w:rsidR="00246DB1">
        <w:rPr>
          <w:rFonts w:ascii="Times New Roman" w:eastAsia="Times New Roman" w:hAnsi="Times New Roman" w:cs="Times New Roman"/>
          <w:sz w:val="24"/>
          <w:szCs w:val="24"/>
          <w:lang w:val="en-US" w:eastAsia="en-GB"/>
        </w:rPr>
        <w:t xml:space="preserve"> </w:t>
      </w:r>
      <w:r>
        <w:rPr>
          <w:rFonts w:ascii="Times New Roman" w:eastAsia="Times New Roman" w:hAnsi="Times New Roman" w:cs="Times New Roman"/>
          <w:sz w:val="24"/>
          <w:szCs w:val="24"/>
          <w:lang w:val="en-US" w:eastAsia="en-GB"/>
        </w:rPr>
        <w:t xml:space="preserve">    </w:t>
      </w:r>
      <w:r w:rsidRPr="0059076E">
        <w:rPr>
          <w:rFonts w:ascii="Times New Roman" w:eastAsia="Times New Roman" w:hAnsi="Times New Roman" w:cs="Times New Roman"/>
          <w:sz w:val="24"/>
          <w:szCs w:val="24"/>
          <w:lang w:val="en-US" w:eastAsia="en-GB"/>
        </w:rPr>
        <w:t xml:space="preserve">periphery. </w:t>
      </w:r>
    </w:p>
    <w:p w14:paraId="2F76BF49" w14:textId="77777777" w:rsidR="00E901DD" w:rsidRDefault="00E901DD" w:rsidP="00E901DD">
      <w:pPr>
        <w:spacing w:after="0" w:line="360" w:lineRule="auto"/>
        <w:contextualSpacing/>
        <w:jc w:val="both"/>
        <w:rPr>
          <w:rFonts w:ascii="Times New Roman" w:eastAsia="Times New Roman" w:hAnsi="Times New Roman" w:cs="Times New Roman"/>
          <w:sz w:val="24"/>
          <w:szCs w:val="24"/>
          <w:lang w:val="en-US" w:eastAsia="en-GB"/>
        </w:rPr>
      </w:pPr>
    </w:p>
    <w:p w14:paraId="79950EC9" w14:textId="77777777" w:rsidR="00E901DD" w:rsidRPr="00E51841" w:rsidRDefault="00E51841" w:rsidP="00E901DD">
      <w:pPr>
        <w:spacing w:after="0" w:line="360" w:lineRule="auto"/>
        <w:contextualSpacing/>
        <w:jc w:val="both"/>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Given (</w:t>
      </w:r>
      <w:r w:rsidR="001F5097">
        <w:rPr>
          <w:rFonts w:ascii="Times New Roman" w:eastAsia="Times New Roman" w:hAnsi="Times New Roman" w:cs="Times New Roman"/>
          <w:sz w:val="24"/>
          <w:szCs w:val="24"/>
          <w:lang w:val="en-US" w:eastAsia="en-GB"/>
        </w:rPr>
        <w:t>14</w:t>
      </w:r>
      <w:r>
        <w:rPr>
          <w:rFonts w:ascii="Times New Roman" w:eastAsia="Times New Roman" w:hAnsi="Times New Roman" w:cs="Times New Roman"/>
          <w:sz w:val="24"/>
          <w:szCs w:val="24"/>
          <w:lang w:val="en-US" w:eastAsia="en-GB"/>
        </w:rPr>
        <w:t>),</w:t>
      </w:r>
      <w:r w:rsidR="00E901DD">
        <w:rPr>
          <w:rFonts w:ascii="Times New Roman" w:eastAsia="Times New Roman" w:hAnsi="Times New Roman" w:cs="Times New Roman"/>
          <w:sz w:val="24"/>
          <w:szCs w:val="24"/>
          <w:lang w:val="en-US" w:eastAsia="en-GB"/>
        </w:rPr>
        <w:t xml:space="preserve"> </w:t>
      </w:r>
      <w:r w:rsidR="00E901DD" w:rsidRPr="0059076E">
        <w:rPr>
          <w:rFonts w:ascii="Times New Roman" w:eastAsia="Times New Roman" w:hAnsi="Times New Roman" w:cs="Times New Roman"/>
          <w:sz w:val="24"/>
          <w:szCs w:val="24"/>
          <w:lang w:val="en-US" w:eastAsia="en-GB"/>
        </w:rPr>
        <w:t>what appeared to be expressions</w:t>
      </w:r>
      <w:r w:rsidRPr="00E51841">
        <w:rPr>
          <w:rFonts w:ascii="Times New Roman" w:eastAsia="Times New Roman" w:hAnsi="Times New Roman" w:cs="Times New Roman"/>
          <w:sz w:val="24"/>
          <w:szCs w:val="24"/>
          <w:lang w:val="en-US" w:eastAsia="en-GB"/>
        </w:rPr>
        <w:t xml:space="preserve"> </w:t>
      </w:r>
      <w:r>
        <w:rPr>
          <w:rFonts w:ascii="Times New Roman" w:eastAsia="Times New Roman" w:hAnsi="Times New Roman" w:cs="Times New Roman"/>
          <w:sz w:val="24"/>
          <w:szCs w:val="24"/>
          <w:lang w:val="en-US" w:eastAsia="en-GB"/>
        </w:rPr>
        <w:t>in the core of natural language,</w:t>
      </w:r>
      <w:r w:rsidR="00E901DD" w:rsidRPr="0059076E">
        <w:rPr>
          <w:rFonts w:ascii="Times New Roman" w:eastAsia="Times New Roman" w:hAnsi="Times New Roman" w:cs="Times New Roman"/>
          <w:sz w:val="24"/>
          <w:szCs w:val="24"/>
          <w:lang w:val="en-US" w:eastAsia="en-GB"/>
        </w:rPr>
        <w:t xml:space="preserve"> referring to abstract objects</w:t>
      </w:r>
      <w:r w:rsidR="00E901DD">
        <w:rPr>
          <w:rFonts w:ascii="Times New Roman" w:eastAsia="Times New Roman" w:hAnsi="Times New Roman" w:cs="Times New Roman"/>
          <w:sz w:val="24"/>
          <w:szCs w:val="24"/>
          <w:lang w:val="en-US" w:eastAsia="en-GB"/>
        </w:rPr>
        <w:t xml:space="preserve"> (numbers, properties, propositions, degrees, expression types)</w:t>
      </w:r>
      <w:r w:rsidR="00E901DD" w:rsidRPr="0059076E">
        <w:rPr>
          <w:rFonts w:ascii="Times New Roman" w:eastAsia="Times New Roman" w:hAnsi="Times New Roman" w:cs="Times New Roman"/>
          <w:sz w:val="24"/>
          <w:szCs w:val="24"/>
          <w:lang w:val="en-US" w:eastAsia="en-GB"/>
        </w:rPr>
        <w:t xml:space="preserve"> </w:t>
      </w:r>
      <w:r w:rsidR="00E901DD">
        <w:rPr>
          <w:rFonts w:ascii="Times New Roman" w:eastAsia="Times New Roman" w:hAnsi="Times New Roman" w:cs="Times New Roman"/>
          <w:sz w:val="24"/>
          <w:szCs w:val="24"/>
          <w:lang w:val="en-US" w:eastAsia="en-GB"/>
        </w:rPr>
        <w:t>are in fact expressions</w:t>
      </w:r>
      <w:r w:rsidR="00E901DD" w:rsidRPr="0059076E">
        <w:rPr>
          <w:rFonts w:ascii="Times New Roman" w:eastAsia="Times New Roman" w:hAnsi="Times New Roman" w:cs="Times New Roman"/>
          <w:sz w:val="24"/>
          <w:szCs w:val="24"/>
          <w:lang w:val="en-US" w:eastAsia="en-GB"/>
        </w:rPr>
        <w:t xml:space="preserve"> referring to particulars, pluralities of</w:t>
      </w:r>
      <w:r w:rsidR="00E901DD">
        <w:rPr>
          <w:rFonts w:ascii="Times New Roman" w:eastAsia="Times New Roman" w:hAnsi="Times New Roman" w:cs="Times New Roman"/>
          <w:sz w:val="24"/>
          <w:szCs w:val="24"/>
          <w:lang w:val="en-US" w:eastAsia="en-GB"/>
        </w:rPr>
        <w:t xml:space="preserve"> (actual or possible)</w:t>
      </w:r>
      <w:r w:rsidR="00E901DD" w:rsidRPr="0059076E">
        <w:rPr>
          <w:rFonts w:ascii="Times New Roman" w:eastAsia="Times New Roman" w:hAnsi="Times New Roman" w:cs="Times New Roman"/>
          <w:sz w:val="24"/>
          <w:szCs w:val="24"/>
          <w:lang w:val="en-US" w:eastAsia="en-GB"/>
        </w:rPr>
        <w:t xml:space="preserve"> particulars, </w:t>
      </w:r>
      <w:r w:rsidR="00E901DD">
        <w:rPr>
          <w:rFonts w:ascii="Times New Roman" w:eastAsia="Times New Roman" w:hAnsi="Times New Roman" w:cs="Times New Roman"/>
          <w:sz w:val="24"/>
          <w:szCs w:val="24"/>
          <w:lang w:val="en-US" w:eastAsia="en-GB"/>
        </w:rPr>
        <w:t>or</w:t>
      </w:r>
      <w:r w:rsidR="00E901DD" w:rsidRPr="0059076E">
        <w:rPr>
          <w:rFonts w:ascii="Times New Roman" w:eastAsia="Times New Roman" w:hAnsi="Times New Roman" w:cs="Times New Roman"/>
          <w:sz w:val="24"/>
          <w:szCs w:val="24"/>
          <w:lang w:val="en-US" w:eastAsia="en-GB"/>
        </w:rPr>
        <w:t xml:space="preserve"> variable objects, or </w:t>
      </w:r>
      <w:r w:rsidR="00E901DD">
        <w:rPr>
          <w:rFonts w:ascii="Times New Roman" w:eastAsia="Times New Roman" w:hAnsi="Times New Roman" w:cs="Times New Roman"/>
          <w:sz w:val="24"/>
          <w:szCs w:val="24"/>
          <w:lang w:val="en-US" w:eastAsia="en-GB"/>
        </w:rPr>
        <w:t>expressions that</w:t>
      </w:r>
      <w:r w:rsidR="00E901DD" w:rsidRPr="0059076E">
        <w:rPr>
          <w:rFonts w:ascii="Times New Roman" w:eastAsia="Times New Roman" w:hAnsi="Times New Roman" w:cs="Times New Roman"/>
          <w:sz w:val="24"/>
          <w:szCs w:val="24"/>
          <w:lang w:val="en-US" w:eastAsia="en-GB"/>
        </w:rPr>
        <w:t xml:space="preserve"> </w:t>
      </w:r>
      <w:r w:rsidR="00E901DD">
        <w:rPr>
          <w:rFonts w:ascii="Times New Roman" w:eastAsia="Times New Roman" w:hAnsi="Times New Roman" w:cs="Times New Roman"/>
          <w:sz w:val="24"/>
          <w:szCs w:val="24"/>
          <w:lang w:val="en-US" w:eastAsia="en-GB"/>
        </w:rPr>
        <w:t>fail to have a referential</w:t>
      </w:r>
      <w:r w:rsidR="00E901DD" w:rsidRPr="0059076E">
        <w:rPr>
          <w:rFonts w:ascii="Times New Roman" w:eastAsia="Times New Roman" w:hAnsi="Times New Roman" w:cs="Times New Roman"/>
          <w:sz w:val="24"/>
          <w:szCs w:val="24"/>
          <w:lang w:val="en-US" w:eastAsia="en-GB"/>
        </w:rPr>
        <w:t xml:space="preserve"> </w:t>
      </w:r>
      <w:r w:rsidR="00E901DD">
        <w:rPr>
          <w:rFonts w:ascii="Times New Roman" w:eastAsia="Times New Roman" w:hAnsi="Times New Roman" w:cs="Times New Roman"/>
          <w:sz w:val="24"/>
          <w:szCs w:val="24"/>
          <w:lang w:val="en-US" w:eastAsia="en-GB"/>
        </w:rPr>
        <w:t xml:space="preserve">function </w:t>
      </w:r>
      <w:r w:rsidR="00E901DD" w:rsidRPr="0059076E">
        <w:rPr>
          <w:rFonts w:ascii="Times New Roman" w:eastAsia="Times New Roman" w:hAnsi="Times New Roman" w:cs="Times New Roman"/>
          <w:sz w:val="24"/>
          <w:szCs w:val="24"/>
          <w:lang w:val="en-US" w:eastAsia="en-GB"/>
        </w:rPr>
        <w:t>in the first place (numerals, clausal complements, predicative complements, complements of intensional transi</w:t>
      </w:r>
      <w:r w:rsidR="00140612">
        <w:rPr>
          <w:rFonts w:ascii="Times New Roman" w:eastAsia="Times New Roman" w:hAnsi="Times New Roman" w:cs="Times New Roman"/>
          <w:sz w:val="24"/>
          <w:szCs w:val="24"/>
          <w:lang w:val="en-US" w:eastAsia="en-GB"/>
        </w:rPr>
        <w:t xml:space="preserve">tive verbs). </w:t>
      </w:r>
      <w:r w:rsidR="00E901DD">
        <w:rPr>
          <w:rFonts w:ascii="Times New Roman" w:eastAsia="Times New Roman" w:hAnsi="Times New Roman" w:cs="Times New Roman"/>
          <w:sz w:val="24"/>
          <w:szCs w:val="24"/>
          <w:lang w:val="en-US" w:eastAsia="en-GB"/>
        </w:rPr>
        <w:t>The particulars include</w:t>
      </w:r>
      <w:r w:rsidR="00E901DD" w:rsidRPr="0059076E">
        <w:rPr>
          <w:rFonts w:ascii="Times New Roman" w:eastAsia="Times New Roman" w:hAnsi="Times New Roman" w:cs="Times New Roman"/>
          <w:sz w:val="24"/>
          <w:szCs w:val="24"/>
          <w:lang w:val="en-US" w:eastAsia="en-GB"/>
        </w:rPr>
        <w:t xml:space="preserve"> </w:t>
      </w:r>
      <w:r w:rsidR="00E901DD" w:rsidRPr="001F5097">
        <w:rPr>
          <w:rFonts w:ascii="Times New Roman" w:eastAsia="Times New Roman" w:hAnsi="Times New Roman" w:cs="Times New Roman"/>
          <w:sz w:val="24"/>
          <w:szCs w:val="24"/>
          <w:lang w:val="en-US" w:eastAsia="en-GB"/>
        </w:rPr>
        <w:t>tropes</w:t>
      </w:r>
      <w:r w:rsidRPr="001F5097">
        <w:rPr>
          <w:rFonts w:ascii="Times New Roman" w:eastAsia="Times New Roman" w:hAnsi="Times New Roman" w:cs="Times New Roman"/>
          <w:sz w:val="24"/>
          <w:szCs w:val="24"/>
          <w:lang w:val="en-US" w:eastAsia="en-GB"/>
        </w:rPr>
        <w:t xml:space="preserve"> </w:t>
      </w:r>
      <w:r>
        <w:rPr>
          <w:rFonts w:ascii="Times New Roman" w:eastAsia="Times New Roman" w:hAnsi="Times New Roman" w:cs="Times New Roman"/>
          <w:sz w:val="24"/>
          <w:szCs w:val="24"/>
          <w:lang w:val="en-US" w:eastAsia="en-GB"/>
        </w:rPr>
        <w:t>(SEP) (particularized properti</w:t>
      </w:r>
      <w:r w:rsidR="005E260D">
        <w:rPr>
          <w:rFonts w:ascii="Times New Roman" w:eastAsia="Times New Roman" w:hAnsi="Times New Roman" w:cs="Times New Roman"/>
          <w:sz w:val="24"/>
          <w:szCs w:val="24"/>
          <w:lang w:val="en-US" w:eastAsia="en-GB"/>
        </w:rPr>
        <w:t>es or accidents), which in turn</w:t>
      </w:r>
      <w:r w:rsidR="00E901DD">
        <w:rPr>
          <w:rFonts w:ascii="Times New Roman" w:eastAsia="Times New Roman" w:hAnsi="Times New Roman" w:cs="Times New Roman"/>
          <w:sz w:val="24"/>
          <w:szCs w:val="24"/>
          <w:lang w:val="en-US" w:eastAsia="en-GB"/>
        </w:rPr>
        <w:t xml:space="preserve"> include quantitative tropes such as John’s height or the number of planets (a number trope</w:t>
      </w:r>
      <w:r w:rsidR="00E901DD" w:rsidRPr="0059076E">
        <w:rPr>
          <w:rFonts w:ascii="Times New Roman" w:eastAsia="Times New Roman" w:hAnsi="Times New Roman" w:cs="Times New Roman"/>
          <w:sz w:val="24"/>
          <w:szCs w:val="24"/>
          <w:lang w:val="en-US" w:eastAsia="en-GB"/>
        </w:rPr>
        <w:t>)</w:t>
      </w:r>
      <w:r w:rsidR="00E901DD">
        <w:rPr>
          <w:rFonts w:ascii="Times New Roman" w:eastAsia="Times New Roman" w:hAnsi="Times New Roman" w:cs="Times New Roman"/>
          <w:sz w:val="24"/>
          <w:szCs w:val="24"/>
          <w:lang w:val="en-US" w:eastAsia="en-GB"/>
        </w:rPr>
        <w:t>. Only in the periphery is</w:t>
      </w:r>
      <w:r w:rsidR="00E901DD" w:rsidRPr="0059076E">
        <w:rPr>
          <w:rFonts w:ascii="Times New Roman" w:eastAsia="Times New Roman" w:hAnsi="Times New Roman" w:cs="Times New Roman"/>
          <w:sz w:val="24"/>
          <w:szCs w:val="24"/>
          <w:lang w:val="en-US" w:eastAsia="en-GB"/>
        </w:rPr>
        <w:t xml:space="preserve"> reference to abstract objects</w:t>
      </w:r>
      <w:r w:rsidR="00E901DD">
        <w:rPr>
          <w:rFonts w:ascii="Times New Roman" w:eastAsia="Times New Roman" w:hAnsi="Times New Roman" w:cs="Times New Roman"/>
          <w:sz w:val="24"/>
          <w:szCs w:val="24"/>
          <w:lang w:val="en-US" w:eastAsia="en-GB"/>
        </w:rPr>
        <w:t xml:space="preserve"> possible, for example through the use of </w:t>
      </w:r>
      <w:r w:rsidR="00E901DD" w:rsidRPr="0059076E">
        <w:rPr>
          <w:rFonts w:ascii="Times New Roman" w:eastAsia="Times New Roman" w:hAnsi="Times New Roman" w:cs="Times New Roman"/>
          <w:sz w:val="24"/>
          <w:szCs w:val="24"/>
          <w:lang w:val="en-US" w:eastAsia="en-GB"/>
        </w:rPr>
        <w:t xml:space="preserve"> reifying terms such as </w:t>
      </w:r>
      <w:r w:rsidR="00E901DD" w:rsidRPr="0059076E">
        <w:rPr>
          <w:rFonts w:ascii="Times New Roman" w:eastAsia="Times New Roman" w:hAnsi="Times New Roman" w:cs="Times New Roman"/>
          <w:i/>
          <w:sz w:val="24"/>
          <w:szCs w:val="24"/>
          <w:lang w:val="en-US" w:eastAsia="en-GB"/>
        </w:rPr>
        <w:t>the number eight</w:t>
      </w:r>
      <w:r w:rsidR="00E901DD" w:rsidRPr="0059076E">
        <w:rPr>
          <w:rFonts w:ascii="Times New Roman" w:eastAsia="Times New Roman" w:hAnsi="Times New Roman" w:cs="Times New Roman"/>
          <w:sz w:val="24"/>
          <w:szCs w:val="24"/>
          <w:lang w:val="en-US" w:eastAsia="en-GB"/>
        </w:rPr>
        <w:t xml:space="preserve">, </w:t>
      </w:r>
      <w:r>
        <w:rPr>
          <w:rFonts w:ascii="Times New Roman" w:eastAsia="Times New Roman" w:hAnsi="Times New Roman" w:cs="Times New Roman"/>
          <w:i/>
          <w:sz w:val="24"/>
          <w:szCs w:val="24"/>
          <w:lang w:val="en-US" w:eastAsia="en-GB"/>
        </w:rPr>
        <w:t>the property of being happy</w:t>
      </w:r>
      <w:r w:rsidR="00E901DD" w:rsidRPr="0059076E">
        <w:rPr>
          <w:rFonts w:ascii="Times New Roman" w:eastAsia="Times New Roman" w:hAnsi="Times New Roman" w:cs="Times New Roman"/>
          <w:sz w:val="24"/>
          <w:szCs w:val="24"/>
          <w:lang w:val="en-US" w:eastAsia="en-GB"/>
        </w:rPr>
        <w:t xml:space="preserve"> or </w:t>
      </w:r>
      <w:r w:rsidR="00E901DD" w:rsidRPr="0059076E">
        <w:rPr>
          <w:rFonts w:ascii="Times New Roman" w:eastAsia="Times New Roman" w:hAnsi="Times New Roman" w:cs="Times New Roman"/>
          <w:i/>
          <w:sz w:val="24"/>
          <w:szCs w:val="24"/>
          <w:lang w:val="en-US" w:eastAsia="en-GB"/>
        </w:rPr>
        <w:t>the proposition that it is</w:t>
      </w:r>
      <w:r w:rsidR="00E901DD" w:rsidRPr="00637136">
        <w:rPr>
          <w:rFonts w:ascii="Times New Roman" w:eastAsia="Times New Roman" w:hAnsi="Times New Roman" w:cs="Times New Roman"/>
          <w:i/>
          <w:sz w:val="24"/>
          <w:szCs w:val="24"/>
          <w:lang w:val="en-US" w:eastAsia="en-GB"/>
        </w:rPr>
        <w:t xml:space="preserve"> raining.</w:t>
      </w:r>
    </w:p>
    <w:p w14:paraId="6665345C" w14:textId="77777777" w:rsidR="00E901DD" w:rsidRPr="00FB21AE" w:rsidRDefault="00E901DD" w:rsidP="00FB21AE">
      <w:pPr>
        <w:spacing w:after="0" w:line="360" w:lineRule="auto"/>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 xml:space="preserve">      The periphery </w:t>
      </w:r>
      <w:r w:rsidR="008E1DD5">
        <w:rPr>
          <w:rFonts w:ascii="Times New Roman" w:eastAsia="Times New Roman" w:hAnsi="Times New Roman" w:cs="Times New Roman"/>
          <w:sz w:val="24"/>
          <w:szCs w:val="24"/>
          <w:lang w:val="en-US" w:eastAsia="en-GB"/>
        </w:rPr>
        <w:t xml:space="preserve">presents </w:t>
      </w:r>
      <w:r w:rsidR="00C6503D">
        <w:rPr>
          <w:rFonts w:ascii="Times New Roman" w:eastAsia="Times New Roman" w:hAnsi="Times New Roman" w:cs="Times New Roman"/>
          <w:sz w:val="24"/>
          <w:szCs w:val="24"/>
          <w:lang w:val="en-US" w:eastAsia="en-GB"/>
        </w:rPr>
        <w:t xml:space="preserve">specific </w:t>
      </w:r>
      <w:r w:rsidR="008E1DD5">
        <w:rPr>
          <w:rFonts w:ascii="Times New Roman" w:eastAsia="Times New Roman" w:hAnsi="Times New Roman" w:cs="Times New Roman"/>
          <w:sz w:val="24"/>
          <w:szCs w:val="24"/>
          <w:lang w:val="en-US" w:eastAsia="en-GB"/>
        </w:rPr>
        <w:t>challenges for natural language semantics and natural language ontology</w:t>
      </w:r>
      <w:r w:rsidR="00E979A7">
        <w:rPr>
          <w:rFonts w:ascii="Times New Roman" w:eastAsia="Times New Roman" w:hAnsi="Times New Roman" w:cs="Times New Roman"/>
          <w:sz w:val="24"/>
          <w:szCs w:val="24"/>
          <w:lang w:val="en-US" w:eastAsia="en-GB"/>
        </w:rPr>
        <w:t>. The periphery</w:t>
      </w:r>
      <w:r w:rsidR="00C6503D">
        <w:rPr>
          <w:rFonts w:ascii="Times New Roman" w:eastAsia="Times New Roman" w:hAnsi="Times New Roman" w:cs="Times New Roman"/>
          <w:sz w:val="24"/>
          <w:szCs w:val="24"/>
          <w:lang w:val="en-US" w:eastAsia="en-GB"/>
        </w:rPr>
        <w:t xml:space="preserve">, </w:t>
      </w:r>
      <w:r w:rsidR="00E979A7">
        <w:rPr>
          <w:rFonts w:ascii="Times New Roman" w:eastAsia="Times New Roman" w:hAnsi="Times New Roman" w:cs="Times New Roman"/>
          <w:sz w:val="24"/>
          <w:szCs w:val="24"/>
          <w:lang w:val="en-US" w:eastAsia="en-GB"/>
        </w:rPr>
        <w:t>from a linguistic point of view</w:t>
      </w:r>
      <w:r w:rsidR="00C6503D">
        <w:rPr>
          <w:rFonts w:ascii="Times New Roman" w:eastAsia="Times New Roman" w:hAnsi="Times New Roman" w:cs="Times New Roman"/>
          <w:sz w:val="24"/>
          <w:szCs w:val="24"/>
          <w:lang w:val="en-US" w:eastAsia="en-GB"/>
        </w:rPr>
        <w:t xml:space="preserve"> at least, is </w:t>
      </w:r>
      <w:r>
        <w:rPr>
          <w:rFonts w:ascii="Times New Roman" w:eastAsia="Times New Roman" w:hAnsi="Times New Roman" w:cs="Times New Roman"/>
          <w:sz w:val="24"/>
          <w:szCs w:val="24"/>
          <w:lang w:val="en-US" w:eastAsia="en-GB"/>
        </w:rPr>
        <w:t>a legi</w:t>
      </w:r>
      <w:r w:rsidR="00E51841">
        <w:rPr>
          <w:rFonts w:ascii="Times New Roman" w:eastAsia="Times New Roman" w:hAnsi="Times New Roman" w:cs="Times New Roman"/>
          <w:sz w:val="24"/>
          <w:szCs w:val="24"/>
          <w:lang w:val="en-US" w:eastAsia="en-GB"/>
        </w:rPr>
        <w:t>timate part of natural language</w:t>
      </w:r>
      <w:r>
        <w:rPr>
          <w:rFonts w:ascii="Times New Roman" w:eastAsia="Times New Roman" w:hAnsi="Times New Roman" w:cs="Times New Roman"/>
          <w:sz w:val="24"/>
          <w:szCs w:val="24"/>
          <w:lang w:val="en-US" w:eastAsia="en-GB"/>
        </w:rPr>
        <w:t xml:space="preserve"> or a legitimate extension of it. </w:t>
      </w:r>
      <w:r w:rsidR="00E51841">
        <w:rPr>
          <w:rFonts w:ascii="Times New Roman" w:eastAsia="Times New Roman" w:hAnsi="Times New Roman" w:cs="Times New Roman"/>
          <w:sz w:val="24"/>
          <w:szCs w:val="24"/>
          <w:lang w:val="en-US" w:eastAsia="en-GB"/>
        </w:rPr>
        <w:t xml:space="preserve">Still, philosophical terms and non-ordinary, philosophical uses </w:t>
      </w:r>
      <w:r w:rsidR="00031B70">
        <w:rPr>
          <w:rFonts w:ascii="Times New Roman" w:eastAsia="Times New Roman" w:hAnsi="Times New Roman" w:cs="Times New Roman"/>
          <w:sz w:val="24"/>
          <w:szCs w:val="24"/>
          <w:lang w:val="en-US" w:eastAsia="en-GB"/>
        </w:rPr>
        <w:t>of expressions</w:t>
      </w:r>
      <w:r w:rsidR="00E51841">
        <w:rPr>
          <w:rFonts w:ascii="Times New Roman" w:eastAsia="Times New Roman" w:hAnsi="Times New Roman" w:cs="Times New Roman"/>
          <w:sz w:val="24"/>
          <w:szCs w:val="24"/>
          <w:lang w:val="en-US" w:eastAsia="en-GB"/>
        </w:rPr>
        <w:t xml:space="preserve"> are part of the legitimate use of natural language. They certainly have a semant</w:t>
      </w:r>
      <w:r w:rsidR="007F0C9D">
        <w:rPr>
          <w:rFonts w:ascii="Times New Roman" w:eastAsia="Times New Roman" w:hAnsi="Times New Roman" w:cs="Times New Roman"/>
          <w:sz w:val="24"/>
          <w:szCs w:val="24"/>
          <w:lang w:val="en-US" w:eastAsia="en-GB"/>
        </w:rPr>
        <w:t>ics and may reflect an ontology. However, t</w:t>
      </w:r>
      <w:r w:rsidR="00E51841">
        <w:rPr>
          <w:rFonts w:ascii="Times New Roman" w:eastAsia="Times New Roman" w:hAnsi="Times New Roman" w:cs="Times New Roman"/>
          <w:sz w:val="24"/>
          <w:szCs w:val="24"/>
          <w:lang w:val="en-US" w:eastAsia="en-GB"/>
        </w:rPr>
        <w:t>hey do not reflect the ontology implicit in natural language</w:t>
      </w:r>
      <w:r w:rsidR="00031B70">
        <w:rPr>
          <w:rFonts w:ascii="Times New Roman" w:eastAsia="Times New Roman" w:hAnsi="Times New Roman" w:cs="Times New Roman"/>
          <w:sz w:val="24"/>
          <w:szCs w:val="24"/>
          <w:lang w:val="en-US" w:eastAsia="en-GB"/>
        </w:rPr>
        <w:t xml:space="preserve">, but </w:t>
      </w:r>
      <w:r w:rsidR="00B05DD9">
        <w:rPr>
          <w:rFonts w:ascii="Times New Roman" w:eastAsia="Times New Roman" w:hAnsi="Times New Roman" w:cs="Times New Roman"/>
          <w:sz w:val="24"/>
          <w:szCs w:val="24"/>
          <w:lang w:val="en-US" w:eastAsia="en-GB"/>
        </w:rPr>
        <w:t>rather</w:t>
      </w:r>
      <w:r w:rsidR="00031B70">
        <w:rPr>
          <w:rFonts w:ascii="Times New Roman" w:eastAsia="Times New Roman" w:hAnsi="Times New Roman" w:cs="Times New Roman"/>
          <w:sz w:val="24"/>
          <w:szCs w:val="24"/>
          <w:lang w:val="en-US" w:eastAsia="en-GB"/>
        </w:rPr>
        <w:t xml:space="preserve"> an</w:t>
      </w:r>
      <w:r>
        <w:rPr>
          <w:rFonts w:ascii="Times New Roman" w:eastAsia="Times New Roman" w:hAnsi="Times New Roman" w:cs="Times New Roman"/>
          <w:sz w:val="24"/>
          <w:szCs w:val="24"/>
          <w:lang w:val="en-US" w:eastAsia="en-GB"/>
        </w:rPr>
        <w:t xml:space="preserve"> ontology </w:t>
      </w:r>
      <w:r w:rsidR="00031B70">
        <w:rPr>
          <w:rFonts w:ascii="Times New Roman" w:eastAsia="Times New Roman" w:hAnsi="Times New Roman" w:cs="Times New Roman"/>
          <w:sz w:val="24"/>
          <w:szCs w:val="24"/>
          <w:lang w:val="en-US" w:eastAsia="en-GB"/>
        </w:rPr>
        <w:t xml:space="preserve">that </w:t>
      </w:r>
      <w:r>
        <w:rPr>
          <w:rFonts w:ascii="Times New Roman" w:eastAsia="Times New Roman" w:hAnsi="Times New Roman" w:cs="Times New Roman"/>
          <w:sz w:val="24"/>
          <w:szCs w:val="24"/>
          <w:lang w:val="en-US" w:eastAsia="en-GB"/>
        </w:rPr>
        <w:t xml:space="preserve">may diverge from the ontology of the core. </w:t>
      </w:r>
      <w:r w:rsidR="00AB28AD">
        <w:rPr>
          <w:rFonts w:ascii="Times New Roman" w:eastAsia="Times New Roman" w:hAnsi="Times New Roman" w:cs="Times New Roman"/>
          <w:sz w:val="24"/>
          <w:szCs w:val="24"/>
          <w:lang w:val="en-US" w:eastAsia="en-GB"/>
        </w:rPr>
        <w:t xml:space="preserve">It certainly is the task of semantics and natural </w:t>
      </w:r>
      <w:r w:rsidR="00031B70">
        <w:rPr>
          <w:rFonts w:ascii="Times New Roman" w:eastAsia="Times New Roman" w:hAnsi="Times New Roman" w:cs="Times New Roman"/>
          <w:sz w:val="24"/>
          <w:szCs w:val="24"/>
          <w:lang w:val="en-US" w:eastAsia="en-GB"/>
        </w:rPr>
        <w:t xml:space="preserve">language </w:t>
      </w:r>
      <w:r w:rsidR="00AB28AD">
        <w:rPr>
          <w:rFonts w:ascii="Times New Roman" w:eastAsia="Times New Roman" w:hAnsi="Times New Roman" w:cs="Times New Roman"/>
          <w:sz w:val="24"/>
          <w:szCs w:val="24"/>
          <w:lang w:val="en-US" w:eastAsia="en-GB"/>
        </w:rPr>
        <w:t xml:space="preserve">ontology to </w:t>
      </w:r>
      <w:r w:rsidR="00AB28AD">
        <w:rPr>
          <w:rFonts w:ascii="Times New Roman" w:eastAsia="Times New Roman" w:hAnsi="Times New Roman" w:cs="Times New Roman"/>
          <w:sz w:val="24"/>
          <w:szCs w:val="24"/>
          <w:lang w:val="en-US" w:eastAsia="en-GB"/>
        </w:rPr>
        <w:lastRenderedPageBreak/>
        <w:t>allow for an account of the ontology and hence compositional semantics of the periphery as well</w:t>
      </w:r>
      <w:r w:rsidR="00031B70">
        <w:rPr>
          <w:rFonts w:ascii="Times New Roman" w:eastAsia="Times New Roman" w:hAnsi="Times New Roman" w:cs="Times New Roman"/>
          <w:sz w:val="24"/>
          <w:szCs w:val="24"/>
          <w:lang w:val="en-US" w:eastAsia="en-GB"/>
        </w:rPr>
        <w:t>.</w:t>
      </w:r>
      <w:r w:rsidR="00AB28AD">
        <w:rPr>
          <w:rFonts w:ascii="Times New Roman" w:eastAsia="Times New Roman" w:hAnsi="Times New Roman" w:cs="Times New Roman"/>
          <w:sz w:val="24"/>
          <w:szCs w:val="24"/>
          <w:lang w:val="en-US" w:eastAsia="en-GB"/>
        </w:rPr>
        <w:t xml:space="preserve"> </w:t>
      </w:r>
      <w:r w:rsidR="00B05DD9">
        <w:rPr>
          <w:rFonts w:ascii="Times New Roman" w:eastAsia="Times New Roman" w:hAnsi="Times New Roman" w:cs="Times New Roman"/>
          <w:sz w:val="24"/>
          <w:szCs w:val="24"/>
          <w:lang w:val="en-US" w:eastAsia="en-GB"/>
        </w:rPr>
        <w:t>For that purpose it is</w:t>
      </w:r>
      <w:r w:rsidR="00C26C6F">
        <w:rPr>
          <w:rFonts w:ascii="Times New Roman" w:eastAsia="Times New Roman" w:hAnsi="Times New Roman" w:cs="Times New Roman"/>
          <w:sz w:val="24"/>
          <w:szCs w:val="24"/>
          <w:lang w:val="en-US" w:eastAsia="en-GB"/>
        </w:rPr>
        <w:t xml:space="preserve"> important to keep in </w:t>
      </w:r>
      <w:r w:rsidR="00C26C6F" w:rsidRPr="00FB21AE">
        <w:rPr>
          <w:rFonts w:ascii="Times New Roman" w:eastAsia="Times New Roman" w:hAnsi="Times New Roman" w:cs="Times New Roman"/>
          <w:sz w:val="24"/>
          <w:szCs w:val="24"/>
          <w:lang w:val="en-US" w:eastAsia="en-GB"/>
        </w:rPr>
        <w:t>mind that natural language ontology permits</w:t>
      </w:r>
      <w:r w:rsidR="00B05DD9" w:rsidRPr="00FB21AE">
        <w:rPr>
          <w:rFonts w:ascii="Times New Roman" w:eastAsia="Times New Roman" w:hAnsi="Times New Roman" w:cs="Times New Roman"/>
          <w:sz w:val="24"/>
          <w:szCs w:val="24"/>
          <w:lang w:val="en-US" w:eastAsia="en-GB"/>
        </w:rPr>
        <w:t xml:space="preserve"> merely conceived entities as semantic values in intensional contexts</w:t>
      </w:r>
      <w:r w:rsidR="007C6FE9">
        <w:rPr>
          <w:rFonts w:ascii="Times New Roman" w:eastAsia="Times New Roman" w:hAnsi="Times New Roman" w:cs="Times New Roman"/>
          <w:sz w:val="24"/>
          <w:szCs w:val="24"/>
          <w:lang w:val="en-US" w:eastAsia="en-GB"/>
        </w:rPr>
        <w:t>, namely those</w:t>
      </w:r>
      <w:r w:rsidR="00B05DD9" w:rsidRPr="00FB21AE">
        <w:rPr>
          <w:rFonts w:ascii="Times New Roman" w:eastAsia="Times New Roman" w:hAnsi="Times New Roman" w:cs="Times New Roman"/>
          <w:sz w:val="24"/>
          <w:szCs w:val="24"/>
          <w:lang w:val="en-US" w:eastAsia="en-GB"/>
        </w:rPr>
        <w:t xml:space="preserve"> setting</w:t>
      </w:r>
      <w:r w:rsidR="007C6FE9">
        <w:rPr>
          <w:rFonts w:ascii="Times New Roman" w:eastAsia="Times New Roman" w:hAnsi="Times New Roman" w:cs="Times New Roman"/>
          <w:sz w:val="24"/>
          <w:szCs w:val="24"/>
          <w:lang w:val="en-US" w:eastAsia="en-GB"/>
        </w:rPr>
        <w:t xml:space="preserve"> </w:t>
      </w:r>
      <w:r w:rsidR="00C26C6F" w:rsidRPr="00FB21AE">
        <w:rPr>
          <w:rFonts w:ascii="Times New Roman" w:eastAsia="Times New Roman" w:hAnsi="Times New Roman" w:cs="Times New Roman"/>
          <w:sz w:val="24"/>
          <w:szCs w:val="24"/>
          <w:lang w:val="en-US" w:eastAsia="en-GB"/>
        </w:rPr>
        <w:t xml:space="preserve">out that </w:t>
      </w:r>
      <w:r w:rsidR="007C6FE9">
        <w:rPr>
          <w:rFonts w:ascii="Times New Roman" w:eastAsia="Times New Roman" w:hAnsi="Times New Roman" w:cs="Times New Roman"/>
          <w:sz w:val="24"/>
          <w:szCs w:val="24"/>
          <w:lang w:val="en-US" w:eastAsia="en-GB"/>
        </w:rPr>
        <w:t xml:space="preserve">the relevant </w:t>
      </w:r>
      <w:r w:rsidR="00C26C6F" w:rsidRPr="00FB21AE">
        <w:rPr>
          <w:rFonts w:ascii="Times New Roman" w:eastAsia="Times New Roman" w:hAnsi="Times New Roman" w:cs="Times New Roman"/>
          <w:sz w:val="24"/>
          <w:szCs w:val="24"/>
          <w:lang w:val="en-US" w:eastAsia="en-GB"/>
        </w:rPr>
        <w:t>philosophers</w:t>
      </w:r>
      <w:r w:rsidR="007C6FE9">
        <w:rPr>
          <w:rFonts w:ascii="Times New Roman" w:eastAsia="Times New Roman" w:hAnsi="Times New Roman" w:cs="Times New Roman"/>
          <w:sz w:val="24"/>
          <w:szCs w:val="24"/>
          <w:lang w:val="en-US" w:eastAsia="en-GB"/>
        </w:rPr>
        <w:t>’</w:t>
      </w:r>
      <w:r w:rsidR="008E46B5">
        <w:rPr>
          <w:rFonts w:ascii="Times New Roman" w:eastAsia="Times New Roman" w:hAnsi="Times New Roman" w:cs="Times New Roman"/>
          <w:sz w:val="24"/>
          <w:szCs w:val="24"/>
          <w:lang w:val="en-US" w:eastAsia="en-GB"/>
        </w:rPr>
        <w:t xml:space="preserve"> point</w:t>
      </w:r>
      <w:r w:rsidR="00C26C6F" w:rsidRPr="00FB21AE">
        <w:rPr>
          <w:rFonts w:ascii="Times New Roman" w:eastAsia="Times New Roman" w:hAnsi="Times New Roman" w:cs="Times New Roman"/>
          <w:sz w:val="24"/>
          <w:szCs w:val="24"/>
          <w:lang w:val="en-US" w:eastAsia="en-GB"/>
        </w:rPr>
        <w:t xml:space="preserve"> of view.</w:t>
      </w:r>
      <w:r w:rsidR="00B05DD9" w:rsidRPr="00FB21AE">
        <w:rPr>
          <w:rFonts w:ascii="Times New Roman" w:eastAsia="Times New Roman" w:hAnsi="Times New Roman" w:cs="Times New Roman"/>
          <w:sz w:val="24"/>
          <w:szCs w:val="24"/>
          <w:lang w:val="en-US" w:eastAsia="en-GB"/>
        </w:rPr>
        <w:t xml:space="preserve"> </w:t>
      </w:r>
    </w:p>
    <w:p w14:paraId="53968EE7" w14:textId="77777777" w:rsidR="00E44D64" w:rsidRPr="00FB21AE" w:rsidRDefault="00C26C6F" w:rsidP="007C6FE9">
      <w:pPr>
        <w:pStyle w:val="Default"/>
        <w:spacing w:line="360" w:lineRule="auto"/>
        <w:rPr>
          <w:lang w:val="en-US"/>
        </w:rPr>
      </w:pPr>
      <w:r w:rsidRPr="00FB21AE">
        <w:rPr>
          <w:lang w:val="en-US"/>
        </w:rPr>
        <w:t xml:space="preserve">      </w:t>
      </w:r>
      <w:r w:rsidR="007C6FE9">
        <w:rPr>
          <w:lang w:val="en-US"/>
        </w:rPr>
        <w:t>Why</w:t>
      </w:r>
      <w:r w:rsidRPr="00FB21AE">
        <w:rPr>
          <w:lang w:val="en-US"/>
        </w:rPr>
        <w:t xml:space="preserve"> do reifying NPs such as </w:t>
      </w:r>
      <w:r w:rsidRPr="00FB21AE">
        <w:rPr>
          <w:i/>
          <w:iCs/>
          <w:lang w:val="en-US"/>
        </w:rPr>
        <w:t xml:space="preserve">the property of being happy </w:t>
      </w:r>
      <w:r w:rsidRPr="00FB21AE">
        <w:rPr>
          <w:lang w:val="en-US"/>
        </w:rPr>
        <w:t xml:space="preserve">have a peripherical status, but not </w:t>
      </w:r>
      <w:r w:rsidRPr="00FB21AE">
        <w:rPr>
          <w:i/>
          <w:lang w:val="en-US"/>
        </w:rPr>
        <w:t>happiness</w:t>
      </w:r>
      <w:r w:rsidRPr="00FB21AE">
        <w:rPr>
          <w:lang w:val="en-US"/>
        </w:rPr>
        <w:t>? This may be attributed to the occurrence of the sortal</w:t>
      </w:r>
      <w:r w:rsidR="002E3311">
        <w:rPr>
          <w:lang w:val="en-US"/>
        </w:rPr>
        <w:t xml:space="preserve"> </w:t>
      </w:r>
      <w:r w:rsidRPr="00FB21AE">
        <w:rPr>
          <w:lang w:val="en-US"/>
        </w:rPr>
        <w:t xml:space="preserve"> </w:t>
      </w:r>
      <w:r w:rsidR="00A54990">
        <w:rPr>
          <w:i/>
          <w:iCs/>
          <w:lang w:val="en-US"/>
        </w:rPr>
        <w:t>property</w:t>
      </w:r>
      <w:r w:rsidRPr="00FB21AE">
        <w:rPr>
          <w:i/>
          <w:iCs/>
          <w:lang w:val="en-US"/>
        </w:rPr>
        <w:t xml:space="preserve"> </w:t>
      </w:r>
      <w:r w:rsidRPr="00FB21AE">
        <w:rPr>
          <w:lang w:val="en-US"/>
        </w:rPr>
        <w:t xml:space="preserve">in that construction, rather than the construction as such. Thus, according to Yang (2015), who more recently revived and defended the core-periphery distinction in syntax, functional categories (syntactic categories and features) belong to the syntactic core, but the lexicon to the periphery. </w:t>
      </w:r>
      <w:r w:rsidR="007C6FE9">
        <w:rPr>
          <w:lang w:val="en-US"/>
        </w:rPr>
        <w:t xml:space="preserve">Further </w:t>
      </w:r>
      <w:r w:rsidRPr="00FB21AE">
        <w:rPr>
          <w:lang w:val="en-US"/>
        </w:rPr>
        <w:t xml:space="preserve">support for </w:t>
      </w:r>
      <w:r w:rsidR="00FB21AE" w:rsidRPr="00FB21AE">
        <w:rPr>
          <w:lang w:val="en-US"/>
        </w:rPr>
        <w:t xml:space="preserve">that </w:t>
      </w:r>
      <w:r w:rsidR="007C6FE9">
        <w:rPr>
          <w:lang w:val="en-US"/>
        </w:rPr>
        <w:t>may be</w:t>
      </w:r>
      <w:r w:rsidRPr="00FB21AE">
        <w:rPr>
          <w:lang w:val="en-US"/>
        </w:rPr>
        <w:t xml:space="preserve"> the inability of </w:t>
      </w:r>
      <w:r w:rsidR="00FB21AE" w:rsidRPr="00FB21AE">
        <w:rPr>
          <w:lang w:val="en-US"/>
        </w:rPr>
        <w:t>a functional elements to allow for non-ordinary uses</w:t>
      </w:r>
      <w:r w:rsidRPr="00FB21AE">
        <w:rPr>
          <w:lang w:val="en-US"/>
        </w:rPr>
        <w:t xml:space="preserve"> (e.g. (overt or empty) determiners, morpho-syntactic categories (plural, tens</w:t>
      </w:r>
      <w:r w:rsidR="00FB21AE" w:rsidRPr="00FB21AE">
        <w:rPr>
          <w:lang w:val="en-US"/>
        </w:rPr>
        <w:t>e)) or syntactic construction</w:t>
      </w:r>
      <w:r w:rsidR="00425D4E">
        <w:rPr>
          <w:lang w:val="en-US"/>
        </w:rPr>
        <w:t>s, as opposed to lexical wor</w:t>
      </w:r>
      <w:r w:rsidR="00C13B53">
        <w:rPr>
          <w:lang w:val="en-US"/>
        </w:rPr>
        <w:t>ds.</w:t>
      </w:r>
    </w:p>
    <w:p w14:paraId="51F519D2" w14:textId="77777777" w:rsidR="00031B70" w:rsidRDefault="00031B70" w:rsidP="00E51841">
      <w:pPr>
        <w:spacing w:after="0" w:line="360" w:lineRule="auto"/>
        <w:rPr>
          <w:rFonts w:ascii="Times New Roman" w:eastAsia="Times New Roman" w:hAnsi="Times New Roman" w:cs="Times New Roman"/>
          <w:sz w:val="24"/>
          <w:szCs w:val="24"/>
          <w:lang w:val="en-US" w:eastAsia="en-GB"/>
        </w:rPr>
      </w:pPr>
    </w:p>
    <w:p w14:paraId="42EC6854" w14:textId="77777777" w:rsidR="00031B70" w:rsidRDefault="001F3AAB" w:rsidP="00E51841">
      <w:pPr>
        <w:spacing w:after="0" w:line="360" w:lineRule="auto"/>
        <w:rPr>
          <w:rFonts w:ascii="Times New Roman" w:eastAsia="Times New Roman" w:hAnsi="Times New Roman" w:cs="Times New Roman"/>
          <w:b/>
          <w:sz w:val="24"/>
          <w:szCs w:val="24"/>
          <w:lang w:val="en-US" w:eastAsia="en-GB"/>
        </w:rPr>
      </w:pPr>
      <w:r>
        <w:rPr>
          <w:rFonts w:ascii="Times New Roman" w:eastAsia="Times New Roman" w:hAnsi="Times New Roman" w:cs="Times New Roman"/>
          <w:b/>
          <w:sz w:val="24"/>
          <w:szCs w:val="24"/>
          <w:lang w:val="en-US" w:eastAsia="en-GB"/>
        </w:rPr>
        <w:t>6</w:t>
      </w:r>
      <w:r w:rsidR="00031B70" w:rsidRPr="00031B70">
        <w:rPr>
          <w:rFonts w:ascii="Times New Roman" w:eastAsia="Times New Roman" w:hAnsi="Times New Roman" w:cs="Times New Roman"/>
          <w:b/>
          <w:sz w:val="24"/>
          <w:szCs w:val="24"/>
          <w:lang w:val="en-US" w:eastAsia="en-GB"/>
        </w:rPr>
        <w:t xml:space="preserve">. </w:t>
      </w:r>
      <w:r w:rsidR="00136760">
        <w:rPr>
          <w:rFonts w:ascii="Times New Roman" w:eastAsia="Times New Roman" w:hAnsi="Times New Roman" w:cs="Times New Roman"/>
          <w:b/>
          <w:sz w:val="24"/>
          <w:szCs w:val="24"/>
          <w:lang w:val="en-US" w:eastAsia="en-GB"/>
        </w:rPr>
        <w:t>Outlook</w:t>
      </w:r>
    </w:p>
    <w:p w14:paraId="026B2C98" w14:textId="77777777" w:rsidR="00D17BE2" w:rsidRPr="00031B70" w:rsidRDefault="00D17BE2" w:rsidP="00E51841">
      <w:pPr>
        <w:spacing w:after="0" w:line="360" w:lineRule="auto"/>
        <w:rPr>
          <w:rFonts w:ascii="Times New Roman" w:eastAsia="Times New Roman" w:hAnsi="Times New Roman" w:cs="Times New Roman"/>
          <w:b/>
          <w:sz w:val="24"/>
          <w:szCs w:val="24"/>
          <w:lang w:val="en-US" w:eastAsia="en-GB"/>
        </w:rPr>
      </w:pPr>
    </w:p>
    <w:p w14:paraId="649A8108" w14:textId="77777777" w:rsidR="004239CA" w:rsidRDefault="00996EE9" w:rsidP="00296844">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Natural language ontology</w:t>
      </w:r>
      <w:r w:rsidR="000834A4">
        <w:rPr>
          <w:rFonts w:ascii="Times New Roman" w:hAnsi="Times New Roman" w:cs="Times New Roman"/>
          <w:sz w:val="24"/>
          <w:szCs w:val="24"/>
          <w:lang w:val="en-US"/>
        </w:rPr>
        <w:t>, one can say, is</w:t>
      </w:r>
      <w:r w:rsidR="00285AF6">
        <w:rPr>
          <w:rFonts w:ascii="Times New Roman" w:hAnsi="Times New Roman" w:cs="Times New Roman"/>
          <w:sz w:val="24"/>
          <w:szCs w:val="24"/>
          <w:lang w:val="en-US"/>
        </w:rPr>
        <w:t xml:space="preserve"> just at the in</w:t>
      </w:r>
      <w:r w:rsidR="002E3311">
        <w:rPr>
          <w:rFonts w:ascii="Times New Roman" w:hAnsi="Times New Roman" w:cs="Times New Roman"/>
          <w:sz w:val="24"/>
          <w:szCs w:val="24"/>
          <w:lang w:val="en-US"/>
        </w:rPr>
        <w:t>i</w:t>
      </w:r>
      <w:r w:rsidR="00285AF6">
        <w:rPr>
          <w:rFonts w:ascii="Times New Roman" w:hAnsi="Times New Roman" w:cs="Times New Roman"/>
          <w:sz w:val="24"/>
          <w:szCs w:val="24"/>
          <w:lang w:val="en-US"/>
        </w:rPr>
        <w:t>tial stage</w:t>
      </w:r>
      <w:r>
        <w:rPr>
          <w:rFonts w:ascii="Times New Roman" w:hAnsi="Times New Roman" w:cs="Times New Roman"/>
          <w:sz w:val="24"/>
          <w:szCs w:val="24"/>
          <w:lang w:val="en-US"/>
        </w:rPr>
        <w:t xml:space="preserve"> of a developing discipline</w:t>
      </w:r>
      <w:r w:rsidR="000834A4">
        <w:rPr>
          <w:rFonts w:ascii="Times New Roman" w:hAnsi="Times New Roman" w:cs="Times New Roman"/>
          <w:sz w:val="24"/>
          <w:szCs w:val="24"/>
          <w:lang w:val="en-US"/>
        </w:rPr>
        <w:t xml:space="preserve"> of its own</w:t>
      </w:r>
      <w:r w:rsidR="00285AF6">
        <w:rPr>
          <w:rFonts w:ascii="Times New Roman" w:hAnsi="Times New Roman" w:cs="Times New Roman"/>
          <w:sz w:val="24"/>
          <w:szCs w:val="24"/>
          <w:lang w:val="en-US"/>
        </w:rPr>
        <w:t xml:space="preserve">. The methodological </w:t>
      </w:r>
      <w:r w:rsidR="000834A4">
        <w:rPr>
          <w:rFonts w:ascii="Times New Roman" w:hAnsi="Times New Roman" w:cs="Times New Roman"/>
          <w:sz w:val="24"/>
          <w:szCs w:val="24"/>
          <w:lang w:val="en-US"/>
        </w:rPr>
        <w:t xml:space="preserve">issues surrounding </w:t>
      </w:r>
      <w:r w:rsidR="00FC746A">
        <w:rPr>
          <w:rFonts w:ascii="Times New Roman" w:hAnsi="Times New Roman" w:cs="Times New Roman"/>
          <w:sz w:val="24"/>
          <w:szCs w:val="24"/>
          <w:lang w:val="en-US"/>
        </w:rPr>
        <w:t xml:space="preserve">it </w:t>
      </w:r>
      <w:r w:rsidR="000834A4">
        <w:rPr>
          <w:rFonts w:ascii="Times New Roman" w:hAnsi="Times New Roman" w:cs="Times New Roman"/>
          <w:sz w:val="24"/>
          <w:szCs w:val="24"/>
          <w:lang w:val="en-US"/>
        </w:rPr>
        <w:t>remain to a great to be</w:t>
      </w:r>
      <w:r w:rsidR="00285AF6">
        <w:rPr>
          <w:rFonts w:ascii="Times New Roman" w:hAnsi="Times New Roman" w:cs="Times New Roman"/>
          <w:sz w:val="24"/>
          <w:szCs w:val="24"/>
          <w:lang w:val="en-US"/>
        </w:rPr>
        <w:t xml:space="preserve"> </w:t>
      </w:r>
      <w:r w:rsidR="000834A4">
        <w:rPr>
          <w:rFonts w:ascii="Times New Roman" w:hAnsi="Times New Roman" w:cs="Times New Roman"/>
          <w:sz w:val="24"/>
          <w:szCs w:val="24"/>
          <w:lang w:val="en-US"/>
        </w:rPr>
        <w:t>developed much further</w:t>
      </w:r>
      <w:r w:rsidR="00285AF6">
        <w:rPr>
          <w:rFonts w:ascii="Times New Roman" w:hAnsi="Times New Roman" w:cs="Times New Roman"/>
          <w:sz w:val="24"/>
          <w:szCs w:val="24"/>
          <w:lang w:val="en-US"/>
        </w:rPr>
        <w:t xml:space="preserve">, </w:t>
      </w:r>
      <w:r w:rsidR="000834A4">
        <w:rPr>
          <w:rFonts w:ascii="Times New Roman" w:hAnsi="Times New Roman" w:cs="Times New Roman"/>
          <w:sz w:val="24"/>
          <w:szCs w:val="24"/>
          <w:lang w:val="en-US"/>
        </w:rPr>
        <w:t xml:space="preserve">such as </w:t>
      </w:r>
      <w:r w:rsidR="00285AF6">
        <w:rPr>
          <w:rFonts w:ascii="Times New Roman" w:hAnsi="Times New Roman" w:cs="Times New Roman"/>
          <w:sz w:val="24"/>
          <w:szCs w:val="24"/>
          <w:lang w:val="en-US"/>
        </w:rPr>
        <w:t xml:space="preserve">the </w:t>
      </w:r>
      <w:r w:rsidR="000834A4">
        <w:rPr>
          <w:rFonts w:ascii="Times New Roman" w:hAnsi="Times New Roman" w:cs="Times New Roman"/>
          <w:sz w:val="24"/>
          <w:szCs w:val="24"/>
          <w:lang w:val="en-US"/>
        </w:rPr>
        <w:t xml:space="preserve">relation of </w:t>
      </w:r>
      <w:r w:rsidR="004239CA">
        <w:rPr>
          <w:rFonts w:ascii="Times New Roman" w:hAnsi="Times New Roman" w:cs="Times New Roman"/>
          <w:sz w:val="24"/>
          <w:szCs w:val="24"/>
          <w:lang w:val="en-US"/>
        </w:rPr>
        <w:t>the</w:t>
      </w:r>
      <w:r w:rsidR="000834A4">
        <w:rPr>
          <w:rFonts w:ascii="Times New Roman" w:hAnsi="Times New Roman" w:cs="Times New Roman"/>
          <w:sz w:val="24"/>
          <w:szCs w:val="24"/>
          <w:lang w:val="en-US"/>
        </w:rPr>
        <w:t xml:space="preserve"> ontology</w:t>
      </w:r>
      <w:r w:rsidR="004239CA">
        <w:rPr>
          <w:rFonts w:ascii="Times New Roman" w:hAnsi="Times New Roman" w:cs="Times New Roman"/>
          <w:sz w:val="24"/>
          <w:szCs w:val="24"/>
          <w:lang w:val="en-US"/>
        </w:rPr>
        <w:t xml:space="preserve"> reflected in language</w:t>
      </w:r>
      <w:r w:rsidR="00D17BE2">
        <w:rPr>
          <w:rFonts w:ascii="Times New Roman" w:hAnsi="Times New Roman" w:cs="Times New Roman"/>
          <w:sz w:val="24"/>
          <w:szCs w:val="24"/>
          <w:lang w:val="en-US"/>
        </w:rPr>
        <w:t xml:space="preserve"> to conceptions of reality, </w:t>
      </w:r>
      <w:r w:rsidR="004239CA">
        <w:rPr>
          <w:rFonts w:ascii="Times New Roman" w:hAnsi="Times New Roman" w:cs="Times New Roman"/>
          <w:sz w:val="24"/>
          <w:szCs w:val="24"/>
          <w:lang w:val="en-US"/>
        </w:rPr>
        <w:t xml:space="preserve">to ontologies tied to other representational or cognitive functions, </w:t>
      </w:r>
      <w:r w:rsidR="00D17BE2">
        <w:rPr>
          <w:rFonts w:ascii="Times New Roman" w:hAnsi="Times New Roman" w:cs="Times New Roman"/>
          <w:sz w:val="24"/>
          <w:szCs w:val="24"/>
          <w:lang w:val="en-US"/>
        </w:rPr>
        <w:t>the core-periphery distinction</w:t>
      </w:r>
      <w:r w:rsidR="000834A4">
        <w:rPr>
          <w:rFonts w:ascii="Times New Roman" w:hAnsi="Times New Roman" w:cs="Times New Roman"/>
          <w:sz w:val="24"/>
          <w:szCs w:val="24"/>
          <w:lang w:val="en-US"/>
        </w:rPr>
        <w:t xml:space="preserve"> relevant for natural language ontology</w:t>
      </w:r>
      <w:r w:rsidR="004239CA">
        <w:rPr>
          <w:rFonts w:ascii="Times New Roman" w:hAnsi="Times New Roman" w:cs="Times New Roman"/>
          <w:sz w:val="24"/>
          <w:szCs w:val="24"/>
          <w:lang w:val="en-US"/>
        </w:rPr>
        <w:t xml:space="preserve"> and possibly its relation to that in syntax</w:t>
      </w:r>
      <w:r w:rsidR="00D17BE2">
        <w:rPr>
          <w:rFonts w:ascii="Times New Roman" w:hAnsi="Times New Roman" w:cs="Times New Roman"/>
          <w:sz w:val="24"/>
          <w:szCs w:val="24"/>
          <w:lang w:val="en-US"/>
        </w:rPr>
        <w:t xml:space="preserve">, </w:t>
      </w:r>
      <w:r w:rsidR="000834A4">
        <w:rPr>
          <w:rFonts w:ascii="Times New Roman" w:hAnsi="Times New Roman" w:cs="Times New Roman"/>
          <w:sz w:val="24"/>
          <w:szCs w:val="24"/>
          <w:lang w:val="en-US"/>
        </w:rPr>
        <w:t xml:space="preserve">the ontological status associated with </w:t>
      </w:r>
      <w:r w:rsidR="00D17BE2">
        <w:rPr>
          <w:rFonts w:ascii="Times New Roman" w:hAnsi="Times New Roman" w:cs="Times New Roman"/>
          <w:sz w:val="24"/>
          <w:szCs w:val="24"/>
          <w:lang w:val="en-US"/>
        </w:rPr>
        <w:t>different semantic roles, the way ontological categories are reflected in natural language</w:t>
      </w:r>
      <w:r w:rsidR="000834A4">
        <w:rPr>
          <w:rFonts w:ascii="Times New Roman" w:hAnsi="Times New Roman" w:cs="Times New Roman"/>
          <w:sz w:val="24"/>
          <w:szCs w:val="24"/>
          <w:lang w:val="en-US"/>
        </w:rPr>
        <w:t xml:space="preserve"> given recent theoretical </w:t>
      </w:r>
      <w:r w:rsidR="004239CA">
        <w:rPr>
          <w:rFonts w:ascii="Times New Roman" w:hAnsi="Times New Roman" w:cs="Times New Roman"/>
          <w:sz w:val="24"/>
          <w:szCs w:val="24"/>
          <w:lang w:val="en-US"/>
        </w:rPr>
        <w:t xml:space="preserve">syntactic </w:t>
      </w:r>
      <w:r w:rsidR="000834A4">
        <w:rPr>
          <w:rFonts w:ascii="Times New Roman" w:hAnsi="Times New Roman" w:cs="Times New Roman"/>
          <w:sz w:val="24"/>
          <w:szCs w:val="24"/>
          <w:lang w:val="en-US"/>
        </w:rPr>
        <w:t>and crosslinguistic research</w:t>
      </w:r>
      <w:r w:rsidR="00D17BE2">
        <w:rPr>
          <w:rFonts w:ascii="Times New Roman" w:hAnsi="Times New Roman" w:cs="Times New Roman"/>
          <w:sz w:val="24"/>
          <w:szCs w:val="24"/>
          <w:lang w:val="en-US"/>
        </w:rPr>
        <w:t xml:space="preserve">. </w:t>
      </w:r>
    </w:p>
    <w:p w14:paraId="16550A7F" w14:textId="77777777" w:rsidR="0099197C" w:rsidRPr="000834A4" w:rsidRDefault="004239CA" w:rsidP="00296844">
      <w:pPr>
        <w:spacing w:after="0" w:line="360" w:lineRule="auto"/>
        <w:rPr>
          <w:rFonts w:ascii="Times New Roman" w:hAnsi="Times New Roman" w:cs="Times New Roman"/>
          <w:b/>
          <w:sz w:val="24"/>
          <w:szCs w:val="24"/>
          <w:lang w:val="en-US"/>
        </w:rPr>
      </w:pPr>
      <w:r>
        <w:rPr>
          <w:rFonts w:ascii="Times New Roman" w:hAnsi="Times New Roman" w:cs="Times New Roman"/>
          <w:sz w:val="24"/>
          <w:szCs w:val="24"/>
          <w:lang w:val="en-US"/>
        </w:rPr>
        <w:t xml:space="preserve">     It is und</w:t>
      </w:r>
      <w:r w:rsidR="000F6B2D">
        <w:rPr>
          <w:rFonts w:ascii="Times New Roman" w:hAnsi="Times New Roman" w:cs="Times New Roman"/>
          <w:sz w:val="24"/>
          <w:szCs w:val="24"/>
          <w:lang w:val="en-US"/>
        </w:rPr>
        <w:t>eniable</w:t>
      </w:r>
      <w:r>
        <w:rPr>
          <w:rFonts w:ascii="Times New Roman" w:hAnsi="Times New Roman" w:cs="Times New Roman"/>
          <w:sz w:val="24"/>
          <w:szCs w:val="24"/>
          <w:lang w:val="en-US"/>
        </w:rPr>
        <w:t xml:space="preserve"> that</w:t>
      </w:r>
      <w:r w:rsidR="000834A4">
        <w:rPr>
          <w:rFonts w:ascii="Times New Roman" w:hAnsi="Times New Roman" w:cs="Times New Roman"/>
          <w:sz w:val="24"/>
          <w:szCs w:val="24"/>
          <w:lang w:val="en-US"/>
        </w:rPr>
        <w:t xml:space="preserve"> there</w:t>
      </w:r>
      <w:r w:rsidR="007A355F">
        <w:rPr>
          <w:rFonts w:ascii="Times New Roman" w:hAnsi="Times New Roman" w:cs="Times New Roman"/>
          <w:sz w:val="24"/>
          <w:szCs w:val="24"/>
          <w:lang w:val="en-US"/>
        </w:rPr>
        <w:t xml:space="preserve"> is an ever expanding emp</w:t>
      </w:r>
      <w:r w:rsidR="00D17BE2">
        <w:rPr>
          <w:rFonts w:ascii="Times New Roman" w:hAnsi="Times New Roman" w:cs="Times New Roman"/>
          <w:sz w:val="24"/>
          <w:szCs w:val="24"/>
          <w:lang w:val="en-US"/>
        </w:rPr>
        <w:t>irica</w:t>
      </w:r>
      <w:r w:rsidR="007A355F">
        <w:rPr>
          <w:rFonts w:ascii="Times New Roman" w:hAnsi="Times New Roman" w:cs="Times New Roman"/>
          <w:sz w:val="24"/>
          <w:szCs w:val="24"/>
          <w:lang w:val="en-US"/>
        </w:rPr>
        <w:t>l fiel</w:t>
      </w:r>
      <w:r w:rsidR="00D17BE2">
        <w:rPr>
          <w:rFonts w:ascii="Times New Roman" w:hAnsi="Times New Roman" w:cs="Times New Roman"/>
          <w:sz w:val="24"/>
          <w:szCs w:val="24"/>
          <w:lang w:val="en-US"/>
        </w:rPr>
        <w:t>d of deeper research on the reflection of on</w:t>
      </w:r>
      <w:r w:rsidR="000834A4">
        <w:rPr>
          <w:rFonts w:ascii="Times New Roman" w:hAnsi="Times New Roman" w:cs="Times New Roman"/>
          <w:sz w:val="24"/>
          <w:szCs w:val="24"/>
          <w:lang w:val="en-US"/>
        </w:rPr>
        <w:t>tology in a particular language</w:t>
      </w:r>
      <w:r w:rsidR="00D17BE2">
        <w:rPr>
          <w:rFonts w:ascii="Times New Roman" w:hAnsi="Times New Roman" w:cs="Times New Roman"/>
          <w:sz w:val="24"/>
          <w:szCs w:val="24"/>
          <w:lang w:val="en-US"/>
        </w:rPr>
        <w:t xml:space="preserve"> as well as </w:t>
      </w:r>
      <w:r w:rsidR="007A355F">
        <w:rPr>
          <w:rFonts w:ascii="Times New Roman" w:hAnsi="Times New Roman" w:cs="Times New Roman"/>
          <w:sz w:val="24"/>
          <w:szCs w:val="24"/>
          <w:lang w:val="en-US"/>
        </w:rPr>
        <w:t>across languages</w:t>
      </w:r>
      <w:r w:rsidR="000834A4">
        <w:rPr>
          <w:rFonts w:ascii="Times New Roman" w:hAnsi="Times New Roman" w:cs="Times New Roman"/>
          <w:sz w:val="24"/>
          <w:szCs w:val="24"/>
          <w:lang w:val="en-US"/>
        </w:rPr>
        <w:t xml:space="preserve">, as well as the relation of the ontology </w:t>
      </w:r>
      <w:r w:rsidR="000834A4" w:rsidRPr="000834A4">
        <w:rPr>
          <w:rFonts w:ascii="Times New Roman" w:hAnsi="Times New Roman" w:cs="Times New Roman"/>
          <w:sz w:val="24"/>
          <w:szCs w:val="24"/>
          <w:lang w:val="en-US"/>
        </w:rPr>
        <w:t>reflected in natural language to cognition.</w:t>
      </w:r>
      <w:r w:rsidR="00837B32" w:rsidRPr="000834A4">
        <w:rPr>
          <w:rFonts w:ascii="Times New Roman" w:hAnsi="Times New Roman" w:cs="Times New Roman"/>
          <w:sz w:val="24"/>
          <w:szCs w:val="24"/>
          <w:lang w:val="en-US"/>
        </w:rPr>
        <w:t xml:space="preserve"> </w:t>
      </w:r>
      <w:r w:rsidR="000834A4" w:rsidRPr="000834A4">
        <w:rPr>
          <w:rFonts w:ascii="Times New Roman" w:hAnsi="Times New Roman" w:cs="Times New Roman"/>
          <w:sz w:val="24"/>
          <w:szCs w:val="24"/>
          <w:lang w:val="en-US"/>
        </w:rPr>
        <w:t>Given the intimate connection o</w:t>
      </w:r>
      <w:r>
        <w:rPr>
          <w:rFonts w:ascii="Times New Roman" w:hAnsi="Times New Roman" w:cs="Times New Roman"/>
          <w:sz w:val="24"/>
          <w:szCs w:val="24"/>
          <w:lang w:val="en-US"/>
        </w:rPr>
        <w:t>f ontology to syntactic notions</w:t>
      </w:r>
      <w:r w:rsidR="000834A4" w:rsidRPr="000834A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syntactic </w:t>
      </w:r>
      <w:r w:rsidR="000834A4" w:rsidRPr="000834A4">
        <w:rPr>
          <w:rFonts w:ascii="Times New Roman" w:hAnsi="Times New Roman" w:cs="Times New Roman"/>
          <w:sz w:val="24"/>
          <w:szCs w:val="24"/>
          <w:lang w:val="en-US"/>
        </w:rPr>
        <w:t>cat</w:t>
      </w:r>
      <w:r w:rsidR="000834A4">
        <w:rPr>
          <w:rFonts w:ascii="Times New Roman" w:hAnsi="Times New Roman" w:cs="Times New Roman"/>
          <w:sz w:val="24"/>
          <w:szCs w:val="24"/>
          <w:lang w:val="en-US"/>
        </w:rPr>
        <w:t>eg</w:t>
      </w:r>
      <w:r w:rsidR="000834A4" w:rsidRPr="000834A4">
        <w:rPr>
          <w:rFonts w:ascii="Times New Roman" w:hAnsi="Times New Roman" w:cs="Times New Roman"/>
          <w:sz w:val="24"/>
          <w:szCs w:val="24"/>
          <w:lang w:val="en-US"/>
        </w:rPr>
        <w:t xml:space="preserve">ories and features, </w:t>
      </w:r>
      <w:r>
        <w:rPr>
          <w:rFonts w:ascii="Times New Roman" w:hAnsi="Times New Roman" w:cs="Times New Roman"/>
          <w:sz w:val="24"/>
          <w:szCs w:val="24"/>
          <w:lang w:val="en-US"/>
        </w:rPr>
        <w:t xml:space="preserve">syntactic </w:t>
      </w:r>
      <w:r w:rsidR="000834A4" w:rsidRPr="000834A4">
        <w:rPr>
          <w:rFonts w:ascii="Times New Roman" w:hAnsi="Times New Roman" w:cs="Times New Roman"/>
          <w:sz w:val="24"/>
          <w:szCs w:val="24"/>
          <w:lang w:val="en-US"/>
        </w:rPr>
        <w:t xml:space="preserve">positions, </w:t>
      </w:r>
      <w:r w:rsidR="000F6B2D">
        <w:rPr>
          <w:rFonts w:ascii="Times New Roman" w:hAnsi="Times New Roman" w:cs="Times New Roman"/>
          <w:sz w:val="24"/>
          <w:szCs w:val="24"/>
          <w:lang w:val="en-US"/>
        </w:rPr>
        <w:t>and functional elements of various sorts</w:t>
      </w:r>
      <w:r w:rsidR="000834A4" w:rsidRPr="000834A4">
        <w:rPr>
          <w:rFonts w:ascii="Times New Roman" w:hAnsi="Times New Roman" w:cs="Times New Roman"/>
          <w:sz w:val="24"/>
          <w:szCs w:val="24"/>
          <w:lang w:val="en-US"/>
        </w:rPr>
        <w:t xml:space="preserve">), there </w:t>
      </w:r>
      <w:r w:rsidR="000F6B2D">
        <w:rPr>
          <w:rFonts w:ascii="Times New Roman" w:hAnsi="Times New Roman" w:cs="Times New Roman"/>
          <w:sz w:val="24"/>
          <w:szCs w:val="24"/>
          <w:lang w:val="en-US"/>
        </w:rPr>
        <w:t>should be the very</w:t>
      </w:r>
      <w:r w:rsidR="000834A4">
        <w:rPr>
          <w:rFonts w:ascii="Times New Roman" w:hAnsi="Times New Roman" w:cs="Times New Roman"/>
          <w:sz w:val="24"/>
          <w:szCs w:val="24"/>
          <w:lang w:val="en-US"/>
        </w:rPr>
        <w:t xml:space="preserve"> </w:t>
      </w:r>
      <w:r w:rsidR="00540B7D" w:rsidRPr="000834A4">
        <w:rPr>
          <w:rFonts w:ascii="Times New Roman" w:hAnsi="Times New Roman" w:cs="Times New Roman"/>
          <w:sz w:val="24"/>
          <w:szCs w:val="24"/>
          <w:lang w:val="en-US"/>
        </w:rPr>
        <w:t>the</w:t>
      </w:r>
      <w:r w:rsidR="00540B7D">
        <w:rPr>
          <w:rFonts w:ascii="Times New Roman" w:hAnsi="Times New Roman" w:cs="Times New Roman"/>
          <w:sz w:val="24"/>
          <w:szCs w:val="24"/>
          <w:lang w:val="en-US"/>
        </w:rPr>
        <w:t xml:space="preserve"> same motivations for the quest for universals as </w:t>
      </w:r>
      <w:r>
        <w:rPr>
          <w:rFonts w:ascii="Times New Roman" w:hAnsi="Times New Roman" w:cs="Times New Roman"/>
          <w:sz w:val="24"/>
          <w:szCs w:val="24"/>
          <w:lang w:val="en-US"/>
        </w:rPr>
        <w:t>for</w:t>
      </w:r>
      <w:r w:rsidR="000F6B2D">
        <w:rPr>
          <w:rFonts w:ascii="Times New Roman" w:hAnsi="Times New Roman" w:cs="Times New Roman"/>
          <w:sz w:val="24"/>
          <w:szCs w:val="24"/>
          <w:lang w:val="en-US"/>
        </w:rPr>
        <w:t xml:space="preserve"> syntax.</w:t>
      </w:r>
    </w:p>
    <w:p w14:paraId="5780548C" w14:textId="77777777" w:rsidR="003F16EA" w:rsidRDefault="003F16EA" w:rsidP="00296844">
      <w:pPr>
        <w:spacing w:after="0" w:line="360" w:lineRule="auto"/>
        <w:rPr>
          <w:rFonts w:ascii="Times New Roman" w:hAnsi="Times New Roman" w:cs="Times New Roman"/>
          <w:b/>
          <w:sz w:val="24"/>
          <w:szCs w:val="24"/>
          <w:lang w:val="en-US"/>
        </w:rPr>
      </w:pPr>
    </w:p>
    <w:p w14:paraId="7138515A" w14:textId="77777777" w:rsidR="00E47A72" w:rsidRDefault="00E47A72" w:rsidP="00E47A72">
      <w:pPr>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Bibliography</w:t>
      </w:r>
    </w:p>
    <w:p w14:paraId="1895E960" w14:textId="77777777" w:rsidR="00E47A72" w:rsidRDefault="00E47A72" w:rsidP="00E47A72">
      <w:pPr>
        <w:spacing w:after="0" w:line="360" w:lineRule="auto"/>
        <w:rPr>
          <w:rFonts w:ascii="Times New Roman" w:hAnsi="Times New Roman" w:cs="Times New Roman"/>
          <w:sz w:val="24"/>
          <w:szCs w:val="24"/>
          <w:lang w:val="en-US"/>
        </w:rPr>
      </w:pPr>
    </w:p>
    <w:p w14:paraId="4A26CF22" w14:textId="77777777" w:rsidR="00E47A72" w:rsidRDefault="00E47A72" w:rsidP="00E47A72">
      <w:pPr>
        <w:spacing w:after="0" w:line="360" w:lineRule="auto"/>
        <w:rPr>
          <w:rFonts w:ascii="Times New Roman" w:hAnsi="Times New Roman" w:cs="Times New Roman"/>
          <w:sz w:val="24"/>
          <w:szCs w:val="24"/>
          <w:u w:val="single"/>
          <w:lang w:val="en-US"/>
        </w:rPr>
      </w:pPr>
      <w:r w:rsidRPr="00594864">
        <w:rPr>
          <w:rFonts w:ascii="Times New Roman" w:hAnsi="Times New Roman" w:cs="Times New Roman"/>
          <w:sz w:val="24"/>
          <w:szCs w:val="24"/>
          <w:u w:val="single"/>
          <w:lang w:val="en-US"/>
        </w:rPr>
        <w:t xml:space="preserve">On natural language ontology </w:t>
      </w:r>
      <w:r>
        <w:rPr>
          <w:rFonts w:ascii="Times New Roman" w:hAnsi="Times New Roman" w:cs="Times New Roman"/>
          <w:sz w:val="24"/>
          <w:szCs w:val="24"/>
          <w:u w:val="single"/>
          <w:lang w:val="en-US"/>
        </w:rPr>
        <w:t xml:space="preserve">(descriptive metaphysics) </w:t>
      </w:r>
      <w:r w:rsidRPr="00594864">
        <w:rPr>
          <w:rFonts w:ascii="Times New Roman" w:hAnsi="Times New Roman" w:cs="Times New Roman"/>
          <w:sz w:val="24"/>
          <w:szCs w:val="24"/>
          <w:u w:val="single"/>
          <w:lang w:val="en-US"/>
        </w:rPr>
        <w:t>in general:</w:t>
      </w:r>
    </w:p>
    <w:p w14:paraId="4DE51B39" w14:textId="77777777" w:rsidR="00E47A72" w:rsidRDefault="00E47A72" w:rsidP="00E47A72">
      <w:pPr>
        <w:spacing w:after="0" w:line="360" w:lineRule="auto"/>
        <w:rPr>
          <w:rFonts w:ascii="Times New Roman" w:eastAsia="Times New Roman" w:hAnsi="Times New Roman" w:cs="Times New Roman"/>
          <w:i/>
          <w:sz w:val="24"/>
          <w:szCs w:val="24"/>
          <w:lang w:val="en-US" w:eastAsia="fr-FR"/>
        </w:rPr>
      </w:pPr>
      <w:r w:rsidRPr="00756163">
        <w:rPr>
          <w:rFonts w:ascii="Times New Roman" w:eastAsia="Times New Roman" w:hAnsi="Times New Roman" w:cs="Times New Roman"/>
          <w:sz w:val="24"/>
          <w:szCs w:val="24"/>
          <w:lang w:val="en-US" w:eastAsia="fr-FR"/>
        </w:rPr>
        <w:t>Bac</w:t>
      </w:r>
      <w:r>
        <w:rPr>
          <w:rFonts w:ascii="Times New Roman" w:eastAsia="Times New Roman" w:hAnsi="Times New Roman" w:cs="Times New Roman"/>
          <w:sz w:val="24"/>
          <w:szCs w:val="24"/>
          <w:lang w:val="en-US" w:eastAsia="fr-FR"/>
        </w:rPr>
        <w:t>h, E., 1986,</w:t>
      </w:r>
      <w:r w:rsidRPr="00756163">
        <w:rPr>
          <w:rFonts w:ascii="Times New Roman" w:eastAsia="Times New Roman" w:hAnsi="Times New Roman" w:cs="Times New Roman"/>
          <w:sz w:val="24"/>
          <w:szCs w:val="24"/>
          <w:lang w:val="en-US" w:eastAsia="fr-FR"/>
        </w:rPr>
        <w:t xml:space="preserve"> </w:t>
      </w:r>
      <w:r>
        <w:rPr>
          <w:rFonts w:ascii="Times New Roman" w:eastAsia="Times New Roman" w:hAnsi="Times New Roman" w:cs="Times New Roman"/>
          <w:sz w:val="24"/>
          <w:szCs w:val="24"/>
          <w:lang w:val="en-US" w:eastAsia="fr-FR"/>
        </w:rPr>
        <w:t>“</w:t>
      </w:r>
      <w:r w:rsidRPr="00756163">
        <w:rPr>
          <w:rFonts w:ascii="Times New Roman" w:eastAsia="Times New Roman" w:hAnsi="Times New Roman" w:cs="Times New Roman"/>
          <w:sz w:val="24"/>
          <w:szCs w:val="24"/>
          <w:lang w:val="en-US" w:eastAsia="fr-FR"/>
        </w:rPr>
        <w:t>Natural Language Metaphysics</w:t>
      </w:r>
      <w:r>
        <w:rPr>
          <w:rFonts w:ascii="Times New Roman" w:eastAsia="Times New Roman" w:hAnsi="Times New Roman" w:cs="Times New Roman"/>
          <w:sz w:val="24"/>
          <w:szCs w:val="24"/>
          <w:lang w:val="en-US" w:eastAsia="fr-FR"/>
        </w:rPr>
        <w:t>,”</w:t>
      </w:r>
      <w:r w:rsidRPr="00756163">
        <w:rPr>
          <w:rFonts w:ascii="Times New Roman" w:eastAsia="Times New Roman" w:hAnsi="Times New Roman" w:cs="Times New Roman"/>
          <w:sz w:val="24"/>
          <w:szCs w:val="24"/>
          <w:lang w:val="en-US" w:eastAsia="fr-FR"/>
        </w:rPr>
        <w:t xml:space="preserve"> </w:t>
      </w:r>
      <w:r w:rsidRPr="00660568">
        <w:rPr>
          <w:rFonts w:ascii="Times New Roman" w:eastAsia="Times New Roman" w:hAnsi="Times New Roman" w:cs="Times New Roman"/>
          <w:sz w:val="24"/>
          <w:szCs w:val="24"/>
          <w:lang w:val="en-US" w:eastAsia="fr-FR"/>
        </w:rPr>
        <w:t xml:space="preserve">in R. Barcan Marcus et al. </w:t>
      </w:r>
      <w:r>
        <w:rPr>
          <w:rFonts w:ascii="Times New Roman" w:eastAsia="Times New Roman" w:hAnsi="Times New Roman" w:cs="Times New Roman"/>
          <w:sz w:val="24"/>
          <w:szCs w:val="24"/>
          <w:lang w:val="en-US" w:eastAsia="fr-FR"/>
        </w:rPr>
        <w:t xml:space="preserve">(eds), </w:t>
      </w:r>
      <w:r w:rsidRPr="00756163">
        <w:rPr>
          <w:rFonts w:ascii="Times New Roman" w:eastAsia="Times New Roman" w:hAnsi="Times New Roman" w:cs="Times New Roman"/>
          <w:i/>
          <w:sz w:val="24"/>
          <w:szCs w:val="24"/>
          <w:lang w:val="en-US" w:eastAsia="fr-FR"/>
        </w:rPr>
        <w:t xml:space="preserve">Logic, </w:t>
      </w:r>
    </w:p>
    <w:p w14:paraId="69524BAC" w14:textId="77777777" w:rsidR="00E47A72" w:rsidRDefault="00E47A72" w:rsidP="00E47A72">
      <w:pPr>
        <w:spacing w:after="0" w:line="360" w:lineRule="auto"/>
        <w:rPr>
          <w:rFonts w:ascii="Times New Roman" w:eastAsia="Times New Roman" w:hAnsi="Times New Roman" w:cs="Times New Roman"/>
          <w:sz w:val="24"/>
          <w:szCs w:val="24"/>
          <w:lang w:val="en-US" w:eastAsia="fr-FR"/>
        </w:rPr>
      </w:pPr>
      <w:r>
        <w:rPr>
          <w:rFonts w:ascii="Times New Roman" w:eastAsia="Times New Roman" w:hAnsi="Times New Roman" w:cs="Times New Roman"/>
          <w:i/>
          <w:sz w:val="24"/>
          <w:szCs w:val="24"/>
          <w:lang w:val="en-US" w:eastAsia="fr-FR"/>
        </w:rPr>
        <w:t xml:space="preserve">    </w:t>
      </w:r>
      <w:r w:rsidRPr="00756163">
        <w:rPr>
          <w:rFonts w:ascii="Times New Roman" w:eastAsia="Times New Roman" w:hAnsi="Times New Roman" w:cs="Times New Roman"/>
          <w:i/>
          <w:sz w:val="24"/>
          <w:szCs w:val="24"/>
          <w:lang w:val="en-US" w:eastAsia="fr-FR"/>
        </w:rPr>
        <w:t>Methodology, and Philosophy of Science</w:t>
      </w:r>
      <w:r>
        <w:rPr>
          <w:rFonts w:ascii="Times New Roman" w:eastAsia="Times New Roman" w:hAnsi="Times New Roman" w:cs="Times New Roman"/>
          <w:sz w:val="24"/>
          <w:szCs w:val="24"/>
          <w:lang w:val="en-US" w:eastAsia="fr-FR"/>
        </w:rPr>
        <w:t xml:space="preserve"> VI , Amsterdam: North Holland,</w:t>
      </w:r>
      <w:r w:rsidRPr="00756163">
        <w:rPr>
          <w:rFonts w:ascii="Times New Roman" w:eastAsia="Times New Roman" w:hAnsi="Times New Roman" w:cs="Times New Roman"/>
          <w:sz w:val="24"/>
          <w:szCs w:val="24"/>
          <w:lang w:val="en-US" w:eastAsia="fr-FR"/>
        </w:rPr>
        <w:t xml:space="preserve"> </w:t>
      </w:r>
      <w:r>
        <w:rPr>
          <w:rFonts w:ascii="Times New Roman" w:eastAsia="Times New Roman" w:hAnsi="Times New Roman" w:cs="Times New Roman"/>
          <w:sz w:val="24"/>
          <w:szCs w:val="24"/>
          <w:lang w:val="en-US" w:eastAsia="fr-FR"/>
        </w:rPr>
        <w:t>pp. 5</w:t>
      </w:r>
      <w:r w:rsidRPr="00756163">
        <w:rPr>
          <w:rFonts w:ascii="Times New Roman" w:eastAsia="Times New Roman" w:hAnsi="Times New Roman" w:cs="Times New Roman"/>
          <w:sz w:val="24"/>
          <w:szCs w:val="24"/>
          <w:lang w:val="en-US" w:eastAsia="fr-FR"/>
        </w:rPr>
        <w:t xml:space="preserve">73-595. </w:t>
      </w:r>
    </w:p>
    <w:p w14:paraId="152DE9E4" w14:textId="77777777" w:rsidR="00E47A72" w:rsidRDefault="00E47A72" w:rsidP="00E47A72">
      <w:pPr>
        <w:spacing w:after="0" w:line="360" w:lineRule="auto"/>
        <w:rPr>
          <w:rStyle w:val="personname"/>
          <w:rFonts w:ascii="Times New Roman" w:hAnsi="Times New Roman" w:cs="Times New Roman"/>
          <w:sz w:val="24"/>
          <w:szCs w:val="24"/>
          <w:lang w:val="en-US"/>
        </w:rPr>
      </w:pPr>
      <w:r w:rsidRPr="00756163">
        <w:rPr>
          <w:rStyle w:val="personname"/>
          <w:rFonts w:ascii="Times New Roman" w:hAnsi="Times New Roman" w:cs="Times New Roman"/>
          <w:sz w:val="24"/>
          <w:szCs w:val="24"/>
          <w:lang w:val="en-US"/>
        </w:rPr>
        <w:lastRenderedPageBreak/>
        <w:t>Chao, W</w:t>
      </w:r>
      <w:r>
        <w:rPr>
          <w:rStyle w:val="personname"/>
          <w:rFonts w:ascii="Times New Roman" w:hAnsi="Times New Roman" w:cs="Times New Roman"/>
          <w:sz w:val="24"/>
          <w:szCs w:val="24"/>
          <w:lang w:val="en-US"/>
        </w:rPr>
        <w:t>.</w:t>
      </w:r>
      <w:r w:rsidRPr="00756163">
        <w:rPr>
          <w:rFonts w:ascii="Times New Roman" w:hAnsi="Times New Roman" w:cs="Times New Roman"/>
          <w:sz w:val="24"/>
          <w:szCs w:val="24"/>
          <w:lang w:val="en-US"/>
        </w:rPr>
        <w:t xml:space="preserve"> </w:t>
      </w:r>
      <w:r>
        <w:rPr>
          <w:rFonts w:ascii="Times New Roman" w:hAnsi="Times New Roman" w:cs="Times New Roman"/>
          <w:sz w:val="24"/>
          <w:szCs w:val="24"/>
          <w:lang w:val="en-US"/>
        </w:rPr>
        <w:t>and</w:t>
      </w:r>
      <w:r w:rsidRPr="00756163">
        <w:rPr>
          <w:rFonts w:ascii="Times New Roman" w:hAnsi="Times New Roman" w:cs="Times New Roman"/>
          <w:sz w:val="24"/>
          <w:szCs w:val="24"/>
          <w:lang w:val="en-US"/>
        </w:rPr>
        <w:t xml:space="preserve"> </w:t>
      </w:r>
      <w:r w:rsidRPr="00756163">
        <w:rPr>
          <w:rStyle w:val="personname"/>
          <w:rFonts w:ascii="Times New Roman" w:hAnsi="Times New Roman" w:cs="Times New Roman"/>
          <w:sz w:val="24"/>
          <w:szCs w:val="24"/>
          <w:lang w:val="en-US"/>
        </w:rPr>
        <w:t>Bach, E</w:t>
      </w:r>
      <w:r>
        <w:rPr>
          <w:rStyle w:val="personname"/>
          <w:rFonts w:ascii="Times New Roman" w:hAnsi="Times New Roman" w:cs="Times New Roman"/>
          <w:sz w:val="24"/>
          <w:szCs w:val="24"/>
          <w:lang w:val="en-US"/>
        </w:rPr>
        <w:t>.</w:t>
      </w:r>
      <w:r>
        <w:rPr>
          <w:rFonts w:ascii="Times New Roman" w:hAnsi="Times New Roman" w:cs="Times New Roman"/>
          <w:sz w:val="24"/>
          <w:szCs w:val="24"/>
          <w:lang w:val="en-US"/>
        </w:rPr>
        <w:t>, 2012, “</w:t>
      </w:r>
      <w:r w:rsidRPr="00756163">
        <w:rPr>
          <w:rFonts w:ascii="Times New Roman" w:hAnsi="Times New Roman" w:cs="Times New Roman"/>
          <w:sz w:val="24"/>
          <w:szCs w:val="24"/>
          <w:lang w:val="en-US"/>
        </w:rPr>
        <w:t>The Metaphys</w:t>
      </w:r>
      <w:r>
        <w:rPr>
          <w:rFonts w:ascii="Times New Roman" w:hAnsi="Times New Roman" w:cs="Times New Roman"/>
          <w:sz w:val="24"/>
          <w:szCs w:val="24"/>
          <w:lang w:val="en-US"/>
        </w:rPr>
        <w:t xml:space="preserve">ics of Natural Language(s),” in R. </w:t>
      </w:r>
      <w:r w:rsidRPr="00756163">
        <w:rPr>
          <w:rStyle w:val="personname"/>
          <w:rFonts w:ascii="Times New Roman" w:hAnsi="Times New Roman" w:cs="Times New Roman"/>
          <w:sz w:val="24"/>
          <w:szCs w:val="24"/>
          <w:lang w:val="en-US"/>
        </w:rPr>
        <w:t>Kempson</w:t>
      </w:r>
      <w:r>
        <w:rPr>
          <w:rStyle w:val="personname"/>
          <w:rFonts w:ascii="Times New Roman" w:hAnsi="Times New Roman" w:cs="Times New Roman"/>
          <w:sz w:val="24"/>
          <w:szCs w:val="24"/>
          <w:lang w:val="en-US"/>
        </w:rPr>
        <w:t xml:space="preserve"> et </w:t>
      </w:r>
    </w:p>
    <w:p w14:paraId="1D729297" w14:textId="77777777" w:rsidR="00E47A72" w:rsidRDefault="00E47A72" w:rsidP="00E47A72">
      <w:pPr>
        <w:spacing w:after="0" w:line="360" w:lineRule="auto"/>
        <w:rPr>
          <w:rFonts w:ascii="Times New Roman" w:hAnsi="Times New Roman" w:cs="Times New Roman"/>
          <w:sz w:val="24"/>
          <w:szCs w:val="24"/>
          <w:lang w:val="en-US"/>
        </w:rPr>
      </w:pPr>
      <w:r>
        <w:rPr>
          <w:rStyle w:val="personname"/>
          <w:rFonts w:ascii="Times New Roman" w:hAnsi="Times New Roman" w:cs="Times New Roman"/>
          <w:sz w:val="24"/>
          <w:szCs w:val="24"/>
          <w:lang w:val="en-US"/>
        </w:rPr>
        <w:t xml:space="preserve">      al. </w:t>
      </w:r>
      <w:r>
        <w:rPr>
          <w:rFonts w:ascii="Times New Roman" w:hAnsi="Times New Roman" w:cs="Times New Roman"/>
          <w:sz w:val="24"/>
          <w:szCs w:val="24"/>
          <w:lang w:val="en-US"/>
        </w:rPr>
        <w:t>(eds.),</w:t>
      </w:r>
      <w:r w:rsidRPr="00756163">
        <w:rPr>
          <w:rFonts w:ascii="Times New Roman" w:hAnsi="Times New Roman" w:cs="Times New Roman"/>
          <w:sz w:val="24"/>
          <w:szCs w:val="24"/>
          <w:lang w:val="en-US"/>
        </w:rPr>
        <w:t xml:space="preserve"> </w:t>
      </w:r>
      <w:r w:rsidRPr="00756163">
        <w:rPr>
          <w:rStyle w:val="Emphasis"/>
          <w:rFonts w:ascii="Times New Roman" w:hAnsi="Times New Roman" w:cs="Times New Roman"/>
          <w:sz w:val="24"/>
          <w:szCs w:val="24"/>
          <w:lang w:val="en-US"/>
        </w:rPr>
        <w:t>Philosophy of Linguistics, 14.</w:t>
      </w:r>
      <w:r w:rsidRPr="0075616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Amsterdam: </w:t>
      </w:r>
      <w:r w:rsidRPr="00756163">
        <w:rPr>
          <w:rFonts w:ascii="Times New Roman" w:hAnsi="Times New Roman" w:cs="Times New Roman"/>
          <w:sz w:val="24"/>
          <w:szCs w:val="24"/>
          <w:lang w:val="en-US"/>
        </w:rPr>
        <w:t xml:space="preserve">North Holland, Elsevier, </w:t>
      </w:r>
    </w:p>
    <w:p w14:paraId="4F6E7EA0" w14:textId="77777777" w:rsidR="00E47A72" w:rsidRDefault="00E47A72" w:rsidP="00E47A72">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pp. </w:t>
      </w:r>
      <w:r w:rsidRPr="00756163">
        <w:rPr>
          <w:rFonts w:ascii="Times New Roman" w:hAnsi="Times New Roman" w:cs="Times New Roman"/>
          <w:sz w:val="24"/>
          <w:szCs w:val="24"/>
          <w:lang w:val="en-US"/>
        </w:rPr>
        <w:t xml:space="preserve">175-196. </w:t>
      </w:r>
    </w:p>
    <w:p w14:paraId="5CFC9CCF" w14:textId="77777777" w:rsidR="00E47A72" w:rsidRPr="009173BC" w:rsidRDefault="00E47A72" w:rsidP="00E47A72">
      <w:pPr>
        <w:spacing w:after="0" w:line="360" w:lineRule="auto"/>
        <w:rPr>
          <w:rFonts w:ascii="Times New Roman" w:eastAsia="Times New Roman" w:hAnsi="Times New Roman" w:cs="Times New Roman"/>
          <w:color w:val="000000"/>
          <w:sz w:val="24"/>
          <w:szCs w:val="24"/>
          <w:lang w:val="en-US" w:eastAsia="fr-FR"/>
        </w:rPr>
      </w:pPr>
      <w:r>
        <w:rPr>
          <w:rFonts w:ascii="Times New Roman" w:eastAsia="Calibri" w:hAnsi="Times New Roman" w:cs="Times New Roman"/>
          <w:sz w:val="24"/>
          <w:szCs w:val="24"/>
          <w:lang w:val="en-US"/>
        </w:rPr>
        <w:t xml:space="preserve">Fine, K., </w:t>
      </w:r>
      <w:r>
        <w:rPr>
          <w:rFonts w:ascii="Times New Roman" w:eastAsia="Times New Roman" w:hAnsi="Times New Roman" w:cs="Times New Roman"/>
          <w:color w:val="000000"/>
          <w:sz w:val="24"/>
          <w:szCs w:val="24"/>
          <w:lang w:val="en-US" w:eastAsia="fr-FR"/>
        </w:rPr>
        <w:t>2017a, “</w:t>
      </w:r>
      <w:r w:rsidRPr="005110F9">
        <w:rPr>
          <w:rFonts w:ascii="Times New Roman" w:eastAsia="Calibri" w:hAnsi="Times New Roman" w:cs="Times New Roman"/>
          <w:sz w:val="24"/>
          <w:szCs w:val="24"/>
          <w:lang w:val="en-US"/>
        </w:rPr>
        <w:t>Naïve Met</w:t>
      </w:r>
      <w:r>
        <w:rPr>
          <w:rFonts w:ascii="Times New Roman" w:eastAsia="Calibri" w:hAnsi="Times New Roman" w:cs="Times New Roman"/>
          <w:sz w:val="24"/>
          <w:szCs w:val="24"/>
          <w:lang w:val="en-US"/>
        </w:rPr>
        <w:t>aphysics,”</w:t>
      </w:r>
      <w:r w:rsidRPr="005110F9">
        <w:rPr>
          <w:rFonts w:ascii="Times New Roman" w:hAnsi="Times New Roman" w:cs="Times New Roman"/>
          <w:sz w:val="24"/>
          <w:szCs w:val="24"/>
          <w:lang w:val="en-US"/>
        </w:rPr>
        <w:t xml:space="preserve"> </w:t>
      </w:r>
      <w:r w:rsidRPr="00A6030E">
        <w:rPr>
          <w:rFonts w:ascii="Times New Roman" w:hAnsi="Times New Roman" w:cs="Times New Roman"/>
          <w:i/>
          <w:sz w:val="24"/>
          <w:szCs w:val="24"/>
          <w:lang w:val="en-US"/>
        </w:rPr>
        <w:t>Philosophical Issues</w:t>
      </w:r>
      <w:r>
        <w:rPr>
          <w:rFonts w:ascii="Times New Roman" w:hAnsi="Times New Roman" w:cs="Times New Roman"/>
          <w:sz w:val="24"/>
          <w:szCs w:val="24"/>
          <w:lang w:val="en-US"/>
        </w:rPr>
        <w:t xml:space="preserve"> 27.1., 98-113.</w:t>
      </w:r>
    </w:p>
    <w:p w14:paraId="6218A57C" w14:textId="77777777" w:rsidR="00E47A72" w:rsidRDefault="00E47A72" w:rsidP="00E47A72">
      <w:pPr>
        <w:spacing w:after="0" w:line="360" w:lineRule="auto"/>
        <w:rPr>
          <w:rFonts w:ascii="Times New Roman" w:eastAsia="Times New Roman" w:hAnsi="Times New Roman" w:cs="Times New Roman"/>
          <w:sz w:val="24"/>
          <w:szCs w:val="24"/>
          <w:lang w:val="en-US" w:eastAsia="ar-SA"/>
        </w:rPr>
      </w:pPr>
      <w:r>
        <w:rPr>
          <w:rFonts w:ascii="Times New Roman" w:hAnsi="Times New Roman" w:cs="Times New Roman"/>
          <w:sz w:val="24"/>
          <w:szCs w:val="24"/>
          <w:lang w:val="en-US"/>
        </w:rPr>
        <w:t xml:space="preserve">Moltmann, F., </w:t>
      </w:r>
      <w:r>
        <w:rPr>
          <w:rFonts w:ascii="Times New Roman" w:eastAsia="Times New Roman" w:hAnsi="Times New Roman" w:cs="Times New Roman"/>
          <w:sz w:val="24"/>
          <w:szCs w:val="24"/>
          <w:lang w:val="en-US" w:eastAsia="ar-SA"/>
        </w:rPr>
        <w:t>2017, “Natural Language Ontology,”</w:t>
      </w:r>
      <w:r w:rsidRPr="00133A6E">
        <w:rPr>
          <w:rFonts w:ascii="Times New Roman" w:eastAsia="Times New Roman" w:hAnsi="Times New Roman" w:cs="Times New Roman"/>
          <w:sz w:val="24"/>
          <w:szCs w:val="24"/>
          <w:lang w:val="en-US" w:eastAsia="ar-SA"/>
        </w:rPr>
        <w:t xml:space="preserve"> </w:t>
      </w:r>
      <w:r w:rsidRPr="00133A6E">
        <w:rPr>
          <w:rFonts w:ascii="Times New Roman" w:eastAsia="Times New Roman" w:hAnsi="Times New Roman" w:cs="Times New Roman"/>
          <w:i/>
          <w:sz w:val="24"/>
          <w:szCs w:val="24"/>
          <w:lang w:val="en-US" w:eastAsia="ar-SA"/>
        </w:rPr>
        <w:t>Oxford Encyclopedia of Linguistics</w:t>
      </w:r>
      <w:r>
        <w:rPr>
          <w:rFonts w:ascii="Times New Roman" w:eastAsia="Times New Roman" w:hAnsi="Times New Roman" w:cs="Times New Roman"/>
          <w:sz w:val="24"/>
          <w:szCs w:val="24"/>
          <w:lang w:val="en-US" w:eastAsia="ar-SA"/>
        </w:rPr>
        <w:t xml:space="preserve">, </w:t>
      </w:r>
    </w:p>
    <w:p w14:paraId="669182A7" w14:textId="77777777" w:rsidR="00E47A72" w:rsidRPr="00660568" w:rsidRDefault="00E47A72" w:rsidP="00E47A72">
      <w:pPr>
        <w:spacing w:after="0" w:line="360" w:lineRule="auto"/>
        <w:ind w:right="304"/>
        <w:rPr>
          <w:rFonts w:ascii="Times New Roman" w:eastAsia="Times New Roman" w:hAnsi="Times New Roman" w:cs="Times New Roman"/>
          <w:sz w:val="24"/>
          <w:szCs w:val="24"/>
          <w:lang w:val="en-US" w:eastAsia="fr-FR"/>
        </w:rPr>
      </w:pPr>
      <w:r w:rsidRPr="00660568">
        <w:rPr>
          <w:rFonts w:ascii="Times New Roman" w:eastAsia="Times New Roman" w:hAnsi="Times New Roman" w:cs="Times New Roman"/>
          <w:sz w:val="24"/>
          <w:szCs w:val="24"/>
          <w:lang w:val="en-US" w:eastAsia="ar-SA"/>
        </w:rPr>
        <w:t xml:space="preserve">     online.</w:t>
      </w:r>
      <w:r w:rsidRPr="00660568">
        <w:rPr>
          <w:rFonts w:ascii="Times New Roman" w:eastAsia="Times New Roman" w:hAnsi="Times New Roman" w:cs="Times New Roman"/>
          <w:sz w:val="24"/>
          <w:szCs w:val="24"/>
          <w:lang w:val="en-US" w:eastAsia="fr-FR"/>
        </w:rPr>
        <w:t xml:space="preserve"> DOI:10.1093/acrefore/9780199384655.013.330</w:t>
      </w:r>
    </w:p>
    <w:p w14:paraId="774E1D20" w14:textId="77777777" w:rsidR="00E47A72" w:rsidRPr="00133A6E" w:rsidRDefault="00E47A72" w:rsidP="00E47A72">
      <w:pPr>
        <w:suppressAutoHyphens/>
        <w:spacing w:after="0" w:line="360" w:lineRule="auto"/>
        <w:jc w:val="both"/>
        <w:rPr>
          <w:rFonts w:ascii="Times New Roman" w:eastAsia="Times New Roman" w:hAnsi="Times New Roman" w:cs="Times New Roman"/>
          <w:sz w:val="24"/>
          <w:szCs w:val="24"/>
          <w:lang w:val="en-US" w:eastAsia="en-GB"/>
        </w:rPr>
      </w:pPr>
      <w:r w:rsidRPr="00133A6E">
        <w:rPr>
          <w:rFonts w:ascii="Times New Roman" w:eastAsia="Times New Roman" w:hAnsi="Times New Roman" w:cs="Times New Roman"/>
          <w:i/>
          <w:sz w:val="24"/>
          <w:szCs w:val="24"/>
          <w:lang w:val="en-US" w:eastAsia="ar-SA"/>
        </w:rPr>
        <w:t>--------------</w:t>
      </w:r>
      <w:r>
        <w:rPr>
          <w:rFonts w:ascii="Times New Roman" w:eastAsia="Times New Roman" w:hAnsi="Times New Roman" w:cs="Times New Roman"/>
          <w:sz w:val="24"/>
          <w:szCs w:val="24"/>
          <w:lang w:val="en-US" w:eastAsia="ar-SA"/>
        </w:rPr>
        <w:t>-, 2019a, “</w:t>
      </w:r>
      <w:r w:rsidRPr="00133A6E">
        <w:rPr>
          <w:rFonts w:ascii="Times New Roman" w:eastAsia="Times New Roman" w:hAnsi="Times New Roman" w:cs="Times New Roman"/>
          <w:sz w:val="24"/>
          <w:szCs w:val="24"/>
          <w:lang w:val="en-US" w:eastAsia="ar-SA"/>
        </w:rPr>
        <w:t>Nat</w:t>
      </w:r>
      <w:r>
        <w:rPr>
          <w:rFonts w:ascii="Times New Roman" w:eastAsia="Times New Roman" w:hAnsi="Times New Roman" w:cs="Times New Roman"/>
          <w:sz w:val="24"/>
          <w:szCs w:val="24"/>
          <w:lang w:val="en-US" w:eastAsia="ar-SA"/>
        </w:rPr>
        <w:t>ural Language and Its Ontology,” i</w:t>
      </w:r>
      <w:r w:rsidRPr="00133A6E">
        <w:rPr>
          <w:rFonts w:ascii="Times New Roman" w:eastAsia="Times New Roman" w:hAnsi="Times New Roman" w:cs="Times New Roman"/>
          <w:sz w:val="24"/>
          <w:szCs w:val="24"/>
          <w:lang w:val="en-US" w:eastAsia="ar-SA"/>
        </w:rPr>
        <w:t xml:space="preserve">n </w:t>
      </w:r>
      <w:r>
        <w:rPr>
          <w:rFonts w:ascii="Times New Roman" w:eastAsia="Times New Roman" w:hAnsi="Times New Roman" w:cs="Times New Roman"/>
          <w:sz w:val="24"/>
          <w:szCs w:val="24"/>
          <w:lang w:val="en-US" w:eastAsia="en-GB"/>
        </w:rPr>
        <w:t xml:space="preserve">A. Goldman and </w:t>
      </w:r>
      <w:r w:rsidRPr="00133A6E">
        <w:rPr>
          <w:rFonts w:ascii="Times New Roman" w:eastAsia="Times New Roman" w:hAnsi="Times New Roman" w:cs="Times New Roman"/>
          <w:sz w:val="24"/>
          <w:szCs w:val="24"/>
          <w:lang w:val="en-US" w:eastAsia="en-GB"/>
        </w:rPr>
        <w:t xml:space="preserve">B. </w:t>
      </w:r>
    </w:p>
    <w:p w14:paraId="0AC05A60" w14:textId="77777777" w:rsidR="00E47A72" w:rsidRDefault="00E47A72" w:rsidP="00E47A72">
      <w:pPr>
        <w:suppressAutoHyphens/>
        <w:spacing w:after="0" w:line="360" w:lineRule="auto"/>
        <w:jc w:val="both"/>
        <w:rPr>
          <w:rFonts w:ascii="Times New Roman" w:eastAsia="Times New Roman" w:hAnsi="Times New Roman" w:cs="Times New Roman"/>
          <w:sz w:val="24"/>
          <w:szCs w:val="24"/>
          <w:lang w:val="en-US" w:eastAsia="en-GB"/>
        </w:rPr>
      </w:pPr>
      <w:r w:rsidRPr="00133A6E">
        <w:rPr>
          <w:rFonts w:ascii="Times New Roman" w:eastAsia="Times New Roman" w:hAnsi="Times New Roman" w:cs="Times New Roman"/>
          <w:sz w:val="24"/>
          <w:szCs w:val="24"/>
          <w:lang w:val="en-US" w:eastAsia="en-GB"/>
        </w:rPr>
        <w:t xml:space="preserve">     McLaughlin (eds</w:t>
      </w:r>
      <w:r>
        <w:rPr>
          <w:rFonts w:ascii="Times New Roman" w:eastAsia="Times New Roman" w:hAnsi="Times New Roman" w:cs="Times New Roman"/>
          <w:sz w:val="24"/>
          <w:szCs w:val="24"/>
          <w:lang w:val="en-US" w:eastAsia="en-GB"/>
        </w:rPr>
        <w:t>.),</w:t>
      </w:r>
      <w:r w:rsidRPr="00133A6E">
        <w:rPr>
          <w:rFonts w:ascii="Times New Roman" w:eastAsia="Times New Roman" w:hAnsi="Times New Roman" w:cs="Times New Roman"/>
          <w:sz w:val="24"/>
          <w:szCs w:val="24"/>
          <w:lang w:val="en-US" w:eastAsia="en-GB"/>
        </w:rPr>
        <w:t xml:space="preserve"> </w:t>
      </w:r>
      <w:r w:rsidRPr="00133A6E">
        <w:rPr>
          <w:rFonts w:ascii="Times New Roman" w:eastAsia="Times New Roman" w:hAnsi="Times New Roman" w:cs="Times New Roman"/>
          <w:i/>
          <w:iCs/>
          <w:sz w:val="24"/>
          <w:szCs w:val="24"/>
          <w:lang w:val="en-US" w:eastAsia="en-GB"/>
        </w:rPr>
        <w:t>Metaphysics and Cognitive Science</w:t>
      </w:r>
      <w:r w:rsidRPr="00133A6E">
        <w:rPr>
          <w:rFonts w:ascii="Times New Roman" w:eastAsia="Times New Roman" w:hAnsi="Times New Roman" w:cs="Times New Roman"/>
          <w:sz w:val="24"/>
          <w:szCs w:val="24"/>
          <w:lang w:val="en-US" w:eastAsia="en-GB"/>
        </w:rPr>
        <w:t xml:space="preserve">, </w:t>
      </w:r>
      <w:r>
        <w:rPr>
          <w:rFonts w:ascii="Times New Roman" w:eastAsia="Times New Roman" w:hAnsi="Times New Roman" w:cs="Times New Roman"/>
          <w:sz w:val="24"/>
          <w:szCs w:val="24"/>
          <w:lang w:val="en-US" w:eastAsia="en-GB"/>
        </w:rPr>
        <w:t xml:space="preserve">Oxford: Oxford University Press, </w:t>
      </w:r>
    </w:p>
    <w:p w14:paraId="1057D132" w14:textId="77777777" w:rsidR="00E47A72" w:rsidRDefault="00E47A72" w:rsidP="00E47A72">
      <w:pPr>
        <w:suppressAutoHyphens/>
        <w:spacing w:after="0" w:line="360" w:lineRule="auto"/>
        <w:jc w:val="both"/>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 xml:space="preserve">     pp. 206-232.</w:t>
      </w:r>
    </w:p>
    <w:p w14:paraId="1401271C" w14:textId="77777777" w:rsidR="00E47A72" w:rsidRDefault="00E47A72" w:rsidP="00E47A72">
      <w:pPr>
        <w:suppressAutoHyphens/>
        <w:spacing w:after="0" w:line="360" w:lineRule="auto"/>
        <w:jc w:val="both"/>
        <w:rPr>
          <w:rFonts w:ascii="Times New Roman" w:hAnsi="Times New Roman" w:cs="Times New Roman"/>
          <w:i/>
          <w:iCs/>
          <w:sz w:val="24"/>
          <w:szCs w:val="24"/>
          <w:lang w:val="en-US"/>
        </w:rPr>
      </w:pPr>
      <w:r>
        <w:rPr>
          <w:rFonts w:ascii="Times New Roman" w:hAnsi="Times New Roman" w:cs="Times New Roman"/>
          <w:sz w:val="24"/>
          <w:szCs w:val="24"/>
          <w:shd w:val="clear" w:color="auto" w:fill="FFFFFF"/>
          <w:lang w:val="en-US"/>
        </w:rPr>
        <w:t>-------------- 2020a, “</w:t>
      </w:r>
      <w:r w:rsidRPr="009173BC">
        <w:rPr>
          <w:rFonts w:ascii="Times New Roman" w:hAnsi="Times New Roman" w:cs="Times New Roman"/>
          <w:sz w:val="24"/>
          <w:szCs w:val="24"/>
          <w:lang w:val="en-US"/>
        </w:rPr>
        <w:t>Natural Language Ontology</w:t>
      </w:r>
      <w:r>
        <w:rPr>
          <w:rFonts w:ascii="Times New Roman" w:hAnsi="Times New Roman" w:cs="Times New Roman"/>
          <w:sz w:val="24"/>
          <w:szCs w:val="24"/>
          <w:shd w:val="clear" w:color="auto" w:fill="FFFFFF"/>
          <w:lang w:val="en-US"/>
        </w:rPr>
        <w:t>,” in R. Bliss and J. Miller (eds.),</w:t>
      </w:r>
      <w:r w:rsidRPr="009173BC">
        <w:rPr>
          <w:rFonts w:ascii="Times New Roman" w:hAnsi="Times New Roman" w:cs="Times New Roman"/>
          <w:sz w:val="24"/>
          <w:szCs w:val="24"/>
          <w:shd w:val="clear" w:color="auto" w:fill="FFFFFF"/>
          <w:lang w:val="en-US"/>
        </w:rPr>
        <w:t xml:space="preserve"> </w:t>
      </w:r>
      <w:r w:rsidRPr="009173BC">
        <w:rPr>
          <w:rFonts w:ascii="Times New Roman" w:hAnsi="Times New Roman" w:cs="Times New Roman"/>
          <w:i/>
          <w:iCs/>
          <w:sz w:val="24"/>
          <w:szCs w:val="24"/>
          <w:lang w:val="en-US"/>
        </w:rPr>
        <w:t xml:space="preserve">Routledge </w:t>
      </w:r>
    </w:p>
    <w:p w14:paraId="0B461CA4" w14:textId="77777777" w:rsidR="00E47A72" w:rsidRPr="009173BC" w:rsidRDefault="00E47A72" w:rsidP="00E47A72">
      <w:pPr>
        <w:suppressAutoHyphens/>
        <w:spacing w:after="0" w:line="360" w:lineRule="auto"/>
        <w:jc w:val="both"/>
        <w:rPr>
          <w:rFonts w:ascii="Times New Roman" w:eastAsia="Times New Roman" w:hAnsi="Times New Roman" w:cs="Times New Roman"/>
          <w:sz w:val="24"/>
          <w:szCs w:val="24"/>
          <w:lang w:val="en-US" w:eastAsia="en-GB"/>
        </w:rPr>
      </w:pPr>
      <w:r>
        <w:rPr>
          <w:rFonts w:ascii="Times New Roman" w:hAnsi="Times New Roman" w:cs="Times New Roman"/>
          <w:i/>
          <w:iCs/>
          <w:sz w:val="24"/>
          <w:szCs w:val="24"/>
          <w:lang w:val="en-US"/>
        </w:rPr>
        <w:t xml:space="preserve">    </w:t>
      </w:r>
      <w:r w:rsidRPr="009173BC">
        <w:rPr>
          <w:rFonts w:ascii="Times New Roman" w:hAnsi="Times New Roman" w:cs="Times New Roman"/>
          <w:i/>
          <w:iCs/>
          <w:sz w:val="24"/>
          <w:szCs w:val="24"/>
          <w:lang w:val="en-US"/>
        </w:rPr>
        <w:t>Handbook of Metametaphyics</w:t>
      </w:r>
      <w:r>
        <w:rPr>
          <w:rFonts w:ascii="Times New Roman" w:hAnsi="Times New Roman" w:cs="Times New Roman"/>
          <w:iCs/>
          <w:sz w:val="24"/>
          <w:szCs w:val="24"/>
          <w:lang w:val="en-US"/>
        </w:rPr>
        <w:t xml:space="preserve"> (July 2020), New York: Routledge.</w:t>
      </w:r>
    </w:p>
    <w:p w14:paraId="1BC56D49" w14:textId="77777777" w:rsidR="00E47A72" w:rsidRDefault="00E47A72" w:rsidP="00E47A72">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to appear a, “</w:t>
      </w:r>
      <w:r w:rsidRPr="007C4BEE">
        <w:rPr>
          <w:rFonts w:ascii="Times New Roman" w:hAnsi="Times New Roman" w:cs="Times New Roman"/>
          <w:sz w:val="24"/>
          <w:szCs w:val="24"/>
          <w:lang w:val="en-US"/>
        </w:rPr>
        <w:t xml:space="preserve">Levels of Ontology and Natural Language: the Case of the </w:t>
      </w:r>
    </w:p>
    <w:p w14:paraId="7FFE5BB6" w14:textId="77777777" w:rsidR="00E47A72" w:rsidRDefault="00E47A72" w:rsidP="00E47A72">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7C4BEE">
        <w:rPr>
          <w:rFonts w:ascii="Times New Roman" w:hAnsi="Times New Roman" w:cs="Times New Roman"/>
          <w:sz w:val="24"/>
          <w:szCs w:val="24"/>
          <w:lang w:val="en-US"/>
        </w:rPr>
        <w:t>Ontology of Parts and Wholes</w:t>
      </w:r>
      <w:r>
        <w:rPr>
          <w:rFonts w:ascii="Times New Roman" w:hAnsi="Times New Roman" w:cs="Times New Roman"/>
          <w:sz w:val="24"/>
          <w:szCs w:val="24"/>
          <w:lang w:val="en-US"/>
        </w:rPr>
        <w:t>,” in James</w:t>
      </w:r>
      <w:r w:rsidRPr="004F18DB">
        <w:rPr>
          <w:rFonts w:ascii="Times New Roman" w:hAnsi="Times New Roman" w:cs="Times New Roman"/>
          <w:sz w:val="24"/>
          <w:szCs w:val="24"/>
          <w:lang w:val="en-US"/>
        </w:rPr>
        <w:t xml:space="preserve"> Miller</w:t>
      </w:r>
      <w:r>
        <w:rPr>
          <w:rFonts w:ascii="Times New Roman" w:hAnsi="Times New Roman" w:cs="Times New Roman"/>
          <w:sz w:val="24"/>
          <w:szCs w:val="24"/>
          <w:lang w:val="en-US"/>
        </w:rPr>
        <w:t xml:space="preserve"> (ed.),</w:t>
      </w:r>
      <w:r w:rsidRPr="004F18DB">
        <w:rPr>
          <w:rFonts w:ascii="Times New Roman" w:hAnsi="Times New Roman" w:cs="Times New Roman"/>
          <w:sz w:val="24"/>
          <w:szCs w:val="24"/>
          <w:lang w:val="en-US"/>
        </w:rPr>
        <w:t xml:space="preserve"> </w:t>
      </w:r>
      <w:r w:rsidRPr="007C6838">
        <w:rPr>
          <w:rFonts w:ascii="Times New Roman" w:hAnsi="Times New Roman" w:cs="Times New Roman"/>
          <w:i/>
          <w:sz w:val="24"/>
          <w:szCs w:val="24"/>
          <w:lang w:val="en-US"/>
        </w:rPr>
        <w:t>The Language of Ontology</w:t>
      </w:r>
      <w:r w:rsidRPr="004F18D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Oxford: </w:t>
      </w:r>
    </w:p>
    <w:p w14:paraId="5C115F49" w14:textId="77777777" w:rsidR="00E47A72" w:rsidRPr="00660568" w:rsidRDefault="00E47A72" w:rsidP="00E47A72">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4F18DB">
        <w:rPr>
          <w:rFonts w:ascii="Times New Roman" w:hAnsi="Times New Roman" w:cs="Times New Roman"/>
          <w:sz w:val="24"/>
          <w:szCs w:val="24"/>
          <w:lang w:val="en-US"/>
        </w:rPr>
        <w:t>Oxford University Press</w:t>
      </w:r>
      <w:r>
        <w:rPr>
          <w:rFonts w:ascii="Times New Roman" w:hAnsi="Times New Roman" w:cs="Times New Roman"/>
          <w:sz w:val="24"/>
          <w:szCs w:val="24"/>
          <w:lang w:val="en-US"/>
        </w:rPr>
        <w:t>.</w:t>
      </w:r>
    </w:p>
    <w:p w14:paraId="21814B43" w14:textId="77777777" w:rsidR="00E47A72" w:rsidRDefault="00E47A72" w:rsidP="00E47A72">
      <w:pPr>
        <w:spacing w:after="0" w:line="360" w:lineRule="auto"/>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Strawson, P., 1959,</w:t>
      </w:r>
      <w:r w:rsidRPr="00524FD8">
        <w:rPr>
          <w:rFonts w:ascii="Times New Roman" w:eastAsia="Calibri" w:hAnsi="Times New Roman" w:cs="Times New Roman"/>
          <w:sz w:val="24"/>
          <w:szCs w:val="24"/>
          <w:lang w:val="en-GB"/>
        </w:rPr>
        <w:t xml:space="preserve">  </w:t>
      </w:r>
      <w:r w:rsidRPr="00524FD8">
        <w:rPr>
          <w:rFonts w:ascii="Times New Roman" w:eastAsia="Calibri" w:hAnsi="Times New Roman" w:cs="Times New Roman"/>
          <w:i/>
          <w:sz w:val="24"/>
          <w:szCs w:val="24"/>
          <w:lang w:val="en-GB"/>
        </w:rPr>
        <w:t>Individuals. An Essay in Descriptive Metaphysics</w:t>
      </w:r>
      <w:r w:rsidRPr="00524FD8">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London: Methuen.</w:t>
      </w:r>
    </w:p>
    <w:p w14:paraId="783117B6" w14:textId="77777777" w:rsidR="00E47A72" w:rsidRDefault="00E47A72" w:rsidP="00E47A72">
      <w:pPr>
        <w:spacing w:after="0" w:line="360" w:lineRule="auto"/>
        <w:rPr>
          <w:rFonts w:ascii="Times New Roman" w:eastAsia="Times New Roman" w:hAnsi="Times New Roman" w:cs="Times New Roman"/>
          <w:sz w:val="24"/>
          <w:szCs w:val="24"/>
          <w:lang w:val="en-US" w:eastAsia="fr-FR"/>
        </w:rPr>
      </w:pPr>
    </w:p>
    <w:p w14:paraId="0E67A12C" w14:textId="77777777" w:rsidR="00E47A72" w:rsidRPr="00706898" w:rsidRDefault="00E47A72" w:rsidP="00E47A72">
      <w:pPr>
        <w:spacing w:after="0" w:line="360" w:lineRule="auto"/>
        <w:rPr>
          <w:rFonts w:ascii="Times New Roman" w:eastAsia="Times New Roman" w:hAnsi="Times New Roman" w:cs="Times New Roman"/>
          <w:sz w:val="24"/>
          <w:szCs w:val="24"/>
          <w:u w:val="single"/>
          <w:lang w:val="en-US" w:eastAsia="fr-FR"/>
        </w:rPr>
      </w:pPr>
      <w:r w:rsidRPr="00706898">
        <w:rPr>
          <w:rFonts w:ascii="Times New Roman" w:eastAsia="Times New Roman" w:hAnsi="Times New Roman" w:cs="Times New Roman"/>
          <w:sz w:val="24"/>
          <w:szCs w:val="24"/>
          <w:u w:val="single"/>
          <w:lang w:val="en-US" w:eastAsia="fr-FR"/>
        </w:rPr>
        <w:t xml:space="preserve">Philosophical </w:t>
      </w:r>
      <w:r>
        <w:rPr>
          <w:rFonts w:ascii="Times New Roman" w:eastAsia="Times New Roman" w:hAnsi="Times New Roman" w:cs="Times New Roman"/>
          <w:sz w:val="24"/>
          <w:szCs w:val="24"/>
          <w:u w:val="single"/>
          <w:lang w:val="en-US" w:eastAsia="fr-FR"/>
        </w:rPr>
        <w:t xml:space="preserve">and linguistic </w:t>
      </w:r>
      <w:r w:rsidRPr="00706898">
        <w:rPr>
          <w:rFonts w:ascii="Times New Roman" w:eastAsia="Times New Roman" w:hAnsi="Times New Roman" w:cs="Times New Roman"/>
          <w:sz w:val="24"/>
          <w:szCs w:val="24"/>
          <w:u w:val="single"/>
          <w:lang w:val="en-US" w:eastAsia="fr-FR"/>
        </w:rPr>
        <w:t>references</w:t>
      </w:r>
      <w:r>
        <w:rPr>
          <w:rFonts w:ascii="Times New Roman" w:eastAsia="Times New Roman" w:hAnsi="Times New Roman" w:cs="Times New Roman"/>
          <w:sz w:val="24"/>
          <w:szCs w:val="24"/>
          <w:u w:val="single"/>
          <w:lang w:val="en-US" w:eastAsia="fr-FR"/>
        </w:rPr>
        <w:t xml:space="preserve"> mentioned in the text</w:t>
      </w:r>
    </w:p>
    <w:p w14:paraId="389ED8CC" w14:textId="77777777" w:rsidR="00E47A72" w:rsidRDefault="00E47A72" w:rsidP="00E47A72">
      <w:pPr>
        <w:spacing w:after="0" w:line="360" w:lineRule="auto"/>
        <w:rPr>
          <w:rFonts w:ascii="Times New Roman" w:hAnsi="Times New Roman" w:cs="Times New Roman"/>
          <w:color w:val="1A1A1A"/>
          <w:sz w:val="24"/>
          <w:szCs w:val="24"/>
          <w:shd w:val="clear" w:color="auto" w:fill="FFFFFF"/>
          <w:lang w:val="en-US"/>
        </w:rPr>
      </w:pPr>
      <w:r w:rsidRPr="00B0664B">
        <w:rPr>
          <w:rFonts w:ascii="Times New Roman" w:hAnsi="Times New Roman" w:cs="Times New Roman"/>
          <w:color w:val="1A1A1A"/>
          <w:sz w:val="24"/>
          <w:szCs w:val="24"/>
          <w:shd w:val="clear" w:color="auto" w:fill="FFFFFF"/>
          <w:lang w:val="en-US"/>
        </w:rPr>
        <w:t>Austin, J. L.</w:t>
      </w:r>
      <w:r>
        <w:rPr>
          <w:rFonts w:ascii="Times New Roman" w:hAnsi="Times New Roman" w:cs="Times New Roman"/>
          <w:color w:val="1A1A1A"/>
          <w:sz w:val="24"/>
          <w:szCs w:val="24"/>
          <w:shd w:val="clear" w:color="auto" w:fill="FFFFFF"/>
          <w:lang w:val="en-US"/>
        </w:rPr>
        <w:t>, 1950,</w:t>
      </w:r>
      <w:r w:rsidRPr="00B0664B">
        <w:rPr>
          <w:rFonts w:ascii="Times New Roman" w:hAnsi="Times New Roman" w:cs="Times New Roman"/>
          <w:color w:val="1A1A1A"/>
          <w:sz w:val="24"/>
          <w:szCs w:val="24"/>
          <w:shd w:val="clear" w:color="auto" w:fill="FFFFFF"/>
          <w:lang w:val="en-US"/>
        </w:rPr>
        <w:t xml:space="preserve"> </w:t>
      </w:r>
      <w:r w:rsidRPr="00B0664B">
        <w:rPr>
          <w:rStyle w:val="Emphasis"/>
          <w:rFonts w:ascii="Times New Roman" w:hAnsi="Times New Roman" w:cs="Times New Roman"/>
          <w:color w:val="1A1A1A"/>
          <w:sz w:val="24"/>
          <w:szCs w:val="24"/>
          <w:lang w:val="en-US"/>
        </w:rPr>
        <w:t>Truth. Philosophical Papers</w:t>
      </w:r>
      <w:r w:rsidRPr="00B0664B">
        <w:rPr>
          <w:rFonts w:ascii="Times New Roman" w:hAnsi="Times New Roman" w:cs="Times New Roman"/>
          <w:color w:val="1A1A1A"/>
          <w:sz w:val="24"/>
          <w:szCs w:val="24"/>
          <w:shd w:val="clear" w:color="auto" w:fill="FFFFFF"/>
          <w:lang w:val="en-US"/>
        </w:rPr>
        <w:t xml:space="preserve"> (3rd ed. 1979): 117–33. </w:t>
      </w:r>
      <w:r>
        <w:rPr>
          <w:rFonts w:ascii="Times New Roman" w:hAnsi="Times New Roman" w:cs="Times New Roman"/>
          <w:color w:val="1A1A1A"/>
          <w:sz w:val="24"/>
          <w:szCs w:val="24"/>
          <w:shd w:val="clear" w:color="auto" w:fill="FFFFFF"/>
          <w:lang w:val="en-US"/>
        </w:rPr>
        <w:t xml:space="preserve">Oxford: Oxford </w:t>
      </w:r>
    </w:p>
    <w:p w14:paraId="40EFCC59" w14:textId="77777777" w:rsidR="00E47A72" w:rsidRPr="00B87DAF" w:rsidRDefault="00E47A72" w:rsidP="00E47A72">
      <w:pPr>
        <w:spacing w:after="0" w:line="360" w:lineRule="auto"/>
        <w:rPr>
          <w:rFonts w:ascii="Times New Roman" w:hAnsi="Times New Roman" w:cs="Times New Roman"/>
          <w:color w:val="1A1A1A"/>
          <w:sz w:val="24"/>
          <w:szCs w:val="24"/>
          <w:shd w:val="clear" w:color="auto" w:fill="FFFFFF"/>
          <w:lang w:val="en-US"/>
        </w:rPr>
      </w:pPr>
      <w:r>
        <w:rPr>
          <w:rFonts w:ascii="Times New Roman" w:hAnsi="Times New Roman" w:cs="Times New Roman"/>
          <w:color w:val="1A1A1A"/>
          <w:sz w:val="24"/>
          <w:szCs w:val="24"/>
          <w:shd w:val="clear" w:color="auto" w:fill="FFFFFF"/>
          <w:lang w:val="en-US"/>
        </w:rPr>
        <w:t xml:space="preserve">     </w:t>
      </w:r>
      <w:r w:rsidRPr="00FC746A">
        <w:rPr>
          <w:rFonts w:ascii="Times New Roman" w:hAnsi="Times New Roman" w:cs="Times New Roman"/>
          <w:color w:val="1A1A1A"/>
          <w:sz w:val="24"/>
          <w:szCs w:val="24"/>
          <w:shd w:val="clear" w:color="auto" w:fill="FFFFFF"/>
          <w:lang w:val="en-US"/>
        </w:rPr>
        <w:t>University Press,</w:t>
      </w:r>
    </w:p>
    <w:p w14:paraId="4A7F3BB0" w14:textId="77777777" w:rsidR="00E47A72" w:rsidRDefault="00E47A72" w:rsidP="00E47A72">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Borer, H., </w:t>
      </w:r>
      <w:r w:rsidRPr="00573582">
        <w:rPr>
          <w:rFonts w:ascii="Times New Roman" w:hAnsi="Times New Roman" w:cs="Times New Roman"/>
          <w:sz w:val="24"/>
          <w:szCs w:val="24"/>
          <w:lang w:val="en-US"/>
        </w:rPr>
        <w:t>2005</w:t>
      </w:r>
      <w:r>
        <w:rPr>
          <w:rFonts w:ascii="Times New Roman" w:hAnsi="Times New Roman" w:cs="Times New Roman"/>
          <w:sz w:val="24"/>
          <w:szCs w:val="24"/>
          <w:lang w:val="en-US"/>
        </w:rPr>
        <w:t>,</w:t>
      </w:r>
      <w:r w:rsidRPr="00573582">
        <w:rPr>
          <w:rFonts w:ascii="Times New Roman" w:hAnsi="Times New Roman" w:cs="Times New Roman"/>
          <w:sz w:val="24"/>
          <w:szCs w:val="24"/>
          <w:lang w:val="en-US"/>
        </w:rPr>
        <w:t xml:space="preserve"> </w:t>
      </w:r>
      <w:r>
        <w:rPr>
          <w:rFonts w:ascii="Times New Roman" w:hAnsi="Times New Roman" w:cs="Times New Roman"/>
          <w:i/>
          <w:sz w:val="24"/>
          <w:szCs w:val="24"/>
          <w:lang w:val="en-US"/>
        </w:rPr>
        <w:t>Structuring S</w:t>
      </w:r>
      <w:r w:rsidRPr="00573582">
        <w:rPr>
          <w:rFonts w:ascii="Times New Roman" w:hAnsi="Times New Roman" w:cs="Times New Roman"/>
          <w:i/>
          <w:sz w:val="24"/>
          <w:szCs w:val="24"/>
          <w:lang w:val="en-US"/>
        </w:rPr>
        <w:t>ense</w:t>
      </w:r>
      <w:r>
        <w:rPr>
          <w:rFonts w:ascii="Times New Roman" w:hAnsi="Times New Roman" w:cs="Times New Roman"/>
          <w:i/>
          <w:sz w:val="24"/>
          <w:szCs w:val="24"/>
          <w:lang w:val="en-US"/>
        </w:rPr>
        <w:t>. In N</w:t>
      </w:r>
      <w:r w:rsidRPr="00573582">
        <w:rPr>
          <w:rFonts w:ascii="Times New Roman" w:hAnsi="Times New Roman" w:cs="Times New Roman"/>
          <w:i/>
          <w:sz w:val="24"/>
          <w:szCs w:val="24"/>
          <w:lang w:val="en-US"/>
        </w:rPr>
        <w:t>ame only</w:t>
      </w:r>
      <w:r w:rsidRPr="00573582">
        <w:rPr>
          <w:rFonts w:ascii="Times New Roman" w:hAnsi="Times New Roman" w:cs="Times New Roman"/>
          <w:sz w:val="24"/>
          <w:szCs w:val="24"/>
          <w:lang w:val="en-US"/>
        </w:rPr>
        <w:t xml:space="preserve">. Volume I. </w:t>
      </w:r>
      <w:r>
        <w:rPr>
          <w:rFonts w:ascii="Times New Roman" w:hAnsi="Times New Roman" w:cs="Times New Roman"/>
          <w:sz w:val="24"/>
          <w:szCs w:val="24"/>
          <w:lang w:val="en-US"/>
        </w:rPr>
        <w:t xml:space="preserve">Oxford: Oxford University </w:t>
      </w:r>
    </w:p>
    <w:p w14:paraId="0E21A21C" w14:textId="77777777" w:rsidR="00E47A72" w:rsidRDefault="00E47A72" w:rsidP="00E47A72">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Press.</w:t>
      </w:r>
    </w:p>
    <w:p w14:paraId="3B54D77A" w14:textId="77777777" w:rsidR="00E47A72" w:rsidRDefault="00E47A72" w:rsidP="00E47A72">
      <w:pPr>
        <w:widowControl w:val="0"/>
        <w:autoSpaceDE w:val="0"/>
        <w:autoSpaceDN w:val="0"/>
        <w:adjustRightInd w:val="0"/>
        <w:spacing w:after="0" w:line="360" w:lineRule="auto"/>
        <w:rPr>
          <w:rFonts w:ascii="Times" w:hAnsi="Times" w:cs="Times"/>
          <w:sz w:val="24"/>
          <w:szCs w:val="24"/>
          <w:lang w:val="en-US"/>
        </w:rPr>
      </w:pPr>
      <w:r>
        <w:rPr>
          <w:rFonts w:ascii="Times" w:hAnsi="Times" w:cs="Times"/>
          <w:sz w:val="24"/>
          <w:szCs w:val="24"/>
          <w:lang w:val="en-US"/>
        </w:rPr>
        <w:t>Chierchia, G. 1998, “Plurality of Mass N</w:t>
      </w:r>
      <w:r w:rsidRPr="0078282B">
        <w:rPr>
          <w:rFonts w:ascii="Times" w:hAnsi="Times" w:cs="Times"/>
          <w:sz w:val="24"/>
          <w:szCs w:val="24"/>
          <w:lang w:val="en-US"/>
        </w:rPr>
        <w:t>ouns and th</w:t>
      </w:r>
      <w:r>
        <w:rPr>
          <w:rFonts w:ascii="Times" w:hAnsi="Times" w:cs="Times"/>
          <w:sz w:val="24"/>
          <w:szCs w:val="24"/>
          <w:lang w:val="en-US"/>
        </w:rPr>
        <w:t xml:space="preserve">e Notion of ‘Semantic Parameter’,” in </w:t>
      </w:r>
    </w:p>
    <w:p w14:paraId="40DB2BDA" w14:textId="77777777" w:rsidR="00E47A72" w:rsidRPr="00FA6292" w:rsidRDefault="00E47A72" w:rsidP="00E47A72">
      <w:pPr>
        <w:widowControl w:val="0"/>
        <w:autoSpaceDE w:val="0"/>
        <w:autoSpaceDN w:val="0"/>
        <w:adjustRightInd w:val="0"/>
        <w:spacing w:after="0" w:line="360" w:lineRule="auto"/>
        <w:rPr>
          <w:rFonts w:ascii="Times" w:hAnsi="Times" w:cs="Times"/>
          <w:sz w:val="24"/>
          <w:szCs w:val="24"/>
          <w:lang w:val="en-US"/>
        </w:rPr>
      </w:pPr>
      <w:r>
        <w:rPr>
          <w:rFonts w:ascii="Times" w:hAnsi="Times" w:cs="Times"/>
          <w:sz w:val="24"/>
          <w:szCs w:val="24"/>
          <w:lang w:val="en-US"/>
        </w:rPr>
        <w:t xml:space="preserve">     S. Rothstein (e</w:t>
      </w:r>
      <w:r w:rsidRPr="0078282B">
        <w:rPr>
          <w:rFonts w:ascii="Times" w:hAnsi="Times" w:cs="Times"/>
          <w:sz w:val="24"/>
          <w:szCs w:val="24"/>
          <w:lang w:val="en-US"/>
        </w:rPr>
        <w:t>d.)</w:t>
      </w:r>
      <w:r>
        <w:rPr>
          <w:rFonts w:ascii="Times" w:hAnsi="Times" w:cs="Times"/>
          <w:sz w:val="24"/>
          <w:szCs w:val="24"/>
          <w:lang w:val="en-US"/>
        </w:rPr>
        <w:t xml:space="preserve">. </w:t>
      </w:r>
      <w:r>
        <w:rPr>
          <w:rFonts w:ascii="Times" w:hAnsi="Times" w:cs="Times"/>
          <w:i/>
          <w:sz w:val="24"/>
          <w:szCs w:val="24"/>
          <w:lang w:val="en-US"/>
        </w:rPr>
        <w:t>Events and G</w:t>
      </w:r>
      <w:r w:rsidRPr="00731D9F">
        <w:rPr>
          <w:rFonts w:ascii="Times" w:hAnsi="Times" w:cs="Times"/>
          <w:i/>
          <w:sz w:val="24"/>
          <w:szCs w:val="24"/>
          <w:lang w:val="en-US"/>
        </w:rPr>
        <w:t>rammar</w:t>
      </w:r>
      <w:r w:rsidRPr="0078282B">
        <w:rPr>
          <w:rFonts w:ascii="Times" w:hAnsi="Times" w:cs="Times"/>
          <w:sz w:val="24"/>
          <w:szCs w:val="24"/>
          <w:lang w:val="en-US"/>
        </w:rPr>
        <w:t xml:space="preserve">, </w:t>
      </w:r>
      <w:r>
        <w:rPr>
          <w:rFonts w:ascii="Times" w:hAnsi="Times" w:cs="Times"/>
          <w:sz w:val="24"/>
          <w:szCs w:val="24"/>
          <w:lang w:val="en-US"/>
        </w:rPr>
        <w:t xml:space="preserve">Dordrecht: Kluwer, pp. </w:t>
      </w:r>
      <w:r w:rsidRPr="0078282B">
        <w:rPr>
          <w:rFonts w:ascii="Times" w:hAnsi="Times" w:cs="Times"/>
          <w:sz w:val="24"/>
          <w:szCs w:val="24"/>
          <w:lang w:val="en-US"/>
        </w:rPr>
        <w:t xml:space="preserve">53–103. </w:t>
      </w:r>
    </w:p>
    <w:p w14:paraId="332E1D71" w14:textId="77777777" w:rsidR="00E47A72" w:rsidRDefault="00E47A72" w:rsidP="00E47A72">
      <w:pPr>
        <w:spacing w:after="0" w:line="360" w:lineRule="auto"/>
        <w:rPr>
          <w:rFonts w:ascii="Times New Roman" w:eastAsia="Calibri" w:hAnsi="Times New Roman" w:cs="Times New Roman"/>
          <w:sz w:val="24"/>
          <w:szCs w:val="24"/>
          <w:lang w:val="en-US"/>
        </w:rPr>
      </w:pPr>
      <w:r w:rsidRPr="00756163">
        <w:rPr>
          <w:rFonts w:ascii="Times New Roman" w:eastAsia="Calibri" w:hAnsi="Times New Roman" w:cs="Times New Roman"/>
          <w:sz w:val="24"/>
          <w:szCs w:val="24"/>
          <w:lang w:val="en-US"/>
        </w:rPr>
        <w:t>Choms</w:t>
      </w:r>
      <w:r>
        <w:rPr>
          <w:rFonts w:ascii="Times New Roman" w:eastAsia="Calibri" w:hAnsi="Times New Roman" w:cs="Times New Roman"/>
          <w:sz w:val="24"/>
          <w:szCs w:val="24"/>
          <w:lang w:val="en-US"/>
        </w:rPr>
        <w:t xml:space="preserve">ky, N., 1986, </w:t>
      </w:r>
      <w:r w:rsidRPr="00756163">
        <w:rPr>
          <w:rFonts w:ascii="Times New Roman" w:eastAsia="Calibri" w:hAnsi="Times New Roman" w:cs="Times New Roman"/>
          <w:sz w:val="24"/>
          <w:szCs w:val="24"/>
          <w:lang w:val="en-US"/>
        </w:rPr>
        <w:t xml:space="preserve"> </w:t>
      </w:r>
      <w:r w:rsidRPr="00756163">
        <w:rPr>
          <w:rFonts w:ascii="Times New Roman" w:eastAsia="Calibri" w:hAnsi="Times New Roman" w:cs="Times New Roman"/>
          <w:i/>
          <w:sz w:val="24"/>
          <w:szCs w:val="24"/>
          <w:lang w:val="en-US"/>
        </w:rPr>
        <w:t xml:space="preserve">Knowledge of Language. Its </w:t>
      </w:r>
      <w:r>
        <w:rPr>
          <w:rFonts w:ascii="Times New Roman" w:eastAsia="Calibri" w:hAnsi="Times New Roman" w:cs="Times New Roman"/>
          <w:i/>
          <w:sz w:val="24"/>
          <w:szCs w:val="24"/>
          <w:lang w:val="en-US"/>
        </w:rPr>
        <w:t>Nature, Origin</w:t>
      </w:r>
      <w:r w:rsidRPr="00756163">
        <w:rPr>
          <w:rFonts w:ascii="Times New Roman" w:eastAsia="Calibri" w:hAnsi="Times New Roman" w:cs="Times New Roman"/>
          <w:i/>
          <w:sz w:val="24"/>
          <w:szCs w:val="24"/>
          <w:lang w:val="en-US"/>
        </w:rPr>
        <w:t>, and Use</w:t>
      </w:r>
      <w:r w:rsidRPr="00756163">
        <w:rPr>
          <w:rFonts w:ascii="Times New Roman" w:eastAsia="Calibri" w:hAnsi="Times New Roman" w:cs="Times New Roman"/>
          <w:sz w:val="24"/>
          <w:szCs w:val="24"/>
          <w:lang w:val="en-US"/>
        </w:rPr>
        <w:t xml:space="preserve">. </w:t>
      </w:r>
      <w:r w:rsidRPr="007D03A1">
        <w:rPr>
          <w:rFonts w:ascii="Times New Roman" w:eastAsia="Calibri" w:hAnsi="Times New Roman" w:cs="Times New Roman"/>
          <w:sz w:val="24"/>
          <w:szCs w:val="24"/>
          <w:lang w:val="en-US"/>
        </w:rPr>
        <w:t xml:space="preserve">Westport (Ct) and </w:t>
      </w:r>
    </w:p>
    <w:p w14:paraId="0B2C4A53" w14:textId="77777777" w:rsidR="00E47A72" w:rsidRPr="00B87DAF" w:rsidRDefault="00E47A72" w:rsidP="00E47A72">
      <w:pPr>
        <w:spacing w:after="0" w:line="360" w:lineRule="auto"/>
        <w:rPr>
          <w:rFonts w:ascii="Times New Roman" w:hAnsi="Times New Roman" w:cs="Times New Roman"/>
          <w:sz w:val="24"/>
          <w:szCs w:val="24"/>
          <w:lang w:val="en-US"/>
        </w:rPr>
      </w:pPr>
      <w:r>
        <w:rPr>
          <w:rFonts w:ascii="Times New Roman" w:eastAsia="Calibri" w:hAnsi="Times New Roman" w:cs="Times New Roman"/>
          <w:sz w:val="24"/>
          <w:szCs w:val="24"/>
          <w:lang w:val="en-US"/>
        </w:rPr>
        <w:t xml:space="preserve">    </w:t>
      </w:r>
      <w:r w:rsidRPr="007D03A1">
        <w:rPr>
          <w:rFonts w:ascii="Times New Roman" w:eastAsia="Calibri" w:hAnsi="Times New Roman" w:cs="Times New Roman"/>
          <w:sz w:val="24"/>
          <w:szCs w:val="24"/>
          <w:lang w:val="en-US"/>
        </w:rPr>
        <w:t>London</w:t>
      </w:r>
      <w:r>
        <w:rPr>
          <w:rFonts w:ascii="Times New Roman" w:eastAsia="Calibri" w:hAnsi="Times New Roman" w:cs="Times New Roman"/>
          <w:sz w:val="24"/>
          <w:szCs w:val="24"/>
          <w:lang w:val="en-US"/>
        </w:rPr>
        <w:t>: Praeger.</w:t>
      </w:r>
    </w:p>
    <w:p w14:paraId="3D2C1690" w14:textId="77777777" w:rsidR="00E47A72" w:rsidRDefault="00E47A72" w:rsidP="00E47A72">
      <w:pPr>
        <w:spacing w:line="360" w:lineRule="auto"/>
        <w:contextualSpacing/>
        <w:mirrorIndents/>
        <w:jc w:val="both"/>
        <w:rPr>
          <w:rFonts w:ascii="Times New Roman" w:hAnsi="Times New Roman" w:cs="Times New Roman"/>
          <w:iCs/>
          <w:sz w:val="24"/>
          <w:szCs w:val="24"/>
          <w:lang w:val="en-US"/>
        </w:rPr>
      </w:pPr>
      <w:r>
        <w:rPr>
          <w:rFonts w:ascii="Times New Roman" w:hAnsi="Times New Roman" w:cs="Times New Roman"/>
          <w:iCs/>
          <w:sz w:val="24"/>
          <w:szCs w:val="24"/>
          <w:lang w:val="en-US"/>
        </w:rPr>
        <w:t>Cinque, G. and L. Rizzi, 2010, “</w:t>
      </w:r>
      <w:r w:rsidRPr="007D03A1">
        <w:rPr>
          <w:rFonts w:ascii="Times New Roman" w:hAnsi="Times New Roman" w:cs="Times New Roman"/>
          <w:iCs/>
          <w:sz w:val="24"/>
          <w:szCs w:val="24"/>
          <w:lang w:val="en-US"/>
        </w:rPr>
        <w:t>The Car</w:t>
      </w:r>
      <w:r>
        <w:rPr>
          <w:rFonts w:ascii="Times New Roman" w:hAnsi="Times New Roman" w:cs="Times New Roman"/>
          <w:iCs/>
          <w:sz w:val="24"/>
          <w:szCs w:val="24"/>
          <w:lang w:val="en-US"/>
        </w:rPr>
        <w:t>tography of Syntactic Structure,”</w:t>
      </w:r>
      <w:r w:rsidRPr="007D03A1">
        <w:rPr>
          <w:rFonts w:ascii="Times New Roman" w:hAnsi="Times New Roman" w:cs="Times New Roman"/>
          <w:i/>
          <w:iCs/>
          <w:sz w:val="24"/>
          <w:szCs w:val="24"/>
          <w:lang w:val="en-US"/>
        </w:rPr>
        <w:t xml:space="preserve"> </w:t>
      </w:r>
      <w:r>
        <w:rPr>
          <w:rFonts w:ascii="Times New Roman" w:hAnsi="Times New Roman" w:cs="Times New Roman"/>
          <w:iCs/>
          <w:sz w:val="24"/>
          <w:szCs w:val="24"/>
          <w:lang w:val="en-US"/>
        </w:rPr>
        <w:t xml:space="preserve">in B. Heine and H. </w:t>
      </w:r>
    </w:p>
    <w:p w14:paraId="5F6A65EE" w14:textId="77777777" w:rsidR="00E47A72" w:rsidRDefault="00E47A72" w:rsidP="00E47A72">
      <w:pPr>
        <w:spacing w:line="360" w:lineRule="auto"/>
        <w:contextualSpacing/>
        <w:mirrorIndents/>
        <w:jc w:val="both"/>
        <w:rPr>
          <w:rFonts w:ascii="Times New Roman" w:hAnsi="Times New Roman" w:cs="Times New Roman"/>
          <w:iCs/>
          <w:sz w:val="24"/>
          <w:szCs w:val="24"/>
          <w:lang w:val="en-US"/>
        </w:rPr>
      </w:pPr>
      <w:r>
        <w:rPr>
          <w:rFonts w:ascii="Times New Roman" w:hAnsi="Times New Roman" w:cs="Times New Roman"/>
          <w:iCs/>
          <w:sz w:val="24"/>
          <w:szCs w:val="24"/>
          <w:lang w:val="en-US"/>
        </w:rPr>
        <w:t xml:space="preserve">     Narrog (eds.),</w:t>
      </w:r>
      <w:r w:rsidRPr="007D03A1">
        <w:rPr>
          <w:rFonts w:ascii="Times New Roman" w:hAnsi="Times New Roman" w:cs="Times New Roman"/>
          <w:i/>
          <w:iCs/>
          <w:sz w:val="24"/>
          <w:szCs w:val="24"/>
          <w:lang w:val="en-US"/>
        </w:rPr>
        <w:t xml:space="preserve"> The Oxford Handbook of Linguistic Analysis, </w:t>
      </w:r>
      <w:r w:rsidRPr="007D03A1">
        <w:rPr>
          <w:rFonts w:ascii="Times New Roman" w:hAnsi="Times New Roman" w:cs="Times New Roman"/>
          <w:iCs/>
          <w:sz w:val="24"/>
          <w:szCs w:val="24"/>
          <w:lang w:val="en-US"/>
        </w:rPr>
        <w:t>Oxford</w:t>
      </w:r>
      <w:r>
        <w:rPr>
          <w:rFonts w:ascii="Times New Roman" w:hAnsi="Times New Roman" w:cs="Times New Roman"/>
          <w:iCs/>
          <w:sz w:val="24"/>
          <w:szCs w:val="24"/>
          <w:lang w:val="en-US"/>
        </w:rPr>
        <w:t>: University Press</w:t>
      </w:r>
      <w:r w:rsidRPr="007D03A1">
        <w:rPr>
          <w:rFonts w:ascii="Times New Roman" w:hAnsi="Times New Roman" w:cs="Times New Roman"/>
          <w:iCs/>
          <w:sz w:val="24"/>
          <w:szCs w:val="24"/>
          <w:lang w:val="en-US"/>
        </w:rPr>
        <w:t xml:space="preserve">, </w:t>
      </w:r>
    </w:p>
    <w:p w14:paraId="0FD55094" w14:textId="77777777" w:rsidR="00E47A72" w:rsidRPr="007D03A1" w:rsidRDefault="00E47A72" w:rsidP="00E47A72">
      <w:pPr>
        <w:spacing w:line="360" w:lineRule="auto"/>
        <w:contextualSpacing/>
        <w:mirrorIndents/>
        <w:jc w:val="both"/>
        <w:rPr>
          <w:rFonts w:ascii="Times New Roman" w:hAnsi="Times New Roman" w:cs="Times New Roman"/>
          <w:i/>
          <w:iCs/>
          <w:sz w:val="24"/>
          <w:szCs w:val="24"/>
          <w:lang w:val="en-US"/>
        </w:rPr>
      </w:pPr>
      <w:r>
        <w:rPr>
          <w:rFonts w:ascii="Times New Roman" w:hAnsi="Times New Roman" w:cs="Times New Roman"/>
          <w:iCs/>
          <w:sz w:val="24"/>
          <w:szCs w:val="24"/>
          <w:lang w:val="en-US"/>
        </w:rPr>
        <w:t xml:space="preserve">     pp. </w:t>
      </w:r>
      <w:r w:rsidRPr="007D03A1">
        <w:rPr>
          <w:rFonts w:ascii="Times New Roman" w:hAnsi="Times New Roman" w:cs="Times New Roman"/>
          <w:iCs/>
          <w:sz w:val="24"/>
          <w:szCs w:val="24"/>
          <w:lang w:val="en-US"/>
        </w:rPr>
        <w:t>51-65.</w:t>
      </w:r>
    </w:p>
    <w:p w14:paraId="0580ED93" w14:textId="77777777" w:rsidR="00E47A72" w:rsidRPr="007D03A1" w:rsidRDefault="00E47A72" w:rsidP="00E47A72">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Doetjes J.S., 2012, “</w:t>
      </w:r>
      <w:r w:rsidRPr="007D03A1">
        <w:rPr>
          <w:rFonts w:ascii="Times New Roman" w:hAnsi="Times New Roman" w:cs="Times New Roman"/>
          <w:sz w:val="24"/>
          <w:szCs w:val="24"/>
          <w:lang w:val="en-US"/>
        </w:rPr>
        <w:t>Count/Mass</w:t>
      </w:r>
      <w:r>
        <w:rPr>
          <w:rFonts w:ascii="Times New Roman" w:hAnsi="Times New Roman" w:cs="Times New Roman"/>
          <w:sz w:val="24"/>
          <w:szCs w:val="24"/>
          <w:lang w:val="en-US"/>
        </w:rPr>
        <w:t xml:space="preserve"> Distinctions across Languages,” in C. Maienborn,</w:t>
      </w:r>
    </w:p>
    <w:p w14:paraId="3E26CF88" w14:textId="77777777" w:rsidR="00E47A72" w:rsidRDefault="00E47A72" w:rsidP="00E47A72">
      <w:pPr>
        <w:spacing w:after="0" w:line="360" w:lineRule="auto"/>
        <w:rPr>
          <w:rFonts w:ascii="Times New Roman" w:hAnsi="Times New Roman" w:cs="Times New Roman"/>
          <w:i/>
          <w:iCs/>
          <w:sz w:val="24"/>
          <w:szCs w:val="24"/>
          <w:lang w:val="en-US"/>
        </w:rPr>
      </w:pPr>
      <w:r>
        <w:rPr>
          <w:rFonts w:ascii="Times New Roman" w:hAnsi="Times New Roman" w:cs="Times New Roman"/>
          <w:sz w:val="24"/>
          <w:szCs w:val="24"/>
          <w:lang w:val="en-US"/>
        </w:rPr>
        <w:t xml:space="preserve">     K. von Heusinger and P. Portner (e</w:t>
      </w:r>
      <w:r w:rsidRPr="00D67B76">
        <w:rPr>
          <w:rFonts w:ascii="Times New Roman" w:hAnsi="Times New Roman" w:cs="Times New Roman"/>
          <w:sz w:val="24"/>
          <w:szCs w:val="24"/>
          <w:lang w:val="en-US"/>
        </w:rPr>
        <w:t>ds.)</w:t>
      </w:r>
      <w:r>
        <w:rPr>
          <w:rFonts w:ascii="Times New Roman" w:hAnsi="Times New Roman" w:cs="Times New Roman"/>
          <w:sz w:val="24"/>
          <w:szCs w:val="24"/>
          <w:lang w:val="en-US"/>
        </w:rPr>
        <w:t>,</w:t>
      </w:r>
      <w:r w:rsidRPr="00D67B76">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Semantics: An International Handbook of N</w:t>
      </w:r>
      <w:r w:rsidRPr="00D67B76">
        <w:rPr>
          <w:rFonts w:ascii="Times New Roman" w:hAnsi="Times New Roman" w:cs="Times New Roman"/>
          <w:i/>
          <w:iCs/>
          <w:sz w:val="24"/>
          <w:szCs w:val="24"/>
          <w:lang w:val="en-US"/>
        </w:rPr>
        <w:t xml:space="preserve">atural </w:t>
      </w:r>
    </w:p>
    <w:p w14:paraId="71F477E9" w14:textId="77777777" w:rsidR="00E47A72" w:rsidRPr="00B87DAF" w:rsidRDefault="00E47A72" w:rsidP="00E47A72">
      <w:pPr>
        <w:spacing w:after="0" w:line="360" w:lineRule="auto"/>
        <w:rPr>
          <w:rFonts w:ascii="Times New Roman" w:hAnsi="Times New Roman" w:cs="Times New Roman"/>
          <w:sz w:val="24"/>
          <w:szCs w:val="24"/>
          <w:lang w:val="en-US"/>
        </w:rPr>
      </w:pPr>
      <w:r w:rsidRPr="00BD2AB6">
        <w:rPr>
          <w:rFonts w:ascii="Times New Roman" w:hAnsi="Times New Roman" w:cs="Times New Roman"/>
          <w:i/>
          <w:iCs/>
          <w:sz w:val="24"/>
          <w:szCs w:val="24"/>
          <w:lang w:val="en-US"/>
        </w:rPr>
        <w:t xml:space="preserve">      Language Meaning, Part III</w:t>
      </w:r>
      <w:r w:rsidRPr="00BD2AB6">
        <w:rPr>
          <w:rFonts w:ascii="Times New Roman" w:hAnsi="Times New Roman" w:cs="Times New Roman"/>
          <w:sz w:val="24"/>
          <w:szCs w:val="24"/>
          <w:lang w:val="en-US"/>
        </w:rPr>
        <w:t xml:space="preserve">. </w:t>
      </w:r>
      <w:r w:rsidRPr="00B87DAF">
        <w:rPr>
          <w:rFonts w:ascii="Times New Roman" w:hAnsi="Times New Roman" w:cs="Times New Roman"/>
          <w:sz w:val="24"/>
          <w:szCs w:val="24"/>
          <w:lang w:val="en-US"/>
        </w:rPr>
        <w:t>Berin: De Gruyter, pp. 2559-2580.</w:t>
      </w:r>
    </w:p>
    <w:p w14:paraId="4AA907E0" w14:textId="77777777" w:rsidR="00E47A72" w:rsidRDefault="00E47A72" w:rsidP="00E47A72">
      <w:pPr>
        <w:spacing w:after="0" w:line="360" w:lineRule="auto"/>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Eklund, M., 2008, “</w:t>
      </w:r>
      <w:r w:rsidRPr="00BD2AB6">
        <w:rPr>
          <w:rFonts w:ascii="Times New Roman" w:eastAsia="Times New Roman" w:hAnsi="Times New Roman" w:cs="Times New Roman"/>
          <w:sz w:val="24"/>
          <w:szCs w:val="24"/>
          <w:lang w:val="en-US" w:eastAsia="fr-FR"/>
        </w:rPr>
        <w:t>The pictures o</w:t>
      </w:r>
      <w:r>
        <w:rPr>
          <w:rFonts w:ascii="Times New Roman" w:eastAsia="Times New Roman" w:hAnsi="Times New Roman" w:cs="Times New Roman"/>
          <w:sz w:val="24"/>
          <w:szCs w:val="24"/>
          <w:lang w:val="en-US" w:eastAsia="fr-FR"/>
        </w:rPr>
        <w:t>f reality as an amorphous lump,” in T. Sider,</w:t>
      </w:r>
      <w:r w:rsidRPr="00BD2AB6">
        <w:rPr>
          <w:rFonts w:ascii="Times New Roman" w:eastAsia="Times New Roman" w:hAnsi="Times New Roman" w:cs="Times New Roman"/>
          <w:sz w:val="24"/>
          <w:szCs w:val="24"/>
          <w:lang w:val="en-US" w:eastAsia="fr-FR"/>
        </w:rPr>
        <w:t xml:space="preserve"> J. Hawthorne</w:t>
      </w:r>
      <w:r>
        <w:rPr>
          <w:rFonts w:ascii="Times New Roman" w:eastAsia="Times New Roman" w:hAnsi="Times New Roman" w:cs="Times New Roman"/>
          <w:sz w:val="24"/>
          <w:szCs w:val="24"/>
          <w:lang w:val="en-US" w:eastAsia="fr-FR"/>
        </w:rPr>
        <w:t xml:space="preserve"> </w:t>
      </w:r>
    </w:p>
    <w:p w14:paraId="519FFB4F" w14:textId="77777777" w:rsidR="00E47A72" w:rsidRDefault="00E47A72" w:rsidP="00E47A72">
      <w:pPr>
        <w:spacing w:after="0" w:line="360" w:lineRule="auto"/>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     and D. W. Zimmerman (eds.),</w:t>
      </w:r>
      <w:r w:rsidRPr="00BD2AB6">
        <w:rPr>
          <w:rFonts w:ascii="Times New Roman" w:eastAsia="Times New Roman" w:hAnsi="Times New Roman" w:cs="Times New Roman"/>
          <w:sz w:val="24"/>
          <w:szCs w:val="24"/>
          <w:lang w:val="en-US" w:eastAsia="fr-FR"/>
        </w:rPr>
        <w:t xml:space="preserve"> </w:t>
      </w:r>
      <w:r w:rsidRPr="00BD2AB6">
        <w:rPr>
          <w:rFonts w:ascii="Times New Roman" w:eastAsia="Times New Roman" w:hAnsi="Times New Roman" w:cs="Times New Roman"/>
          <w:i/>
          <w:iCs/>
          <w:sz w:val="24"/>
          <w:szCs w:val="24"/>
          <w:lang w:val="en-US" w:eastAsia="fr-FR"/>
        </w:rPr>
        <w:t>Contemporary Debates in Metaphysics</w:t>
      </w:r>
      <w:r w:rsidRPr="00BD2AB6">
        <w:rPr>
          <w:rFonts w:ascii="Times New Roman" w:eastAsia="Times New Roman" w:hAnsi="Times New Roman" w:cs="Times New Roman"/>
          <w:sz w:val="24"/>
          <w:szCs w:val="24"/>
          <w:lang w:val="en-US" w:eastAsia="fr-FR"/>
        </w:rPr>
        <w:t xml:space="preserve">. </w:t>
      </w:r>
      <w:r>
        <w:rPr>
          <w:rFonts w:ascii="Times New Roman" w:eastAsia="Times New Roman" w:hAnsi="Times New Roman" w:cs="Times New Roman"/>
          <w:sz w:val="24"/>
          <w:szCs w:val="24"/>
          <w:lang w:val="en-US" w:eastAsia="fr-FR"/>
        </w:rPr>
        <w:t xml:space="preserve">Oxford: </w:t>
      </w:r>
    </w:p>
    <w:p w14:paraId="0178E4DD" w14:textId="77777777" w:rsidR="00E47A72" w:rsidRPr="00BD2AB6" w:rsidRDefault="00E47A72" w:rsidP="00E47A72">
      <w:pPr>
        <w:spacing w:after="0" w:line="360" w:lineRule="auto"/>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    </w:t>
      </w:r>
      <w:r w:rsidRPr="00BD2AB6">
        <w:rPr>
          <w:rFonts w:ascii="Times New Roman" w:eastAsia="Times New Roman" w:hAnsi="Times New Roman" w:cs="Times New Roman"/>
          <w:sz w:val="24"/>
          <w:szCs w:val="24"/>
          <w:lang w:val="en-US" w:eastAsia="fr-FR"/>
        </w:rPr>
        <w:t xml:space="preserve">Blackwell, </w:t>
      </w:r>
      <w:r>
        <w:rPr>
          <w:rFonts w:ascii="Times New Roman" w:eastAsia="Times New Roman" w:hAnsi="Times New Roman" w:cs="Times New Roman"/>
          <w:sz w:val="24"/>
          <w:szCs w:val="24"/>
          <w:lang w:val="en-US" w:eastAsia="fr-FR"/>
        </w:rPr>
        <w:t>pp. 382-</w:t>
      </w:r>
      <w:r w:rsidRPr="00BD2AB6">
        <w:rPr>
          <w:rFonts w:ascii="Times New Roman" w:eastAsia="Times New Roman" w:hAnsi="Times New Roman" w:cs="Times New Roman"/>
          <w:sz w:val="24"/>
          <w:szCs w:val="24"/>
          <w:lang w:val="en-US" w:eastAsia="fr-FR"/>
        </w:rPr>
        <w:t>396.</w:t>
      </w:r>
    </w:p>
    <w:p w14:paraId="15F099A0" w14:textId="77777777" w:rsidR="00E47A72" w:rsidRPr="00762957" w:rsidRDefault="00E47A72" w:rsidP="00E47A72">
      <w:pPr>
        <w:spacing w:after="0" w:line="360" w:lineRule="auto"/>
        <w:rPr>
          <w:rFonts w:ascii="Times New Roman" w:hAnsi="Times New Roman" w:cs="Times New Roman"/>
          <w:i/>
          <w:sz w:val="24"/>
          <w:szCs w:val="24"/>
          <w:lang w:val="en-US"/>
        </w:rPr>
      </w:pPr>
      <w:r>
        <w:rPr>
          <w:rFonts w:ascii="Times New Roman" w:hAnsi="Times New Roman" w:cs="Times New Roman"/>
          <w:sz w:val="24"/>
          <w:szCs w:val="24"/>
          <w:lang w:val="en-US"/>
        </w:rPr>
        <w:lastRenderedPageBreak/>
        <w:t xml:space="preserve">Elbourne, P., 2005, </w:t>
      </w:r>
      <w:r w:rsidRPr="00BE4859">
        <w:rPr>
          <w:rFonts w:ascii="Times New Roman" w:hAnsi="Times New Roman" w:cs="Times New Roman"/>
          <w:i/>
          <w:sz w:val="24"/>
          <w:szCs w:val="24"/>
          <w:lang w:val="en-US"/>
        </w:rPr>
        <w:t>Situations and Individuals</w:t>
      </w:r>
      <w:r>
        <w:rPr>
          <w:rFonts w:ascii="Times New Roman" w:hAnsi="Times New Roman" w:cs="Times New Roman"/>
          <w:sz w:val="24"/>
          <w:szCs w:val="24"/>
          <w:lang w:val="en-US"/>
        </w:rPr>
        <w:t>. Cambridge (Mass.): MIT Press.</w:t>
      </w:r>
    </w:p>
    <w:p w14:paraId="4A425077" w14:textId="77777777" w:rsidR="00E47A72" w:rsidRPr="001E167F" w:rsidRDefault="00E47A72" w:rsidP="00E47A72">
      <w:pPr>
        <w:spacing w:after="0" w:line="360" w:lineRule="auto"/>
        <w:rPr>
          <w:rFonts w:ascii="Times New Roman" w:eastAsia="Times New Roman" w:hAnsi="Times New Roman" w:cs="Times New Roman"/>
          <w:sz w:val="24"/>
          <w:szCs w:val="24"/>
          <w:lang w:val="de-DE" w:eastAsia="fr-FR"/>
        </w:rPr>
      </w:pPr>
      <w:r>
        <w:rPr>
          <w:rFonts w:ascii="Times New Roman" w:eastAsia="Times New Roman" w:hAnsi="Times New Roman" w:cs="Times New Roman"/>
          <w:sz w:val="24"/>
          <w:szCs w:val="24"/>
          <w:lang w:val="de-DE" w:eastAsia="fr-FR"/>
        </w:rPr>
        <w:t xml:space="preserve">Frege, G., 1884, </w:t>
      </w:r>
      <w:r w:rsidRPr="001E167F">
        <w:rPr>
          <w:rFonts w:ascii="Times New Roman" w:eastAsia="Times New Roman" w:hAnsi="Times New Roman" w:cs="Times New Roman"/>
          <w:sz w:val="24"/>
          <w:szCs w:val="24"/>
          <w:lang w:val="de-DE" w:eastAsia="fr-FR"/>
        </w:rPr>
        <w:t xml:space="preserve"> </w:t>
      </w:r>
      <w:r w:rsidRPr="001E167F">
        <w:rPr>
          <w:rFonts w:ascii="Times New Roman" w:eastAsia="Times New Roman" w:hAnsi="Times New Roman" w:cs="Times New Roman"/>
          <w:i/>
          <w:iCs/>
          <w:sz w:val="24"/>
          <w:szCs w:val="24"/>
          <w:lang w:val="de-DE" w:eastAsia="fr-FR"/>
        </w:rPr>
        <w:t>Die Grundlagen der Arithmetik</w:t>
      </w:r>
      <w:r>
        <w:rPr>
          <w:rFonts w:ascii="Times New Roman" w:eastAsia="Times New Roman" w:hAnsi="Times New Roman" w:cs="Times New Roman"/>
          <w:sz w:val="24"/>
          <w:szCs w:val="24"/>
          <w:lang w:val="de-DE" w:eastAsia="fr-FR"/>
        </w:rPr>
        <w:t xml:space="preserve"> (‘</w:t>
      </w:r>
      <w:r w:rsidRPr="001E167F">
        <w:rPr>
          <w:rFonts w:ascii="Times New Roman" w:eastAsia="Times New Roman" w:hAnsi="Times New Roman" w:cs="Times New Roman"/>
          <w:sz w:val="24"/>
          <w:szCs w:val="24"/>
          <w:lang w:val="de-DE" w:eastAsia="fr-FR"/>
        </w:rPr>
        <w:t>Foundations of Arithmetic’)</w:t>
      </w:r>
    </w:p>
    <w:p w14:paraId="6D15B331" w14:textId="77777777" w:rsidR="00E47A72" w:rsidRPr="007D03A1" w:rsidRDefault="00E47A72" w:rsidP="00E47A72">
      <w:pPr>
        <w:spacing w:after="0" w:line="360" w:lineRule="auto"/>
        <w:rPr>
          <w:rFonts w:ascii="Times New Roman" w:eastAsia="Times New Roman" w:hAnsi="Times New Roman" w:cs="Times New Roman"/>
          <w:i/>
          <w:sz w:val="24"/>
          <w:szCs w:val="24"/>
          <w:lang w:val="en-US" w:eastAsia="fr-FR"/>
        </w:rPr>
      </w:pPr>
      <w:r>
        <w:rPr>
          <w:rFonts w:ascii="Times New Roman" w:eastAsia="Times New Roman" w:hAnsi="Times New Roman" w:cs="Times New Roman"/>
          <w:sz w:val="24"/>
          <w:szCs w:val="24"/>
          <w:lang w:val="en-US" w:eastAsia="fr-FR"/>
        </w:rPr>
        <w:t>---------- , 1892, “Funktion und Begriff,” reprinted in G. Patzig (ed.),</w:t>
      </w:r>
      <w:r w:rsidRPr="007D03A1">
        <w:rPr>
          <w:rFonts w:ascii="Times New Roman" w:eastAsia="Times New Roman" w:hAnsi="Times New Roman" w:cs="Times New Roman"/>
          <w:sz w:val="24"/>
          <w:szCs w:val="24"/>
          <w:lang w:val="en-US" w:eastAsia="fr-FR"/>
        </w:rPr>
        <w:t xml:space="preserve"> </w:t>
      </w:r>
      <w:r w:rsidRPr="007D03A1">
        <w:rPr>
          <w:rFonts w:ascii="Times New Roman" w:eastAsia="Times New Roman" w:hAnsi="Times New Roman" w:cs="Times New Roman"/>
          <w:i/>
          <w:sz w:val="24"/>
          <w:szCs w:val="24"/>
          <w:lang w:val="en-US" w:eastAsia="fr-FR"/>
        </w:rPr>
        <w:t xml:space="preserve">Funktion, Begriff, </w:t>
      </w:r>
    </w:p>
    <w:p w14:paraId="74884BBE" w14:textId="77777777" w:rsidR="00E47A72" w:rsidRPr="007D03A1" w:rsidRDefault="00E47A72" w:rsidP="00E47A72">
      <w:pPr>
        <w:spacing w:after="0" w:line="360" w:lineRule="auto"/>
        <w:rPr>
          <w:rFonts w:ascii="Times New Roman" w:eastAsia="Times New Roman" w:hAnsi="Times New Roman" w:cs="Times New Roman"/>
          <w:sz w:val="24"/>
          <w:szCs w:val="24"/>
          <w:lang w:val="en-US" w:eastAsia="fr-FR"/>
        </w:rPr>
      </w:pPr>
      <w:r w:rsidRPr="007D03A1">
        <w:rPr>
          <w:rFonts w:ascii="Times New Roman" w:eastAsia="Times New Roman" w:hAnsi="Times New Roman" w:cs="Times New Roman"/>
          <w:i/>
          <w:sz w:val="24"/>
          <w:szCs w:val="24"/>
          <w:lang w:val="en-US" w:eastAsia="fr-FR"/>
        </w:rPr>
        <w:t xml:space="preserve">     Bedeutung</w:t>
      </w:r>
      <w:r w:rsidRPr="007D03A1">
        <w:rPr>
          <w:rFonts w:ascii="Times New Roman" w:eastAsia="Times New Roman" w:hAnsi="Times New Roman" w:cs="Times New Roman"/>
          <w:sz w:val="24"/>
          <w:szCs w:val="24"/>
          <w:lang w:val="en-US" w:eastAsia="fr-FR"/>
        </w:rPr>
        <w:t xml:space="preserve">, </w:t>
      </w:r>
      <w:r>
        <w:rPr>
          <w:rFonts w:ascii="Times New Roman" w:eastAsia="Times New Roman" w:hAnsi="Times New Roman" w:cs="Times New Roman"/>
          <w:sz w:val="24"/>
          <w:szCs w:val="24"/>
          <w:lang w:val="en-US" w:eastAsia="fr-FR"/>
        </w:rPr>
        <w:t>Goettingen: Vandenhoeck and Ruprecht.</w:t>
      </w:r>
    </w:p>
    <w:p w14:paraId="2BCEBC6C" w14:textId="77777777" w:rsidR="00E47A72" w:rsidRDefault="00E47A72" w:rsidP="00E47A72">
      <w:pPr>
        <w:suppressAutoHyphens/>
        <w:spacing w:after="0" w:line="360" w:lineRule="auto"/>
        <w:rPr>
          <w:rFonts w:ascii="Times New Roman" w:eastAsia="Calibri" w:hAnsi="Times New Roman" w:cs="Times New Roman"/>
          <w:sz w:val="24"/>
          <w:szCs w:val="24"/>
          <w:lang w:val="en-US" w:eastAsia="ar-SA"/>
        </w:rPr>
      </w:pPr>
      <w:r>
        <w:rPr>
          <w:rFonts w:ascii="Times New Roman" w:eastAsia="Calibri" w:hAnsi="Times New Roman" w:cs="Times New Roman"/>
          <w:sz w:val="24"/>
          <w:szCs w:val="24"/>
          <w:lang w:val="en-US" w:eastAsia="ar-SA"/>
        </w:rPr>
        <w:t>---------- , 1918/9, “</w:t>
      </w:r>
      <w:r w:rsidRPr="007D03A1">
        <w:rPr>
          <w:rFonts w:ascii="Times New Roman" w:eastAsia="Calibri" w:hAnsi="Times New Roman" w:cs="Times New Roman"/>
          <w:sz w:val="24"/>
          <w:szCs w:val="24"/>
          <w:lang w:val="en-US" w:eastAsia="ar-SA"/>
        </w:rPr>
        <w:t>Thoug</w:t>
      </w:r>
      <w:r>
        <w:rPr>
          <w:rFonts w:ascii="Times New Roman" w:eastAsia="Calibri" w:hAnsi="Times New Roman" w:cs="Times New Roman"/>
          <w:sz w:val="24"/>
          <w:szCs w:val="24"/>
          <w:lang w:val="en-US" w:eastAsia="ar-SA"/>
        </w:rPr>
        <w:t>hts,” i</w:t>
      </w:r>
      <w:r w:rsidRPr="007D03A1">
        <w:rPr>
          <w:rFonts w:ascii="Times New Roman" w:eastAsia="Calibri" w:hAnsi="Times New Roman" w:cs="Times New Roman"/>
          <w:sz w:val="24"/>
          <w:szCs w:val="24"/>
          <w:lang w:val="en-US" w:eastAsia="ar-SA"/>
        </w:rPr>
        <w:t>n B. McGuinness</w:t>
      </w:r>
      <w:r>
        <w:rPr>
          <w:rFonts w:ascii="Times New Roman" w:eastAsia="Calibri" w:hAnsi="Times New Roman" w:cs="Times New Roman"/>
          <w:sz w:val="24"/>
          <w:szCs w:val="24"/>
          <w:lang w:val="en-US" w:eastAsia="ar-SA"/>
        </w:rPr>
        <w:t xml:space="preserve"> (ed.), </w:t>
      </w:r>
      <w:r w:rsidRPr="007D03A1">
        <w:rPr>
          <w:rFonts w:ascii="Times New Roman" w:eastAsia="Calibri" w:hAnsi="Times New Roman" w:cs="Times New Roman"/>
          <w:i/>
          <w:sz w:val="24"/>
          <w:szCs w:val="24"/>
          <w:lang w:val="en-US" w:eastAsia="ar-SA"/>
        </w:rPr>
        <w:t>Collected Papers on Mathematics, Logic, and Philosophy</w:t>
      </w:r>
      <w:r w:rsidRPr="007D03A1">
        <w:rPr>
          <w:rFonts w:ascii="Times New Roman" w:eastAsia="Calibri" w:hAnsi="Times New Roman" w:cs="Times New Roman"/>
          <w:sz w:val="24"/>
          <w:szCs w:val="24"/>
          <w:lang w:val="en-US" w:eastAsia="ar-SA"/>
        </w:rPr>
        <w:t xml:space="preserve">, </w:t>
      </w:r>
      <w:r>
        <w:rPr>
          <w:rFonts w:ascii="Times New Roman" w:eastAsia="Calibri" w:hAnsi="Times New Roman" w:cs="Times New Roman"/>
          <w:sz w:val="24"/>
          <w:szCs w:val="24"/>
          <w:lang w:val="en-US" w:eastAsia="ar-SA"/>
        </w:rPr>
        <w:t xml:space="preserve">Oxford: </w:t>
      </w:r>
      <w:r w:rsidRPr="007D03A1">
        <w:rPr>
          <w:rFonts w:ascii="Times New Roman" w:eastAsia="Calibri" w:hAnsi="Times New Roman" w:cs="Times New Roman"/>
          <w:sz w:val="24"/>
          <w:szCs w:val="24"/>
          <w:lang w:val="en-US" w:eastAsia="ar-SA"/>
        </w:rPr>
        <w:t xml:space="preserve">Blackwell, 1984, </w:t>
      </w:r>
      <w:r>
        <w:rPr>
          <w:rFonts w:ascii="Times New Roman" w:eastAsia="Calibri" w:hAnsi="Times New Roman" w:cs="Times New Roman"/>
          <w:sz w:val="24"/>
          <w:szCs w:val="24"/>
          <w:lang w:val="en-US" w:eastAsia="ar-SA"/>
        </w:rPr>
        <w:t xml:space="preserve">pp. </w:t>
      </w:r>
      <w:r w:rsidRPr="007D03A1">
        <w:rPr>
          <w:rFonts w:ascii="Times New Roman" w:eastAsia="Calibri" w:hAnsi="Times New Roman" w:cs="Times New Roman"/>
          <w:sz w:val="24"/>
          <w:szCs w:val="24"/>
          <w:lang w:val="en-US" w:eastAsia="ar-SA"/>
        </w:rPr>
        <w:t>351-372.</w:t>
      </w:r>
    </w:p>
    <w:p w14:paraId="351F5393" w14:textId="77777777" w:rsidR="00E47A72" w:rsidRDefault="00E47A72" w:rsidP="00E47A72">
      <w:pPr>
        <w:spacing w:after="0" w:line="360" w:lineRule="auto"/>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Gil, D., </w:t>
      </w:r>
      <w:r w:rsidRPr="00292FDD">
        <w:rPr>
          <w:rFonts w:ascii="Times New Roman" w:eastAsia="Times New Roman" w:hAnsi="Times New Roman" w:cs="Times New Roman"/>
          <w:sz w:val="24"/>
          <w:szCs w:val="24"/>
          <w:lang w:val="en-US" w:eastAsia="fr-FR"/>
        </w:rPr>
        <w:t>1999</w:t>
      </w:r>
      <w:r>
        <w:rPr>
          <w:rFonts w:ascii="Times New Roman" w:eastAsia="Times New Roman" w:hAnsi="Times New Roman" w:cs="Times New Roman"/>
          <w:sz w:val="24"/>
          <w:szCs w:val="24"/>
          <w:lang w:val="en-US" w:eastAsia="fr-FR"/>
        </w:rPr>
        <w:t>, “</w:t>
      </w:r>
      <w:r w:rsidRPr="00292FDD">
        <w:rPr>
          <w:rFonts w:ascii="Times New Roman" w:eastAsia="Times New Roman" w:hAnsi="Times New Roman" w:cs="Times New Roman"/>
          <w:sz w:val="24"/>
          <w:szCs w:val="24"/>
          <w:lang w:val="en-US" w:eastAsia="fr-FR"/>
        </w:rPr>
        <w:t xml:space="preserve">Syntactic </w:t>
      </w:r>
      <w:r>
        <w:rPr>
          <w:rFonts w:ascii="Times New Roman" w:eastAsia="Times New Roman" w:hAnsi="Times New Roman" w:cs="Times New Roman"/>
          <w:sz w:val="24"/>
          <w:szCs w:val="24"/>
          <w:lang w:val="en-US" w:eastAsia="fr-FR"/>
        </w:rPr>
        <w:t>C</w:t>
      </w:r>
      <w:r w:rsidRPr="00292FDD">
        <w:rPr>
          <w:rFonts w:ascii="Times New Roman" w:eastAsia="Times New Roman" w:hAnsi="Times New Roman" w:cs="Times New Roman"/>
          <w:sz w:val="24"/>
          <w:szCs w:val="24"/>
          <w:lang w:val="en-US" w:eastAsia="fr-FR"/>
        </w:rPr>
        <w:t xml:space="preserve">ategories, </w:t>
      </w:r>
      <w:r>
        <w:rPr>
          <w:rFonts w:ascii="Times New Roman" w:eastAsia="Times New Roman" w:hAnsi="Times New Roman" w:cs="Times New Roman"/>
          <w:sz w:val="24"/>
          <w:szCs w:val="24"/>
          <w:lang w:val="en-US" w:eastAsia="fr-FR"/>
        </w:rPr>
        <w:t>C</w:t>
      </w:r>
      <w:r w:rsidRPr="00292FDD">
        <w:rPr>
          <w:rFonts w:ascii="Times New Roman" w:eastAsia="Times New Roman" w:hAnsi="Times New Roman" w:cs="Times New Roman"/>
          <w:sz w:val="24"/>
          <w:szCs w:val="24"/>
          <w:lang w:val="en-US" w:eastAsia="fr-FR"/>
        </w:rPr>
        <w:t xml:space="preserve">ross-linguistic </w:t>
      </w:r>
      <w:r>
        <w:rPr>
          <w:rFonts w:ascii="Times New Roman" w:eastAsia="Times New Roman" w:hAnsi="Times New Roman" w:cs="Times New Roman"/>
          <w:sz w:val="24"/>
          <w:szCs w:val="24"/>
          <w:lang w:val="en-US" w:eastAsia="fr-FR"/>
        </w:rPr>
        <w:t>V</w:t>
      </w:r>
      <w:r w:rsidRPr="00292FDD">
        <w:rPr>
          <w:rFonts w:ascii="Times New Roman" w:eastAsia="Times New Roman" w:hAnsi="Times New Roman" w:cs="Times New Roman"/>
          <w:sz w:val="24"/>
          <w:szCs w:val="24"/>
          <w:lang w:val="en-US" w:eastAsia="fr-FR"/>
        </w:rPr>
        <w:t>ariation and Universal Grammar</w:t>
      </w:r>
      <w:r>
        <w:rPr>
          <w:rFonts w:ascii="Times New Roman" w:eastAsia="Times New Roman" w:hAnsi="Times New Roman" w:cs="Times New Roman"/>
          <w:sz w:val="24"/>
          <w:szCs w:val="24"/>
          <w:lang w:val="en-US" w:eastAsia="fr-FR"/>
        </w:rPr>
        <w:t>,”  i</w:t>
      </w:r>
      <w:r w:rsidRPr="00292FDD">
        <w:rPr>
          <w:rFonts w:ascii="Times New Roman" w:eastAsia="Times New Roman" w:hAnsi="Times New Roman" w:cs="Times New Roman"/>
          <w:sz w:val="24"/>
          <w:szCs w:val="24"/>
          <w:lang w:val="en-US" w:eastAsia="fr-FR"/>
        </w:rPr>
        <w:t xml:space="preserve">n </w:t>
      </w:r>
    </w:p>
    <w:p w14:paraId="0DD60E2A" w14:textId="77777777" w:rsidR="00E47A72" w:rsidRPr="00292FDD" w:rsidRDefault="00E47A72" w:rsidP="00E47A72">
      <w:pPr>
        <w:spacing w:after="0" w:line="360" w:lineRule="auto"/>
        <w:rPr>
          <w:rFonts w:ascii="Times New Roman" w:eastAsia="Times New Roman" w:hAnsi="Times New Roman" w:cs="Times New Roman"/>
          <w:i/>
          <w:sz w:val="24"/>
          <w:szCs w:val="24"/>
          <w:lang w:val="en-US" w:eastAsia="fr-FR"/>
        </w:rPr>
      </w:pPr>
      <w:r>
        <w:rPr>
          <w:rFonts w:ascii="Times New Roman" w:eastAsia="Times New Roman" w:hAnsi="Times New Roman" w:cs="Times New Roman"/>
          <w:sz w:val="24"/>
          <w:szCs w:val="24"/>
          <w:lang w:val="en-US" w:eastAsia="fr-FR"/>
        </w:rPr>
        <w:t xml:space="preserve">     </w:t>
      </w:r>
      <w:r w:rsidRPr="00292FDD">
        <w:rPr>
          <w:rFonts w:ascii="Times New Roman" w:eastAsia="Times New Roman" w:hAnsi="Times New Roman" w:cs="Times New Roman"/>
          <w:sz w:val="24"/>
          <w:szCs w:val="24"/>
          <w:lang w:val="en-US" w:eastAsia="fr-FR"/>
        </w:rPr>
        <w:t xml:space="preserve">P. Vogel </w:t>
      </w:r>
      <w:r>
        <w:rPr>
          <w:rFonts w:ascii="Times New Roman" w:eastAsia="Times New Roman" w:hAnsi="Times New Roman" w:cs="Times New Roman"/>
          <w:sz w:val="24"/>
          <w:szCs w:val="24"/>
          <w:lang w:val="en-US" w:eastAsia="fr-FR"/>
        </w:rPr>
        <w:t xml:space="preserve">and </w:t>
      </w:r>
      <w:r w:rsidRPr="00292FDD">
        <w:rPr>
          <w:rFonts w:ascii="Times New Roman" w:eastAsia="Times New Roman" w:hAnsi="Times New Roman" w:cs="Times New Roman"/>
          <w:sz w:val="24"/>
          <w:szCs w:val="24"/>
          <w:lang w:val="en-US" w:eastAsia="fr-FR"/>
        </w:rPr>
        <w:t>B. Comrie</w:t>
      </w:r>
      <w:r>
        <w:rPr>
          <w:rFonts w:ascii="Times New Roman" w:eastAsia="Times New Roman" w:hAnsi="Times New Roman" w:cs="Times New Roman"/>
          <w:sz w:val="24"/>
          <w:szCs w:val="24"/>
          <w:lang w:val="en-US" w:eastAsia="fr-FR"/>
        </w:rPr>
        <w:t xml:space="preserve"> (eds.), </w:t>
      </w:r>
      <w:r w:rsidRPr="00292FDD">
        <w:rPr>
          <w:rFonts w:ascii="Times New Roman" w:eastAsia="Times New Roman" w:hAnsi="Times New Roman" w:cs="Times New Roman"/>
          <w:i/>
          <w:sz w:val="24"/>
          <w:szCs w:val="24"/>
          <w:lang w:val="en-US" w:eastAsia="fr-FR"/>
        </w:rPr>
        <w:t xml:space="preserve">Approaches to the Typology of Word Classes. (Empirical </w:t>
      </w:r>
    </w:p>
    <w:p w14:paraId="67EA19FA" w14:textId="77777777" w:rsidR="00E47A72" w:rsidRPr="009173BC" w:rsidRDefault="00E47A72" w:rsidP="00E47A72">
      <w:pPr>
        <w:spacing w:after="0" w:line="360" w:lineRule="auto"/>
        <w:rPr>
          <w:rFonts w:ascii="Times New Roman" w:eastAsia="Times New Roman" w:hAnsi="Times New Roman" w:cs="Times New Roman"/>
          <w:sz w:val="24"/>
          <w:szCs w:val="24"/>
          <w:lang w:val="en-US" w:eastAsia="fr-FR"/>
        </w:rPr>
      </w:pPr>
      <w:r w:rsidRPr="00292FDD">
        <w:rPr>
          <w:rFonts w:ascii="Times New Roman" w:eastAsia="Times New Roman" w:hAnsi="Times New Roman" w:cs="Times New Roman"/>
          <w:i/>
          <w:sz w:val="24"/>
          <w:szCs w:val="24"/>
          <w:lang w:val="en-US" w:eastAsia="fr-FR"/>
        </w:rPr>
        <w:t xml:space="preserve">     Approaches to Language Typology 23).</w:t>
      </w:r>
      <w:r>
        <w:rPr>
          <w:rFonts w:ascii="Times New Roman" w:eastAsia="Times New Roman" w:hAnsi="Times New Roman" w:cs="Times New Roman"/>
          <w:sz w:val="24"/>
          <w:szCs w:val="24"/>
          <w:lang w:val="en-US" w:eastAsia="fr-FR"/>
        </w:rPr>
        <w:t xml:space="preserve"> New York: Mouton de Gruyter, pp. </w:t>
      </w:r>
      <w:r w:rsidRPr="00292FDD">
        <w:rPr>
          <w:rFonts w:ascii="Times New Roman" w:eastAsia="Times New Roman" w:hAnsi="Times New Roman" w:cs="Times New Roman"/>
          <w:sz w:val="24"/>
          <w:szCs w:val="24"/>
          <w:lang w:val="en-US" w:eastAsia="fr-FR"/>
        </w:rPr>
        <w:t>173-216.</w:t>
      </w:r>
    </w:p>
    <w:p w14:paraId="1AF378EB" w14:textId="77777777" w:rsidR="00E47A72" w:rsidRDefault="00E47A72" w:rsidP="00E47A72">
      <w:pPr>
        <w:tabs>
          <w:tab w:val="left" w:pos="6470"/>
        </w:tabs>
        <w:autoSpaceDE w:val="0"/>
        <w:autoSpaceDN w:val="0"/>
        <w:adjustRightInd w:val="0"/>
        <w:spacing w:line="360" w:lineRule="auto"/>
        <w:contextualSpacing/>
        <w:mirrorIndents/>
        <w:rPr>
          <w:rFonts w:ascii="Times New Roman" w:hAnsi="Times New Roman" w:cs="Times New Roman"/>
          <w:color w:val="000000"/>
          <w:sz w:val="24"/>
          <w:szCs w:val="24"/>
          <w:lang w:val="en-US" w:eastAsia="fr-FR"/>
        </w:rPr>
      </w:pPr>
      <w:r>
        <w:rPr>
          <w:rFonts w:ascii="Times New Roman" w:hAnsi="Times New Roman" w:cs="Times New Roman"/>
          <w:color w:val="000000"/>
          <w:sz w:val="24"/>
          <w:szCs w:val="24"/>
          <w:lang w:val="en-US" w:eastAsia="fr-FR"/>
        </w:rPr>
        <w:t>Halle, M. and Marantz, A., 1993, “</w:t>
      </w:r>
      <w:r w:rsidRPr="007D03A1">
        <w:rPr>
          <w:rFonts w:ascii="Times New Roman" w:hAnsi="Times New Roman" w:cs="Times New Roman"/>
          <w:color w:val="000000"/>
          <w:sz w:val="24"/>
          <w:szCs w:val="24"/>
          <w:lang w:val="en-US" w:eastAsia="fr-FR"/>
        </w:rPr>
        <w:t>Distributive Morphology and t</w:t>
      </w:r>
      <w:r>
        <w:rPr>
          <w:rFonts w:ascii="Times New Roman" w:hAnsi="Times New Roman" w:cs="Times New Roman"/>
          <w:color w:val="000000"/>
          <w:sz w:val="24"/>
          <w:szCs w:val="24"/>
          <w:lang w:val="en-US" w:eastAsia="fr-FR"/>
        </w:rPr>
        <w:t xml:space="preserve">he Pieces of Inflection,” in </w:t>
      </w:r>
    </w:p>
    <w:p w14:paraId="097294D5" w14:textId="77777777" w:rsidR="00E47A72" w:rsidRDefault="00E47A72" w:rsidP="00E47A72">
      <w:pPr>
        <w:tabs>
          <w:tab w:val="left" w:pos="6470"/>
        </w:tabs>
        <w:autoSpaceDE w:val="0"/>
        <w:autoSpaceDN w:val="0"/>
        <w:adjustRightInd w:val="0"/>
        <w:spacing w:line="360" w:lineRule="auto"/>
        <w:contextualSpacing/>
        <w:mirrorIndents/>
        <w:rPr>
          <w:rFonts w:ascii="Times New Roman" w:hAnsi="Times New Roman" w:cs="Times New Roman"/>
          <w:color w:val="000000"/>
          <w:sz w:val="24"/>
          <w:szCs w:val="24"/>
          <w:lang w:val="en-US" w:eastAsia="fr-FR"/>
        </w:rPr>
      </w:pPr>
      <w:r>
        <w:rPr>
          <w:rFonts w:ascii="Times New Roman" w:hAnsi="Times New Roman" w:cs="Times New Roman"/>
          <w:color w:val="000000"/>
          <w:sz w:val="24"/>
          <w:szCs w:val="24"/>
          <w:lang w:val="en-US" w:eastAsia="fr-FR"/>
        </w:rPr>
        <w:t xml:space="preserve">     K. Hale and</w:t>
      </w:r>
      <w:r w:rsidRPr="007D03A1">
        <w:rPr>
          <w:rFonts w:ascii="Times New Roman" w:hAnsi="Times New Roman" w:cs="Times New Roman"/>
          <w:color w:val="000000"/>
          <w:sz w:val="24"/>
          <w:szCs w:val="24"/>
          <w:lang w:val="en-US" w:eastAsia="fr-FR"/>
        </w:rPr>
        <w:t xml:space="preserve"> J. Kays</w:t>
      </w:r>
      <w:r>
        <w:rPr>
          <w:rFonts w:ascii="Times New Roman" w:hAnsi="Times New Roman" w:cs="Times New Roman"/>
          <w:color w:val="000000"/>
          <w:sz w:val="24"/>
          <w:szCs w:val="24"/>
          <w:lang w:val="en-US" w:eastAsia="fr-FR"/>
        </w:rPr>
        <w:t>er (eds.),</w:t>
      </w:r>
      <w:r w:rsidRPr="007D03A1">
        <w:rPr>
          <w:rFonts w:ascii="Times New Roman" w:hAnsi="Times New Roman" w:cs="Times New Roman"/>
          <w:color w:val="000000"/>
          <w:sz w:val="24"/>
          <w:szCs w:val="24"/>
          <w:lang w:val="en-US" w:eastAsia="fr-FR"/>
        </w:rPr>
        <w:t xml:space="preserve"> </w:t>
      </w:r>
      <w:r w:rsidRPr="007D03A1">
        <w:rPr>
          <w:rFonts w:ascii="Times New Roman" w:hAnsi="Times New Roman" w:cs="Times New Roman"/>
          <w:i/>
          <w:color w:val="000000"/>
          <w:sz w:val="24"/>
          <w:szCs w:val="24"/>
          <w:lang w:val="en-US" w:eastAsia="fr-FR"/>
        </w:rPr>
        <w:t>The Views from Buiding 20</w:t>
      </w:r>
      <w:r>
        <w:rPr>
          <w:rFonts w:ascii="Times New Roman" w:hAnsi="Times New Roman" w:cs="Times New Roman"/>
          <w:color w:val="000000"/>
          <w:sz w:val="24"/>
          <w:szCs w:val="24"/>
          <w:lang w:val="en-US" w:eastAsia="fr-FR"/>
        </w:rPr>
        <w:t xml:space="preserve">. Cambridge (Mass.): MIT Press, </w:t>
      </w:r>
    </w:p>
    <w:p w14:paraId="0BC47178" w14:textId="77777777" w:rsidR="00E47A72" w:rsidRDefault="00E47A72" w:rsidP="00E47A72">
      <w:pPr>
        <w:tabs>
          <w:tab w:val="left" w:pos="6470"/>
        </w:tabs>
        <w:autoSpaceDE w:val="0"/>
        <w:autoSpaceDN w:val="0"/>
        <w:adjustRightInd w:val="0"/>
        <w:spacing w:line="360" w:lineRule="auto"/>
        <w:contextualSpacing/>
        <w:mirrorIndents/>
        <w:rPr>
          <w:rFonts w:ascii="Times New Roman" w:hAnsi="Times New Roman" w:cs="Times New Roman"/>
          <w:color w:val="000000"/>
          <w:sz w:val="24"/>
          <w:szCs w:val="24"/>
          <w:lang w:val="en-US" w:eastAsia="fr-FR"/>
        </w:rPr>
      </w:pPr>
      <w:r>
        <w:rPr>
          <w:rFonts w:ascii="Times New Roman" w:hAnsi="Times New Roman" w:cs="Times New Roman"/>
          <w:color w:val="000000"/>
          <w:sz w:val="24"/>
          <w:szCs w:val="24"/>
          <w:lang w:val="en-US" w:eastAsia="fr-FR"/>
        </w:rPr>
        <w:t xml:space="preserve">     pp. </w:t>
      </w:r>
      <w:r w:rsidRPr="008E6122">
        <w:rPr>
          <w:rFonts w:ascii="Times New Roman" w:hAnsi="Times New Roman" w:cs="Times New Roman"/>
          <w:color w:val="000000"/>
          <w:sz w:val="24"/>
          <w:szCs w:val="24"/>
          <w:lang w:val="en-US" w:eastAsia="fr-FR"/>
        </w:rPr>
        <w:t>111-176.</w:t>
      </w:r>
    </w:p>
    <w:p w14:paraId="0A41C404" w14:textId="77777777" w:rsidR="00E47A72" w:rsidRPr="003378F1" w:rsidRDefault="00E47A72" w:rsidP="00E47A72">
      <w:pPr>
        <w:spacing w:after="0" w:line="360" w:lineRule="auto"/>
        <w:rPr>
          <w:rFonts w:ascii="Times New Roman" w:hAnsi="Times New Roman"/>
          <w:color w:val="000000"/>
          <w:sz w:val="24"/>
          <w:szCs w:val="24"/>
          <w:shd w:val="clear" w:color="auto" w:fill="FFFFFF"/>
          <w:lang w:val="en-US"/>
        </w:rPr>
      </w:pPr>
      <w:r>
        <w:rPr>
          <w:rFonts w:ascii="Times New Roman" w:hAnsi="Times New Roman"/>
          <w:sz w:val="24"/>
          <w:szCs w:val="24"/>
          <w:lang w:val="en-US"/>
        </w:rPr>
        <w:t>Harves, S. and</w:t>
      </w:r>
      <w:r w:rsidRPr="00D858F6">
        <w:rPr>
          <w:rFonts w:ascii="Times New Roman" w:hAnsi="Times New Roman"/>
          <w:sz w:val="24"/>
          <w:szCs w:val="24"/>
          <w:lang w:val="en-US"/>
        </w:rPr>
        <w:t xml:space="preserve"> R. Kayne</w:t>
      </w:r>
      <w:r>
        <w:rPr>
          <w:rFonts w:ascii="Times New Roman" w:hAnsi="Times New Roman"/>
          <w:sz w:val="24"/>
          <w:szCs w:val="24"/>
          <w:lang w:val="en-US"/>
        </w:rPr>
        <w:t>, 2012, “</w:t>
      </w:r>
      <w:r w:rsidRPr="00D858F6">
        <w:rPr>
          <w:rFonts w:ascii="Times New Roman" w:hAnsi="Times New Roman"/>
          <w:sz w:val="24"/>
          <w:szCs w:val="24"/>
          <w:lang w:val="en-US"/>
        </w:rPr>
        <w:t xml:space="preserve">Having </w:t>
      </w:r>
      <w:r w:rsidRPr="00D858F6">
        <w:rPr>
          <w:rFonts w:ascii="Times New Roman" w:hAnsi="Times New Roman"/>
          <w:i/>
          <w:sz w:val="24"/>
          <w:szCs w:val="24"/>
          <w:lang w:val="en-US"/>
        </w:rPr>
        <w:t>need</w:t>
      </w:r>
      <w:r w:rsidRPr="00D858F6">
        <w:rPr>
          <w:rFonts w:ascii="Times New Roman" w:hAnsi="Times New Roman"/>
          <w:sz w:val="24"/>
          <w:szCs w:val="24"/>
          <w:lang w:val="en-US"/>
        </w:rPr>
        <w:t xml:space="preserve"> and needing</w:t>
      </w:r>
      <w:r>
        <w:rPr>
          <w:rFonts w:ascii="Times New Roman" w:hAnsi="Times New Roman"/>
          <w:i/>
          <w:sz w:val="24"/>
          <w:szCs w:val="24"/>
          <w:lang w:val="en-US"/>
        </w:rPr>
        <w:t xml:space="preserve"> have</w:t>
      </w:r>
      <w:r w:rsidRPr="00B87DAF">
        <w:rPr>
          <w:rFonts w:ascii="Times New Roman" w:hAnsi="Times New Roman"/>
          <w:sz w:val="24"/>
          <w:szCs w:val="24"/>
          <w:lang w:val="en-US"/>
        </w:rPr>
        <w:t xml:space="preserve">,” </w:t>
      </w:r>
      <w:r w:rsidRPr="00D858F6">
        <w:rPr>
          <w:rFonts w:ascii="Times New Roman" w:hAnsi="Times New Roman"/>
          <w:i/>
          <w:sz w:val="24"/>
          <w:szCs w:val="24"/>
          <w:lang w:val="en-US"/>
        </w:rPr>
        <w:t>Linguistic Inquiry</w:t>
      </w:r>
      <w:r w:rsidRPr="00D858F6">
        <w:rPr>
          <w:rFonts w:ascii="Times New Roman" w:hAnsi="Times New Roman"/>
          <w:sz w:val="24"/>
          <w:szCs w:val="24"/>
          <w:lang w:val="en-US"/>
        </w:rPr>
        <w:t xml:space="preserve"> </w:t>
      </w:r>
      <w:r w:rsidRPr="003378F1">
        <w:rPr>
          <w:rFonts w:ascii="Times New Roman" w:hAnsi="Times New Roman"/>
          <w:color w:val="000000"/>
          <w:sz w:val="24"/>
          <w:szCs w:val="24"/>
          <w:shd w:val="clear" w:color="auto" w:fill="FFFFFF"/>
          <w:lang w:val="en-US"/>
        </w:rPr>
        <w:t xml:space="preserve">43.1, </w:t>
      </w:r>
    </w:p>
    <w:p w14:paraId="18098281" w14:textId="77777777" w:rsidR="00E47A72" w:rsidRDefault="00E47A72" w:rsidP="00E47A72">
      <w:pPr>
        <w:spacing w:after="0" w:line="360" w:lineRule="auto"/>
        <w:rPr>
          <w:rFonts w:ascii="Times New Roman" w:hAnsi="Times New Roman"/>
          <w:color w:val="000000"/>
          <w:sz w:val="24"/>
          <w:szCs w:val="24"/>
          <w:shd w:val="clear" w:color="auto" w:fill="FFFFFF"/>
          <w:lang w:val="en-US"/>
        </w:rPr>
      </w:pPr>
      <w:r w:rsidRPr="003378F1">
        <w:rPr>
          <w:rFonts w:ascii="Times New Roman" w:hAnsi="Times New Roman"/>
          <w:color w:val="000000"/>
          <w:sz w:val="24"/>
          <w:szCs w:val="24"/>
          <w:shd w:val="clear" w:color="auto" w:fill="FFFFFF"/>
          <w:lang w:val="en-US"/>
        </w:rPr>
        <w:t xml:space="preserve">      120–132</w:t>
      </w:r>
      <w:r>
        <w:rPr>
          <w:rFonts w:ascii="Times New Roman" w:hAnsi="Times New Roman"/>
          <w:color w:val="000000"/>
          <w:sz w:val="24"/>
          <w:szCs w:val="24"/>
          <w:shd w:val="clear" w:color="auto" w:fill="FFFFFF"/>
          <w:lang w:val="en-US"/>
        </w:rPr>
        <w:t>.</w:t>
      </w:r>
    </w:p>
    <w:p w14:paraId="3FE0596B" w14:textId="77777777" w:rsidR="00E47A72" w:rsidRPr="00425D4E" w:rsidRDefault="00E47A72" w:rsidP="00E47A72">
      <w:pPr>
        <w:spacing w:after="0" w:line="360" w:lineRule="auto"/>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Hespos, S. and E. Spelke, 2004, “Conceptual Precursors to Language,” </w:t>
      </w:r>
      <w:r w:rsidRPr="00133A6E">
        <w:rPr>
          <w:rFonts w:ascii="Times New Roman" w:eastAsia="Times New Roman" w:hAnsi="Times New Roman" w:cs="Times New Roman"/>
          <w:sz w:val="24"/>
          <w:szCs w:val="24"/>
          <w:lang w:val="en-US" w:eastAsia="fr-FR"/>
        </w:rPr>
        <w:t xml:space="preserve"> </w:t>
      </w:r>
      <w:r w:rsidRPr="00133A6E">
        <w:rPr>
          <w:rFonts w:ascii="Times New Roman" w:eastAsia="Times New Roman" w:hAnsi="Times New Roman" w:cs="Times New Roman"/>
          <w:i/>
          <w:sz w:val="24"/>
          <w:szCs w:val="24"/>
          <w:lang w:val="en-US" w:eastAsia="fr-FR"/>
        </w:rPr>
        <w:t xml:space="preserve">Nature </w:t>
      </w:r>
      <w:r w:rsidRPr="00133A6E">
        <w:rPr>
          <w:rFonts w:ascii="Times New Roman" w:eastAsia="Times New Roman" w:hAnsi="Times New Roman" w:cs="Times New Roman"/>
          <w:sz w:val="24"/>
          <w:szCs w:val="24"/>
          <w:lang w:val="en-US" w:eastAsia="fr-FR"/>
        </w:rPr>
        <w:t>430, 453-456</w:t>
      </w:r>
    </w:p>
    <w:p w14:paraId="1CD32D73" w14:textId="77777777" w:rsidR="00E47A72" w:rsidRDefault="00E47A72" w:rsidP="00E47A72">
      <w:pPr>
        <w:spacing w:after="0" w:line="360" w:lineRule="auto"/>
        <w:rPr>
          <w:rFonts w:ascii="Times New Roman" w:eastAsia="Times New Roman" w:hAnsi="Times New Roman" w:cs="Times New Roman"/>
          <w:i/>
          <w:sz w:val="24"/>
          <w:szCs w:val="24"/>
          <w:lang w:val="en-US" w:eastAsia="fr-FR"/>
        </w:rPr>
      </w:pPr>
      <w:r>
        <w:rPr>
          <w:rFonts w:ascii="Times New Roman" w:eastAsia="Times New Roman" w:hAnsi="Times New Roman" w:cs="Times New Roman"/>
          <w:sz w:val="24"/>
          <w:szCs w:val="24"/>
          <w:lang w:val="en-US" w:eastAsia="fr-FR"/>
        </w:rPr>
        <w:t>Karttunen, L., 1976, “Discourse Referents,” i</w:t>
      </w:r>
      <w:r w:rsidRPr="00A8052D">
        <w:rPr>
          <w:rFonts w:ascii="Times New Roman" w:eastAsia="Times New Roman" w:hAnsi="Times New Roman" w:cs="Times New Roman"/>
          <w:sz w:val="24"/>
          <w:szCs w:val="24"/>
          <w:lang w:val="en-US" w:eastAsia="fr-FR"/>
        </w:rPr>
        <w:t>n J. D. McCawley (ed.)</w:t>
      </w:r>
      <w:r>
        <w:rPr>
          <w:rFonts w:ascii="Times New Roman" w:eastAsia="Times New Roman" w:hAnsi="Times New Roman" w:cs="Times New Roman"/>
          <w:sz w:val="24"/>
          <w:szCs w:val="24"/>
          <w:lang w:val="en-US" w:eastAsia="fr-FR"/>
        </w:rPr>
        <w:t xml:space="preserve">, </w:t>
      </w:r>
      <w:r w:rsidRPr="00A8052D">
        <w:rPr>
          <w:rFonts w:ascii="Times New Roman" w:eastAsia="Times New Roman" w:hAnsi="Times New Roman" w:cs="Times New Roman"/>
          <w:i/>
          <w:sz w:val="24"/>
          <w:szCs w:val="24"/>
          <w:lang w:val="en-US" w:eastAsia="fr-FR"/>
        </w:rPr>
        <w:t xml:space="preserve">Syntax and Semantics, </w:t>
      </w:r>
    </w:p>
    <w:p w14:paraId="6C834481" w14:textId="77777777" w:rsidR="00E47A72" w:rsidRPr="009173BC" w:rsidRDefault="00E47A72" w:rsidP="00E47A72">
      <w:pPr>
        <w:spacing w:after="0" w:line="360" w:lineRule="auto"/>
        <w:rPr>
          <w:rFonts w:ascii="Times New Roman" w:eastAsia="Times New Roman" w:hAnsi="Times New Roman" w:cs="Times New Roman"/>
          <w:sz w:val="24"/>
          <w:szCs w:val="24"/>
          <w:lang w:val="en-US" w:eastAsia="fr-FR"/>
        </w:rPr>
      </w:pPr>
      <w:r>
        <w:rPr>
          <w:rFonts w:ascii="Times New Roman" w:eastAsia="Times New Roman" w:hAnsi="Times New Roman" w:cs="Times New Roman"/>
          <w:i/>
          <w:sz w:val="24"/>
          <w:szCs w:val="24"/>
          <w:lang w:val="en-US" w:eastAsia="fr-FR"/>
        </w:rPr>
        <w:t xml:space="preserve">      </w:t>
      </w:r>
      <w:r w:rsidRPr="00A8052D">
        <w:rPr>
          <w:rFonts w:ascii="Times New Roman" w:eastAsia="Times New Roman" w:hAnsi="Times New Roman" w:cs="Times New Roman"/>
          <w:i/>
          <w:sz w:val="24"/>
          <w:szCs w:val="24"/>
          <w:lang w:val="en-US" w:eastAsia="fr-FR"/>
        </w:rPr>
        <w:t xml:space="preserve">Vol.7. </w:t>
      </w:r>
      <w:r>
        <w:rPr>
          <w:rFonts w:ascii="Times New Roman" w:eastAsia="Times New Roman" w:hAnsi="Times New Roman" w:cs="Times New Roman"/>
          <w:sz w:val="24"/>
          <w:szCs w:val="24"/>
          <w:lang w:val="en-US" w:eastAsia="fr-FR"/>
        </w:rPr>
        <w:t>New York: A</w:t>
      </w:r>
      <w:r w:rsidRPr="00A8052D">
        <w:rPr>
          <w:rFonts w:ascii="Times New Roman" w:eastAsia="Times New Roman" w:hAnsi="Times New Roman" w:cs="Times New Roman"/>
          <w:sz w:val="24"/>
          <w:szCs w:val="24"/>
          <w:lang w:val="en-US" w:eastAsia="fr-FR"/>
        </w:rPr>
        <w:t>cademic Press</w:t>
      </w:r>
      <w:r>
        <w:rPr>
          <w:rFonts w:ascii="Times New Roman" w:eastAsia="Times New Roman" w:hAnsi="Times New Roman" w:cs="Times New Roman"/>
          <w:sz w:val="24"/>
          <w:szCs w:val="24"/>
          <w:lang w:val="en-US" w:eastAsia="fr-FR"/>
        </w:rPr>
        <w:t>, pp.</w:t>
      </w:r>
      <w:r w:rsidRPr="00A8052D">
        <w:rPr>
          <w:rFonts w:ascii="Times New Roman" w:eastAsia="Times New Roman" w:hAnsi="Times New Roman" w:cs="Times New Roman"/>
          <w:sz w:val="24"/>
          <w:szCs w:val="24"/>
          <w:lang w:val="en-US" w:eastAsia="fr-FR"/>
        </w:rPr>
        <w:t xml:space="preserve"> 363</w:t>
      </w:r>
      <w:r>
        <w:rPr>
          <w:rFonts w:ascii="Times New Roman" w:eastAsia="Times New Roman" w:hAnsi="Times New Roman" w:cs="Times New Roman"/>
          <w:sz w:val="24"/>
          <w:szCs w:val="24"/>
          <w:lang w:val="en-US" w:eastAsia="fr-FR"/>
        </w:rPr>
        <w:t xml:space="preserve"> - </w:t>
      </w:r>
      <w:r w:rsidRPr="00A8052D">
        <w:rPr>
          <w:rFonts w:ascii="Times New Roman" w:eastAsia="Times New Roman" w:hAnsi="Times New Roman" w:cs="Times New Roman"/>
          <w:sz w:val="24"/>
          <w:szCs w:val="24"/>
          <w:lang w:val="en-US" w:eastAsia="fr-FR"/>
        </w:rPr>
        <w:t>386</w:t>
      </w:r>
      <w:r>
        <w:rPr>
          <w:rFonts w:ascii="Times New Roman" w:eastAsia="Times New Roman" w:hAnsi="Times New Roman" w:cs="Times New Roman"/>
          <w:sz w:val="24"/>
          <w:szCs w:val="24"/>
          <w:lang w:val="en-US" w:eastAsia="fr-FR"/>
        </w:rPr>
        <w:t>.</w:t>
      </w:r>
    </w:p>
    <w:p w14:paraId="02E7FDC1" w14:textId="77777777" w:rsidR="00E47A72" w:rsidRDefault="00E47A72" w:rsidP="00E47A72">
      <w:pPr>
        <w:tabs>
          <w:tab w:val="left" w:pos="6470"/>
        </w:tabs>
        <w:autoSpaceDE w:val="0"/>
        <w:autoSpaceDN w:val="0"/>
        <w:adjustRightInd w:val="0"/>
        <w:spacing w:line="360" w:lineRule="auto"/>
        <w:contextualSpacing/>
        <w:mirrorIndents/>
        <w:rPr>
          <w:rFonts w:ascii="Times New Roman" w:hAnsi="Times New Roman" w:cs="Times New Roman"/>
          <w:color w:val="000000"/>
          <w:sz w:val="24"/>
          <w:szCs w:val="24"/>
          <w:lang w:val="en-US" w:eastAsia="fr-FR"/>
        </w:rPr>
      </w:pPr>
      <w:r>
        <w:rPr>
          <w:rFonts w:ascii="Times New Roman" w:hAnsi="Times New Roman" w:cs="Times New Roman"/>
          <w:color w:val="000000"/>
          <w:sz w:val="24"/>
          <w:szCs w:val="24"/>
          <w:lang w:val="en-US" w:eastAsia="fr-FR"/>
        </w:rPr>
        <w:t xml:space="preserve">Kayne, R., 2005, </w:t>
      </w:r>
      <w:r w:rsidRPr="004E76D8">
        <w:rPr>
          <w:rFonts w:ascii="Times New Roman" w:hAnsi="Times New Roman" w:cs="Times New Roman"/>
          <w:i/>
          <w:color w:val="000000"/>
          <w:sz w:val="24"/>
          <w:szCs w:val="24"/>
          <w:lang w:val="en-US" w:eastAsia="fr-FR"/>
        </w:rPr>
        <w:t>Movement and Silence</w:t>
      </w:r>
      <w:r>
        <w:rPr>
          <w:rFonts w:ascii="Times New Roman" w:hAnsi="Times New Roman" w:cs="Times New Roman"/>
          <w:color w:val="000000"/>
          <w:sz w:val="24"/>
          <w:szCs w:val="24"/>
          <w:lang w:val="en-US" w:eastAsia="fr-FR"/>
        </w:rPr>
        <w:t>. Oxford: Oxford University Press.</w:t>
      </w:r>
    </w:p>
    <w:p w14:paraId="18FE9661" w14:textId="77777777" w:rsidR="00E47A72" w:rsidRPr="00425D4E" w:rsidRDefault="00E47A72" w:rsidP="00E47A72">
      <w:pPr>
        <w:spacing w:after="0" w:line="360" w:lineRule="auto"/>
        <w:rPr>
          <w:rFonts w:ascii="Times New Roman" w:eastAsia="Times New Roman" w:hAnsi="Times New Roman" w:cs="Times New Roman"/>
          <w:sz w:val="24"/>
          <w:szCs w:val="24"/>
          <w:lang w:val="en-US" w:eastAsia="en-GB"/>
        </w:rPr>
      </w:pPr>
      <w:r w:rsidRPr="00133A6E">
        <w:rPr>
          <w:rFonts w:ascii="Times New Roman" w:eastAsia="Times New Roman" w:hAnsi="Times New Roman" w:cs="Times New Roman"/>
          <w:iCs/>
          <w:sz w:val="24"/>
          <w:szCs w:val="24"/>
          <w:lang w:val="en-US" w:eastAsia="en-GB"/>
        </w:rPr>
        <w:t>Pinker</w:t>
      </w:r>
      <w:r w:rsidRPr="00133A6E">
        <w:rPr>
          <w:rFonts w:ascii="Times New Roman" w:eastAsia="Times New Roman" w:hAnsi="Times New Roman" w:cs="Times New Roman"/>
          <w:i/>
          <w:sz w:val="24"/>
          <w:szCs w:val="24"/>
          <w:lang w:val="en-US" w:eastAsia="en-GB"/>
        </w:rPr>
        <w:t>,</w:t>
      </w:r>
      <w:r>
        <w:rPr>
          <w:rFonts w:ascii="Times New Roman" w:eastAsia="Times New Roman" w:hAnsi="Times New Roman" w:cs="Times New Roman"/>
          <w:sz w:val="24"/>
          <w:szCs w:val="24"/>
          <w:lang w:val="en-US" w:eastAsia="en-GB"/>
        </w:rPr>
        <w:t xml:space="preserve"> S., 1994,</w:t>
      </w:r>
      <w:r w:rsidRPr="00133A6E">
        <w:rPr>
          <w:rFonts w:ascii="Times New Roman" w:eastAsia="Times New Roman" w:hAnsi="Times New Roman" w:cs="Times New Roman"/>
          <w:sz w:val="24"/>
          <w:szCs w:val="24"/>
          <w:lang w:val="en-US" w:eastAsia="en-GB"/>
        </w:rPr>
        <w:t xml:space="preserve"> </w:t>
      </w:r>
      <w:r w:rsidRPr="00133A6E">
        <w:rPr>
          <w:rFonts w:ascii="Times New Roman" w:eastAsia="Times New Roman" w:hAnsi="Times New Roman" w:cs="Times New Roman"/>
          <w:i/>
          <w:sz w:val="24"/>
          <w:szCs w:val="24"/>
          <w:lang w:val="en-US" w:eastAsia="en-GB"/>
        </w:rPr>
        <w:t xml:space="preserve">The </w:t>
      </w:r>
      <w:r w:rsidRPr="00133A6E">
        <w:rPr>
          <w:rFonts w:ascii="Times New Roman" w:eastAsia="Times New Roman" w:hAnsi="Times New Roman" w:cs="Times New Roman"/>
          <w:i/>
          <w:iCs/>
          <w:sz w:val="24"/>
          <w:szCs w:val="24"/>
          <w:lang w:val="en-US" w:eastAsia="en-GB"/>
        </w:rPr>
        <w:t>Language Instinct</w:t>
      </w:r>
      <w:r>
        <w:rPr>
          <w:rFonts w:ascii="Times New Roman" w:eastAsia="Times New Roman" w:hAnsi="Times New Roman" w:cs="Times New Roman"/>
          <w:sz w:val="24"/>
          <w:szCs w:val="24"/>
          <w:lang w:val="en-US" w:eastAsia="en-GB"/>
        </w:rPr>
        <w:t xml:space="preserve">, </w:t>
      </w:r>
      <w:r w:rsidRPr="00133A6E">
        <w:rPr>
          <w:rFonts w:ascii="Times New Roman" w:eastAsia="Times New Roman" w:hAnsi="Times New Roman" w:cs="Times New Roman"/>
          <w:sz w:val="24"/>
          <w:szCs w:val="24"/>
          <w:lang w:val="en-US" w:eastAsia="en-GB"/>
        </w:rPr>
        <w:t>New York: Harper Perennial Modern Classics.</w:t>
      </w:r>
    </w:p>
    <w:p w14:paraId="79DBC2BB" w14:textId="77777777" w:rsidR="00E47A72" w:rsidRPr="00A54990" w:rsidRDefault="00E47A72" w:rsidP="00E47A72">
      <w:pPr>
        <w:tabs>
          <w:tab w:val="left" w:pos="6470"/>
        </w:tabs>
        <w:autoSpaceDE w:val="0"/>
        <w:autoSpaceDN w:val="0"/>
        <w:adjustRightInd w:val="0"/>
        <w:spacing w:line="360" w:lineRule="auto"/>
        <w:contextualSpacing/>
        <w:mirrorIndents/>
        <w:rPr>
          <w:rFonts w:ascii="Times New Roman" w:hAnsi="Times New Roman" w:cs="Times New Roman"/>
          <w:color w:val="000000"/>
          <w:sz w:val="24"/>
          <w:szCs w:val="24"/>
          <w:lang w:val="en-US" w:eastAsia="fr-FR"/>
        </w:rPr>
      </w:pPr>
      <w:r>
        <w:rPr>
          <w:rFonts w:ascii="&amp;quot" w:hAnsi="&amp;quot"/>
          <w:color w:val="000000"/>
          <w:sz w:val="24"/>
          <w:szCs w:val="24"/>
          <w:bdr w:val="none" w:sz="0" w:space="0" w:color="auto" w:frame="1"/>
          <w:lang w:val="en-AU"/>
        </w:rPr>
        <w:t xml:space="preserve">Recanati, </w:t>
      </w:r>
      <w:r w:rsidRPr="00A54990">
        <w:rPr>
          <w:rFonts w:ascii="&amp;quot" w:hAnsi="&amp;quot"/>
          <w:color w:val="000000"/>
          <w:sz w:val="24"/>
          <w:szCs w:val="24"/>
          <w:bdr w:val="none" w:sz="0" w:space="0" w:color="auto" w:frame="1"/>
          <w:lang w:val="en-AU"/>
        </w:rPr>
        <w:t>F</w:t>
      </w:r>
      <w:r>
        <w:rPr>
          <w:rFonts w:ascii="&amp;quot" w:hAnsi="&amp;quot"/>
          <w:color w:val="000000"/>
          <w:sz w:val="24"/>
          <w:szCs w:val="24"/>
          <w:bdr w:val="none" w:sz="0" w:space="0" w:color="auto" w:frame="1"/>
          <w:lang w:val="en-AU"/>
        </w:rPr>
        <w:t>., 2010,</w:t>
      </w:r>
      <w:r w:rsidRPr="00A54990">
        <w:rPr>
          <w:rFonts w:ascii="&amp;quot" w:hAnsi="&amp;quot"/>
          <w:color w:val="000000"/>
          <w:sz w:val="24"/>
          <w:szCs w:val="24"/>
          <w:bdr w:val="none" w:sz="0" w:space="0" w:color="auto" w:frame="1"/>
          <w:lang w:val="en-AU"/>
        </w:rPr>
        <w:t xml:space="preserve"> </w:t>
      </w:r>
      <w:r w:rsidRPr="00A54990">
        <w:rPr>
          <w:rFonts w:ascii="&amp;quot" w:hAnsi="&amp;quot"/>
          <w:i/>
          <w:iCs/>
          <w:color w:val="000000"/>
          <w:sz w:val="24"/>
          <w:szCs w:val="24"/>
          <w:bdr w:val="none" w:sz="0" w:space="0" w:color="auto" w:frame="1"/>
          <w:lang w:val="en-AU"/>
        </w:rPr>
        <w:t xml:space="preserve">Truth-Conditional Pragmatics, </w:t>
      </w:r>
      <w:r w:rsidRPr="00A54990">
        <w:rPr>
          <w:rFonts w:ascii="&amp;quot" w:hAnsi="&amp;quot"/>
          <w:color w:val="000000"/>
          <w:sz w:val="24"/>
          <w:szCs w:val="24"/>
          <w:bdr w:val="none" w:sz="0" w:space="0" w:color="auto" w:frame="1"/>
          <w:lang w:val="en-AU"/>
        </w:rPr>
        <w:t>Oxford</w:t>
      </w:r>
      <w:r>
        <w:rPr>
          <w:rFonts w:ascii="&amp;quot" w:hAnsi="&amp;quot"/>
          <w:color w:val="000000"/>
          <w:sz w:val="24"/>
          <w:szCs w:val="24"/>
          <w:bdr w:val="none" w:sz="0" w:space="0" w:color="auto" w:frame="1"/>
          <w:lang w:val="en-AU"/>
        </w:rPr>
        <w:t>: Oxford University Press.</w:t>
      </w:r>
    </w:p>
    <w:p w14:paraId="7ECA7950" w14:textId="77777777" w:rsidR="00E47A72" w:rsidRPr="00A54990" w:rsidRDefault="00E47A72" w:rsidP="00E47A72">
      <w:pPr>
        <w:spacing w:after="0" w:line="360" w:lineRule="auto"/>
        <w:outlineLvl w:val="0"/>
        <w:rPr>
          <w:rFonts w:ascii="Times New Roman" w:eastAsia="Times New Roman" w:hAnsi="Times New Roman" w:cs="Times New Roman"/>
          <w:sz w:val="24"/>
          <w:szCs w:val="24"/>
          <w:lang w:val="en-US" w:eastAsia="fr-FR"/>
        </w:rPr>
      </w:pPr>
      <w:r w:rsidRPr="008E6122">
        <w:rPr>
          <w:rFonts w:ascii="Times New Roman" w:eastAsia="Times New Roman" w:hAnsi="Times New Roman" w:cs="Times New Roman"/>
          <w:sz w:val="24"/>
          <w:szCs w:val="24"/>
          <w:lang w:val="en-US" w:eastAsia="fr-FR"/>
        </w:rPr>
        <w:t>Rosefeldt</w:t>
      </w:r>
      <w:r>
        <w:rPr>
          <w:rFonts w:ascii="Times New Roman" w:eastAsia="Times New Roman" w:hAnsi="Times New Roman" w:cs="Times New Roman"/>
          <w:sz w:val="24"/>
          <w:szCs w:val="24"/>
          <w:lang w:val="en-US" w:eastAsia="fr-FR"/>
        </w:rPr>
        <w:t>, T., 2008, “</w:t>
      </w:r>
      <w:r w:rsidRPr="008E6122">
        <w:rPr>
          <w:rFonts w:ascii="Times New Roman" w:eastAsia="Times New Roman" w:hAnsi="Times New Roman" w:cs="Times New Roman"/>
          <w:bCs/>
          <w:kern w:val="36"/>
          <w:sz w:val="24"/>
          <w:szCs w:val="24"/>
          <w:lang w:val="en-US" w:eastAsia="fr-FR"/>
        </w:rPr>
        <w:t>That'-Clauses</w:t>
      </w:r>
      <w:r>
        <w:rPr>
          <w:rFonts w:ascii="Times New Roman" w:eastAsia="Times New Roman" w:hAnsi="Times New Roman" w:cs="Times New Roman"/>
          <w:bCs/>
          <w:kern w:val="36"/>
          <w:sz w:val="24"/>
          <w:szCs w:val="24"/>
          <w:lang w:val="en-US" w:eastAsia="fr-FR"/>
        </w:rPr>
        <w:t xml:space="preserve"> and Non-Nominal Quantification,”</w:t>
      </w:r>
      <w:r w:rsidRPr="00A54990">
        <w:rPr>
          <w:rFonts w:ascii="Times New Roman" w:eastAsia="Times New Roman" w:hAnsi="Times New Roman" w:cs="Times New Roman"/>
          <w:bCs/>
          <w:kern w:val="36"/>
          <w:sz w:val="24"/>
          <w:szCs w:val="24"/>
          <w:lang w:val="en-US" w:eastAsia="fr-FR"/>
        </w:rPr>
        <w:t>.</w:t>
      </w:r>
      <w:r w:rsidRPr="008E6122">
        <w:rPr>
          <w:rFonts w:ascii="Times New Roman" w:eastAsia="Times New Roman" w:hAnsi="Times New Roman" w:cs="Times New Roman"/>
          <w:i/>
          <w:iCs/>
          <w:sz w:val="24"/>
          <w:szCs w:val="24"/>
          <w:lang w:val="en-US" w:eastAsia="fr-FR"/>
        </w:rPr>
        <w:t>Philosophical Studies</w:t>
      </w:r>
      <w:r w:rsidRPr="00A54990">
        <w:rPr>
          <w:rFonts w:ascii="Times New Roman" w:eastAsia="Times New Roman" w:hAnsi="Times New Roman" w:cs="Times New Roman"/>
          <w:sz w:val="24"/>
          <w:szCs w:val="24"/>
          <w:lang w:val="en-US" w:eastAsia="fr-FR"/>
        </w:rPr>
        <w:t xml:space="preserve"> </w:t>
      </w:r>
    </w:p>
    <w:p w14:paraId="389CFC28" w14:textId="77777777" w:rsidR="00E47A72" w:rsidRPr="00A54990" w:rsidRDefault="00E47A72" w:rsidP="00E47A72">
      <w:pPr>
        <w:spacing w:after="0" w:line="360" w:lineRule="auto"/>
        <w:outlineLvl w:val="0"/>
        <w:rPr>
          <w:rFonts w:ascii="Times New Roman" w:eastAsia="Times New Roman" w:hAnsi="Times New Roman" w:cs="Times New Roman"/>
          <w:bCs/>
          <w:kern w:val="36"/>
          <w:sz w:val="24"/>
          <w:szCs w:val="24"/>
          <w:lang w:val="en-US" w:eastAsia="fr-FR"/>
        </w:rPr>
      </w:pPr>
      <w:r w:rsidRPr="00A54990">
        <w:rPr>
          <w:rFonts w:ascii="Times New Roman" w:eastAsia="Times New Roman" w:hAnsi="Times New Roman" w:cs="Times New Roman"/>
          <w:sz w:val="24"/>
          <w:szCs w:val="24"/>
          <w:lang w:val="en-US" w:eastAsia="fr-FR"/>
        </w:rPr>
        <w:t xml:space="preserve">     </w:t>
      </w:r>
      <w:r w:rsidRPr="008E6122">
        <w:rPr>
          <w:rFonts w:ascii="Times New Roman" w:eastAsia="Times New Roman" w:hAnsi="Times New Roman" w:cs="Times New Roman"/>
          <w:sz w:val="24"/>
          <w:szCs w:val="24"/>
          <w:lang w:val="en-US" w:eastAsia="fr-FR"/>
        </w:rPr>
        <w:t>137</w:t>
      </w:r>
      <w:r>
        <w:rPr>
          <w:rFonts w:ascii="Times New Roman" w:eastAsia="Times New Roman" w:hAnsi="Times New Roman" w:cs="Times New Roman"/>
          <w:sz w:val="24"/>
          <w:szCs w:val="24"/>
          <w:lang w:val="en-US" w:eastAsia="fr-FR"/>
        </w:rPr>
        <w:t>(</w:t>
      </w:r>
      <w:r w:rsidRPr="008E6122">
        <w:rPr>
          <w:rFonts w:ascii="Times New Roman" w:eastAsia="Times New Roman" w:hAnsi="Times New Roman" w:cs="Times New Roman"/>
          <w:sz w:val="24"/>
          <w:szCs w:val="24"/>
          <w:lang w:val="en-US" w:eastAsia="fr-FR"/>
        </w:rPr>
        <w:t>3</w:t>
      </w:r>
      <w:r>
        <w:rPr>
          <w:rFonts w:ascii="Times New Roman" w:eastAsia="Times New Roman" w:hAnsi="Times New Roman" w:cs="Times New Roman"/>
          <w:sz w:val="24"/>
          <w:szCs w:val="24"/>
          <w:lang w:val="en-US" w:eastAsia="fr-FR"/>
        </w:rPr>
        <w:t>)</w:t>
      </w:r>
      <w:r w:rsidRPr="00A54990">
        <w:rPr>
          <w:rFonts w:ascii="Times New Roman" w:eastAsia="Times New Roman" w:hAnsi="Times New Roman" w:cs="Times New Roman"/>
          <w:sz w:val="24"/>
          <w:szCs w:val="24"/>
          <w:lang w:val="en-US" w:eastAsia="fr-FR"/>
        </w:rPr>
        <w:t xml:space="preserve">, </w:t>
      </w:r>
      <w:r w:rsidRPr="008E6122">
        <w:rPr>
          <w:rFonts w:ascii="Times New Roman" w:eastAsia="Times New Roman" w:hAnsi="Times New Roman" w:cs="Times New Roman"/>
          <w:sz w:val="24"/>
          <w:szCs w:val="24"/>
          <w:lang w:val="en-US" w:eastAsia="fr-FR"/>
        </w:rPr>
        <w:t xml:space="preserve">301-333 </w:t>
      </w:r>
    </w:p>
    <w:p w14:paraId="79825B60" w14:textId="77777777" w:rsidR="00E47A72" w:rsidRPr="007D03A1" w:rsidRDefault="00E47A72" w:rsidP="00E47A72">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Quine, W. V., 1948, “</w:t>
      </w:r>
      <w:r w:rsidRPr="007D03A1">
        <w:rPr>
          <w:rFonts w:ascii="Times New Roman" w:hAnsi="Times New Roman" w:cs="Times New Roman"/>
          <w:sz w:val="24"/>
          <w:szCs w:val="24"/>
          <w:lang w:val="en-US"/>
        </w:rPr>
        <w:t>On What There Is</w:t>
      </w:r>
      <w:r>
        <w:rPr>
          <w:rFonts w:ascii="Times New Roman" w:hAnsi="Times New Roman" w:cs="Times New Roman"/>
          <w:sz w:val="24"/>
          <w:szCs w:val="24"/>
          <w:lang w:val="en-US"/>
        </w:rPr>
        <w:t xml:space="preserve">,” </w:t>
      </w:r>
      <w:r w:rsidRPr="007D03A1">
        <w:rPr>
          <w:rStyle w:val="Emphasis"/>
          <w:rFonts w:ascii="Times New Roman" w:hAnsi="Times New Roman" w:cs="Times New Roman"/>
          <w:sz w:val="24"/>
          <w:szCs w:val="24"/>
          <w:lang w:val="en-US"/>
        </w:rPr>
        <w:t>The Review of Metaphysics</w:t>
      </w:r>
      <w:r w:rsidRPr="007D03A1">
        <w:rPr>
          <w:rFonts w:ascii="Times New Roman" w:hAnsi="Times New Roman" w:cs="Times New Roman"/>
          <w:sz w:val="24"/>
          <w:szCs w:val="24"/>
          <w:lang w:val="en-US"/>
        </w:rPr>
        <w:t xml:space="preserve"> 2(1): 21–38, reprinted </w:t>
      </w:r>
    </w:p>
    <w:p w14:paraId="18F871B5" w14:textId="77777777" w:rsidR="00E47A72" w:rsidRDefault="00E47A72" w:rsidP="00E47A72">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B50384">
        <w:rPr>
          <w:rFonts w:ascii="Times New Roman" w:hAnsi="Times New Roman" w:cs="Times New Roman"/>
          <w:sz w:val="24"/>
          <w:szCs w:val="24"/>
          <w:lang w:val="en-US"/>
        </w:rPr>
        <w:t xml:space="preserve">in </w:t>
      </w:r>
      <w:r>
        <w:rPr>
          <w:rFonts w:ascii="Times New Roman" w:hAnsi="Times New Roman" w:cs="Times New Roman"/>
          <w:sz w:val="24"/>
          <w:szCs w:val="24"/>
          <w:lang w:val="en-US"/>
        </w:rPr>
        <w:t>W. V. Quine,</w:t>
      </w:r>
      <w:r w:rsidRPr="00B50384">
        <w:rPr>
          <w:rFonts w:ascii="Times New Roman" w:hAnsi="Times New Roman" w:cs="Times New Roman"/>
          <w:sz w:val="24"/>
          <w:szCs w:val="24"/>
          <w:lang w:val="en-US"/>
        </w:rPr>
        <w:t xml:space="preserve"> </w:t>
      </w:r>
      <w:r w:rsidRPr="00B50384">
        <w:rPr>
          <w:rFonts w:ascii="Times New Roman" w:hAnsi="Times New Roman" w:cs="Times New Roman"/>
          <w:i/>
          <w:sz w:val="24"/>
          <w:szCs w:val="24"/>
          <w:lang w:val="en-US"/>
        </w:rPr>
        <w:t>From a Logical Point of View</w:t>
      </w:r>
      <w:r w:rsidRPr="00B5038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New York: </w:t>
      </w:r>
      <w:r w:rsidRPr="00B50384">
        <w:rPr>
          <w:rFonts w:ascii="Times New Roman" w:hAnsi="Times New Roman" w:cs="Times New Roman"/>
          <w:sz w:val="24"/>
          <w:szCs w:val="24"/>
          <w:lang w:val="en-US"/>
        </w:rPr>
        <w:t>Harper, New York, 1953</w:t>
      </w:r>
      <w:r>
        <w:rPr>
          <w:rFonts w:ascii="Times New Roman" w:hAnsi="Times New Roman" w:cs="Times New Roman"/>
          <w:sz w:val="24"/>
          <w:szCs w:val="24"/>
          <w:lang w:val="en-US"/>
        </w:rPr>
        <w:t xml:space="preserve">, </w:t>
      </w:r>
    </w:p>
    <w:p w14:paraId="0E2EDBBD" w14:textId="77777777" w:rsidR="00E47A72" w:rsidRPr="00B50384" w:rsidRDefault="00E47A72" w:rsidP="00E47A72">
      <w:pPr>
        <w:spacing w:after="0" w:line="360" w:lineRule="auto"/>
        <w:rPr>
          <w:rFonts w:ascii="Times New Roman" w:eastAsia="Calibri" w:hAnsi="Times New Roman" w:cs="Times New Roman"/>
          <w:sz w:val="24"/>
          <w:szCs w:val="24"/>
          <w:lang w:val="en-US"/>
        </w:rPr>
      </w:pPr>
      <w:r>
        <w:rPr>
          <w:rFonts w:ascii="Times New Roman" w:hAnsi="Times New Roman" w:cs="Times New Roman"/>
          <w:sz w:val="24"/>
          <w:szCs w:val="24"/>
          <w:lang w:val="en-US"/>
        </w:rPr>
        <w:t xml:space="preserve">      pp. </w:t>
      </w:r>
      <w:r w:rsidRPr="00B50384">
        <w:rPr>
          <w:rFonts w:ascii="Times New Roman" w:hAnsi="Times New Roman" w:cs="Times New Roman"/>
          <w:sz w:val="24"/>
          <w:szCs w:val="24"/>
          <w:lang w:val="en-US"/>
        </w:rPr>
        <w:t>1–19.</w:t>
      </w:r>
    </w:p>
    <w:p w14:paraId="36B090DE" w14:textId="77777777" w:rsidR="00E47A72" w:rsidRDefault="00E47A72" w:rsidP="00E47A72">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Wright, C., 1983, </w:t>
      </w:r>
      <w:r w:rsidRPr="00524FD8">
        <w:rPr>
          <w:rFonts w:ascii="Times New Roman" w:hAnsi="Times New Roman" w:cs="Times New Roman"/>
          <w:sz w:val="24"/>
          <w:szCs w:val="24"/>
          <w:lang w:val="en-US"/>
        </w:rPr>
        <w:t xml:space="preserve"> </w:t>
      </w:r>
      <w:r w:rsidRPr="00524FD8">
        <w:rPr>
          <w:rFonts w:ascii="Times New Roman" w:hAnsi="Times New Roman" w:cs="Times New Roman"/>
          <w:i/>
          <w:sz w:val="24"/>
          <w:szCs w:val="24"/>
          <w:lang w:val="en-US"/>
        </w:rPr>
        <w:t>Frege's Conception of Numbers as Objects</w:t>
      </w:r>
      <w:r>
        <w:rPr>
          <w:rFonts w:ascii="Times New Roman" w:hAnsi="Times New Roman" w:cs="Times New Roman"/>
          <w:sz w:val="24"/>
          <w:szCs w:val="24"/>
          <w:lang w:val="en-US"/>
        </w:rPr>
        <w:t>. Aberdeen: Aberdeen UP.</w:t>
      </w:r>
    </w:p>
    <w:p w14:paraId="2EB258C2" w14:textId="77777777" w:rsidR="00E47A72" w:rsidRDefault="00E47A72" w:rsidP="00E47A72">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Sainsbury, M., 2005, </w:t>
      </w:r>
      <w:r w:rsidRPr="00EB26E7">
        <w:rPr>
          <w:rFonts w:ascii="Times New Roman" w:hAnsi="Times New Roman" w:cs="Times New Roman"/>
          <w:i/>
          <w:sz w:val="24"/>
          <w:szCs w:val="24"/>
          <w:lang w:val="en-US"/>
        </w:rPr>
        <w:t>Reference without Reference</w:t>
      </w:r>
      <w:r>
        <w:rPr>
          <w:rFonts w:ascii="Times New Roman" w:hAnsi="Times New Roman" w:cs="Times New Roman"/>
          <w:sz w:val="24"/>
          <w:szCs w:val="24"/>
          <w:lang w:val="en-US"/>
        </w:rPr>
        <w:t>. Oxord: Oxford University Press.</w:t>
      </w:r>
    </w:p>
    <w:p w14:paraId="0B03E897" w14:textId="77777777" w:rsidR="00E47A72" w:rsidRDefault="00E47A72" w:rsidP="00E47A72">
      <w:pPr>
        <w:pStyle w:val="NormalWeb"/>
        <w:spacing w:before="0" w:beforeAutospacing="0" w:after="0" w:afterAutospacing="0" w:line="360" w:lineRule="auto"/>
        <w:rPr>
          <w:shd w:val="clear" w:color="auto" w:fill="FFFFFF"/>
          <w:lang w:val="en-US"/>
        </w:rPr>
      </w:pPr>
      <w:r>
        <w:rPr>
          <w:shd w:val="clear" w:color="auto" w:fill="FFFFFF"/>
          <w:lang w:val="en-US"/>
        </w:rPr>
        <w:t>Schaffer, J., 2009, “What grounds what?,” i</w:t>
      </w:r>
      <w:r w:rsidRPr="00A568F2">
        <w:rPr>
          <w:shd w:val="clear" w:color="auto" w:fill="FFFFFF"/>
          <w:lang w:val="en-US"/>
        </w:rPr>
        <w:t>n D. Chalmers</w:t>
      </w:r>
      <w:r>
        <w:rPr>
          <w:shd w:val="clear" w:color="auto" w:fill="FFFFFF"/>
          <w:lang w:val="en-US"/>
        </w:rPr>
        <w:t>,</w:t>
      </w:r>
      <w:r w:rsidRPr="00A568F2">
        <w:rPr>
          <w:shd w:val="clear" w:color="auto" w:fill="FFFFFF"/>
          <w:lang w:val="en-US"/>
        </w:rPr>
        <w:t xml:space="preserve"> D</w:t>
      </w:r>
      <w:r>
        <w:rPr>
          <w:shd w:val="clear" w:color="auto" w:fill="FFFFFF"/>
          <w:lang w:val="en-US"/>
        </w:rPr>
        <w:t>.</w:t>
      </w:r>
      <w:r w:rsidRPr="00A568F2">
        <w:rPr>
          <w:shd w:val="clear" w:color="auto" w:fill="FFFFFF"/>
          <w:lang w:val="en-US"/>
        </w:rPr>
        <w:t xml:space="preserve"> Manley</w:t>
      </w:r>
      <w:r>
        <w:rPr>
          <w:shd w:val="clear" w:color="auto" w:fill="FFFFFF"/>
          <w:lang w:val="en-US"/>
        </w:rPr>
        <w:t xml:space="preserve"> and </w:t>
      </w:r>
      <w:r w:rsidRPr="00A568F2">
        <w:rPr>
          <w:shd w:val="clear" w:color="auto" w:fill="FFFFFF"/>
          <w:lang w:val="en-US"/>
        </w:rPr>
        <w:t>R</w:t>
      </w:r>
      <w:r>
        <w:rPr>
          <w:shd w:val="clear" w:color="auto" w:fill="FFFFFF"/>
          <w:lang w:val="en-US"/>
        </w:rPr>
        <w:t xml:space="preserve">. </w:t>
      </w:r>
      <w:r w:rsidRPr="00A568F2">
        <w:rPr>
          <w:shd w:val="clear" w:color="auto" w:fill="FFFFFF"/>
          <w:lang w:val="en-US"/>
        </w:rPr>
        <w:t xml:space="preserve">Wassermann </w:t>
      </w:r>
    </w:p>
    <w:p w14:paraId="2FFEA1BA" w14:textId="77777777" w:rsidR="00E47A72" w:rsidRDefault="00E47A72" w:rsidP="00E47A72">
      <w:pPr>
        <w:pStyle w:val="NormalWeb"/>
        <w:spacing w:before="0" w:beforeAutospacing="0" w:after="0" w:afterAutospacing="0" w:line="360" w:lineRule="auto"/>
        <w:rPr>
          <w:rStyle w:val="Emphasis"/>
          <w:lang w:val="en-US"/>
        </w:rPr>
      </w:pPr>
      <w:r>
        <w:rPr>
          <w:shd w:val="clear" w:color="auto" w:fill="FFFFFF"/>
          <w:lang w:val="en-US"/>
        </w:rPr>
        <w:t xml:space="preserve">     (eds.),</w:t>
      </w:r>
      <w:r w:rsidRPr="00A568F2">
        <w:rPr>
          <w:shd w:val="clear" w:color="auto" w:fill="FFFFFF"/>
          <w:lang w:val="en-US"/>
        </w:rPr>
        <w:t xml:space="preserve"> </w:t>
      </w:r>
      <w:r w:rsidRPr="00A568F2">
        <w:rPr>
          <w:rStyle w:val="Emphasis"/>
          <w:lang w:val="en-US"/>
        </w:rPr>
        <w:t xml:space="preserve">Metametaphysics. </w:t>
      </w:r>
      <w:r>
        <w:rPr>
          <w:rStyle w:val="Emphasis"/>
          <w:i w:val="0"/>
          <w:lang w:val="en-US"/>
        </w:rPr>
        <w:t xml:space="preserve">Oxford: </w:t>
      </w:r>
      <w:r w:rsidRPr="006A3D59">
        <w:rPr>
          <w:rStyle w:val="Emphasis"/>
          <w:i w:val="0"/>
          <w:lang w:val="en-US"/>
        </w:rPr>
        <w:t>Oxford</w:t>
      </w:r>
      <w:r>
        <w:rPr>
          <w:rStyle w:val="Emphasis"/>
          <w:i w:val="0"/>
          <w:lang w:val="en-US"/>
        </w:rPr>
        <w:t xml:space="preserve"> University Press</w:t>
      </w:r>
      <w:r w:rsidRPr="00A568F2">
        <w:rPr>
          <w:rStyle w:val="Emphasis"/>
          <w:lang w:val="en-US"/>
        </w:rPr>
        <w:t xml:space="preserve">, </w:t>
      </w:r>
      <w:r>
        <w:rPr>
          <w:rStyle w:val="Emphasis"/>
          <w:i w:val="0"/>
          <w:lang w:val="en-US"/>
        </w:rPr>
        <w:t>pp. 3</w:t>
      </w:r>
      <w:r w:rsidRPr="006A3D59">
        <w:rPr>
          <w:rStyle w:val="Emphasis"/>
          <w:i w:val="0"/>
          <w:lang w:val="en-US"/>
        </w:rPr>
        <w:t>47-83.</w:t>
      </w:r>
    </w:p>
    <w:p w14:paraId="568F313D" w14:textId="77777777" w:rsidR="00E47A72" w:rsidRDefault="00E47A72" w:rsidP="00E47A72">
      <w:pPr>
        <w:spacing w:after="0" w:line="360" w:lineRule="auto"/>
        <w:rPr>
          <w:rFonts w:ascii="Times New Roman" w:hAnsi="Times New Roman" w:cs="Times New Roman"/>
          <w:iCs/>
          <w:sz w:val="24"/>
          <w:szCs w:val="24"/>
          <w:lang w:val="en-US"/>
        </w:rPr>
      </w:pPr>
      <w:r>
        <w:rPr>
          <w:rFonts w:ascii="Times New Roman" w:hAnsi="Times New Roman" w:cs="Times New Roman"/>
          <w:sz w:val="24"/>
          <w:szCs w:val="24"/>
          <w:lang w:val="en-US"/>
        </w:rPr>
        <w:t>Schaffer, J. and</w:t>
      </w:r>
      <w:r w:rsidRPr="002448B2">
        <w:rPr>
          <w:rFonts w:ascii="Times New Roman" w:hAnsi="Times New Roman" w:cs="Times New Roman"/>
          <w:sz w:val="24"/>
          <w:szCs w:val="24"/>
          <w:lang w:val="en-US"/>
        </w:rPr>
        <w:t xml:space="preserve"> D.</w:t>
      </w:r>
      <w:r>
        <w:rPr>
          <w:rFonts w:ascii="Times New Roman" w:hAnsi="Times New Roman" w:cs="Times New Roman"/>
          <w:sz w:val="24"/>
          <w:szCs w:val="24"/>
          <w:lang w:val="en-US"/>
        </w:rPr>
        <w:t xml:space="preserve"> Rosen, 2017, “Folk Mereology is teleological,”</w:t>
      </w:r>
      <w:r w:rsidRPr="002448B2">
        <w:rPr>
          <w:rFonts w:ascii="Times New Roman" w:hAnsi="Times New Roman" w:cs="Times New Roman"/>
          <w:sz w:val="24"/>
          <w:szCs w:val="24"/>
          <w:lang w:val="en-US"/>
        </w:rPr>
        <w:t xml:space="preserve"> </w:t>
      </w:r>
      <w:r w:rsidRPr="002448B2">
        <w:rPr>
          <w:rFonts w:ascii="Times New Roman" w:hAnsi="Times New Roman" w:cs="Times New Roman"/>
          <w:i/>
          <w:iCs/>
          <w:sz w:val="24"/>
          <w:szCs w:val="24"/>
          <w:lang w:val="en-US"/>
        </w:rPr>
        <w:t>Nous</w:t>
      </w:r>
      <w:r w:rsidRPr="002448B2">
        <w:rPr>
          <w:rFonts w:ascii="Times New Roman" w:hAnsi="Times New Roman" w:cs="Times New Roman"/>
          <w:iCs/>
          <w:sz w:val="24"/>
          <w:szCs w:val="24"/>
          <w:lang w:val="en-US"/>
        </w:rPr>
        <w:t xml:space="preserve"> 51, 238-270.</w:t>
      </w:r>
    </w:p>
    <w:p w14:paraId="4E60D4BD" w14:textId="77777777" w:rsidR="00E47A72" w:rsidRDefault="00E47A72" w:rsidP="00E47A72">
      <w:pPr>
        <w:spacing w:after="0" w:line="360" w:lineRule="auto"/>
        <w:rPr>
          <w:rFonts w:ascii="Times New Roman" w:hAnsi="Times New Roman" w:cs="Times New Roman"/>
          <w:color w:val="1A1A1A"/>
          <w:sz w:val="24"/>
          <w:szCs w:val="24"/>
          <w:lang w:val="en-US"/>
        </w:rPr>
      </w:pPr>
      <w:r>
        <w:rPr>
          <w:rFonts w:ascii="Times New Roman" w:hAnsi="Times New Roman" w:cs="Times New Roman"/>
          <w:sz w:val="24"/>
          <w:szCs w:val="24"/>
          <w:lang w:val="en-US"/>
        </w:rPr>
        <w:t>Thomason, R. (ed.), 1974,</w:t>
      </w:r>
      <w:r w:rsidRPr="00F06B61">
        <w:rPr>
          <w:rFonts w:ascii="Times New Roman" w:hAnsi="Times New Roman" w:cs="Times New Roman"/>
          <w:sz w:val="24"/>
          <w:szCs w:val="24"/>
          <w:lang w:val="en-US"/>
        </w:rPr>
        <w:t xml:space="preserve"> </w:t>
      </w:r>
      <w:r w:rsidRPr="00F06B61">
        <w:rPr>
          <w:rFonts w:ascii="Times New Roman" w:hAnsi="Times New Roman" w:cs="Times New Roman"/>
          <w:i/>
          <w:iCs/>
          <w:color w:val="1A1A1A"/>
          <w:sz w:val="24"/>
          <w:szCs w:val="24"/>
          <w:lang w:val="en-US"/>
        </w:rPr>
        <w:t>Formal Philosophy. Selected Papers of Richard Montague</w:t>
      </w:r>
      <w:r w:rsidRPr="00F06B61">
        <w:rPr>
          <w:rFonts w:ascii="Times New Roman" w:hAnsi="Times New Roman" w:cs="Times New Roman"/>
          <w:color w:val="1A1A1A"/>
          <w:sz w:val="24"/>
          <w:szCs w:val="24"/>
          <w:lang w:val="en-US"/>
        </w:rPr>
        <w:t xml:space="preserve">, </w:t>
      </w:r>
    </w:p>
    <w:p w14:paraId="73CE3FDB" w14:textId="77777777" w:rsidR="00E47A72" w:rsidRDefault="00E47A72" w:rsidP="00E47A72">
      <w:pPr>
        <w:spacing w:after="0" w:line="360" w:lineRule="auto"/>
        <w:rPr>
          <w:rFonts w:ascii="Times New Roman" w:hAnsi="Times New Roman" w:cs="Times New Roman"/>
          <w:color w:val="1A1A1A"/>
          <w:sz w:val="24"/>
          <w:szCs w:val="24"/>
          <w:lang w:val="en-US"/>
        </w:rPr>
      </w:pPr>
      <w:r>
        <w:rPr>
          <w:rFonts w:ascii="Times New Roman" w:hAnsi="Times New Roman" w:cs="Times New Roman"/>
          <w:color w:val="1A1A1A"/>
          <w:sz w:val="24"/>
          <w:szCs w:val="24"/>
          <w:lang w:val="en-US"/>
        </w:rPr>
        <w:t xml:space="preserve">     New Haven: Yale University Press.</w:t>
      </w:r>
    </w:p>
    <w:p w14:paraId="4A74B5A9" w14:textId="77777777" w:rsidR="00E47A72" w:rsidRDefault="00E47A72" w:rsidP="00E47A72">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Van Inwagen, P., 2001, “</w:t>
      </w:r>
      <w:r w:rsidRPr="00070DB2">
        <w:rPr>
          <w:rFonts w:ascii="Times New Roman" w:hAnsi="Times New Roman" w:cs="Times New Roman"/>
          <w:sz w:val="24"/>
          <w:szCs w:val="24"/>
          <w:lang w:val="en-US"/>
        </w:rPr>
        <w:t>Existence, Ontological Commitment, and Fictional Entities</w:t>
      </w:r>
      <w:r>
        <w:rPr>
          <w:rFonts w:ascii="Times New Roman" w:hAnsi="Times New Roman" w:cs="Times New Roman"/>
          <w:sz w:val="24"/>
          <w:szCs w:val="24"/>
          <w:lang w:val="en-US"/>
        </w:rPr>
        <w:t>,”</w:t>
      </w:r>
      <w:r w:rsidRPr="00070DB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in </w:t>
      </w:r>
      <w:r w:rsidRPr="00070DB2">
        <w:rPr>
          <w:rFonts w:ascii="Times New Roman" w:hAnsi="Times New Roman" w:cs="Times New Roman"/>
          <w:sz w:val="24"/>
          <w:szCs w:val="24"/>
          <w:lang w:val="en-US"/>
        </w:rPr>
        <w:t xml:space="preserve">M. </w:t>
      </w:r>
    </w:p>
    <w:p w14:paraId="7A69ED08" w14:textId="77777777" w:rsidR="00E47A72" w:rsidRDefault="00E47A72" w:rsidP="00E47A72">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Loux and D. Zimmerman (eds.),</w:t>
      </w:r>
      <w:r w:rsidRPr="00070DB2">
        <w:rPr>
          <w:rFonts w:ascii="Times New Roman" w:hAnsi="Times New Roman" w:cs="Times New Roman"/>
          <w:sz w:val="24"/>
          <w:szCs w:val="24"/>
          <w:lang w:val="en-US"/>
        </w:rPr>
        <w:t xml:space="preserve"> </w:t>
      </w:r>
      <w:r w:rsidRPr="00070DB2">
        <w:rPr>
          <w:rFonts w:ascii="Times New Roman" w:hAnsi="Times New Roman" w:cs="Times New Roman"/>
          <w:i/>
          <w:iCs/>
          <w:sz w:val="24"/>
          <w:szCs w:val="24"/>
          <w:lang w:val="en-US"/>
        </w:rPr>
        <w:t>The Oxford Handbook of Metaphysics</w:t>
      </w:r>
      <w:r w:rsidRPr="00070DB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Oxford: </w:t>
      </w:r>
      <w:r w:rsidRPr="00070DB2">
        <w:rPr>
          <w:rFonts w:ascii="Times New Roman" w:hAnsi="Times New Roman" w:cs="Times New Roman"/>
          <w:sz w:val="24"/>
          <w:szCs w:val="24"/>
          <w:lang w:val="en-US"/>
        </w:rPr>
        <w:t xml:space="preserve">Oxford </w:t>
      </w:r>
    </w:p>
    <w:p w14:paraId="4CB7478A" w14:textId="77777777" w:rsidR="00E47A72" w:rsidRPr="00D535F6" w:rsidRDefault="00E47A72" w:rsidP="00E47A72">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Pr="00070DB2">
        <w:rPr>
          <w:rFonts w:ascii="Times New Roman" w:hAnsi="Times New Roman" w:cs="Times New Roman"/>
          <w:sz w:val="24"/>
          <w:szCs w:val="24"/>
          <w:lang w:val="en-US"/>
        </w:rPr>
        <w:t>U</w:t>
      </w:r>
      <w:r>
        <w:rPr>
          <w:rFonts w:ascii="Times New Roman" w:hAnsi="Times New Roman" w:cs="Times New Roman"/>
          <w:sz w:val="24"/>
          <w:szCs w:val="24"/>
          <w:lang w:val="en-US"/>
        </w:rPr>
        <w:t>niversity Press</w:t>
      </w:r>
      <w:r w:rsidRPr="00070DB2">
        <w:rPr>
          <w:rFonts w:ascii="Times New Roman" w:hAnsi="Times New Roman" w:cs="Times New Roman"/>
          <w:sz w:val="24"/>
          <w:szCs w:val="24"/>
          <w:lang w:val="en-US"/>
        </w:rPr>
        <w:t>.</w:t>
      </w:r>
      <w:r>
        <w:rPr>
          <w:rFonts w:ascii="Times New Roman" w:hAnsi="Times New Roman" w:cs="Times New Roman"/>
          <w:sz w:val="24"/>
          <w:szCs w:val="24"/>
          <w:lang w:val="en-US"/>
        </w:rPr>
        <w:t>, online.</w:t>
      </w:r>
    </w:p>
    <w:p w14:paraId="2E4047E2" w14:textId="77777777" w:rsidR="00E47A72" w:rsidRPr="00B97127" w:rsidRDefault="00E47A72" w:rsidP="00E47A72">
      <w:pPr>
        <w:ind w:left="709" w:hanging="709"/>
        <w:contextualSpacing/>
        <w:mirrorIndents/>
        <w:jc w:val="both"/>
        <w:rPr>
          <w:rFonts w:ascii="Times New Roman" w:hAnsi="Times New Roman" w:cs="Times New Roman"/>
          <w:sz w:val="24"/>
          <w:szCs w:val="24"/>
          <w:lang w:val="en-US"/>
        </w:rPr>
      </w:pPr>
      <w:r>
        <w:rPr>
          <w:rFonts w:ascii="Times New Roman" w:hAnsi="Times New Roman" w:cs="Times New Roman"/>
          <w:sz w:val="24"/>
          <w:szCs w:val="24"/>
          <w:lang w:val="en-US"/>
        </w:rPr>
        <w:t>Yang, C., 2016,</w:t>
      </w:r>
      <w:r w:rsidRPr="00175D6C">
        <w:rPr>
          <w:rFonts w:ascii="Times New Roman" w:hAnsi="Times New Roman" w:cs="Times New Roman"/>
          <w:sz w:val="24"/>
          <w:szCs w:val="24"/>
          <w:lang w:val="en-US"/>
        </w:rPr>
        <w:t xml:space="preserve"> </w:t>
      </w:r>
      <w:r w:rsidRPr="00175D6C">
        <w:rPr>
          <w:rFonts w:ascii="Times New Roman" w:hAnsi="Times New Roman" w:cs="Times New Roman"/>
          <w:i/>
          <w:sz w:val="24"/>
          <w:szCs w:val="24"/>
          <w:lang w:val="en-US"/>
        </w:rPr>
        <w:t>The Price of Linguistic Productivity. How Children lean to break the Rules of Language</w:t>
      </w:r>
      <w:r>
        <w:rPr>
          <w:rFonts w:ascii="Times New Roman" w:hAnsi="Times New Roman" w:cs="Times New Roman"/>
          <w:sz w:val="24"/>
          <w:szCs w:val="24"/>
          <w:lang w:val="en-US"/>
        </w:rPr>
        <w:t>,</w:t>
      </w:r>
      <w:r w:rsidRPr="00175D6C">
        <w:rPr>
          <w:rFonts w:ascii="Times New Roman" w:hAnsi="Times New Roman" w:cs="Times New Roman"/>
          <w:sz w:val="24"/>
          <w:szCs w:val="24"/>
          <w:lang w:val="en-US"/>
        </w:rPr>
        <w:t xml:space="preserve"> </w:t>
      </w:r>
      <w:r>
        <w:rPr>
          <w:rFonts w:ascii="Times New Roman" w:hAnsi="Times New Roman" w:cs="Times New Roman"/>
          <w:sz w:val="24"/>
          <w:szCs w:val="24"/>
          <w:lang w:val="en-US"/>
        </w:rPr>
        <w:t>Cambridge (Mass.): MIT Press.</w:t>
      </w:r>
    </w:p>
    <w:p w14:paraId="73127F44" w14:textId="77777777" w:rsidR="00E47A72" w:rsidRPr="00524FD8" w:rsidRDefault="00E47A72" w:rsidP="00E47A72">
      <w:pPr>
        <w:spacing w:after="0" w:line="360" w:lineRule="auto"/>
        <w:rPr>
          <w:rFonts w:ascii="Times New Roman" w:eastAsia="Calibri" w:hAnsi="Times New Roman" w:cs="Times New Roman"/>
          <w:sz w:val="24"/>
          <w:szCs w:val="24"/>
          <w:lang w:val="en-GB"/>
        </w:rPr>
      </w:pPr>
    </w:p>
    <w:p w14:paraId="27A94F90" w14:textId="77777777" w:rsidR="00E47A72" w:rsidRPr="00C35BA8" w:rsidRDefault="00E47A72" w:rsidP="00E47A72">
      <w:pPr>
        <w:spacing w:after="0" w:line="360" w:lineRule="auto"/>
        <w:rPr>
          <w:rFonts w:ascii="Times New Roman" w:hAnsi="Times New Roman" w:cs="Times New Roman"/>
          <w:sz w:val="24"/>
          <w:szCs w:val="24"/>
          <w:u w:val="single"/>
          <w:lang w:val="en-US"/>
        </w:rPr>
      </w:pPr>
      <w:r w:rsidRPr="00C35BA8">
        <w:rPr>
          <w:rFonts w:ascii="Times New Roman" w:hAnsi="Times New Roman" w:cs="Times New Roman"/>
          <w:sz w:val="24"/>
          <w:szCs w:val="24"/>
          <w:u w:val="single"/>
          <w:lang w:val="en-US"/>
        </w:rPr>
        <w:t>Studies on specific topics or specific approaches</w:t>
      </w:r>
    </w:p>
    <w:p w14:paraId="255E0488" w14:textId="77777777" w:rsidR="00E47A72" w:rsidRPr="00C35BA8" w:rsidRDefault="00E47A72" w:rsidP="00E47A72">
      <w:pPr>
        <w:spacing w:after="0" w:line="360" w:lineRule="auto"/>
        <w:rPr>
          <w:rStyle w:val="st"/>
          <w:rFonts w:ascii="Times New Roman" w:hAnsi="Times New Roman" w:cs="Times New Roman"/>
          <w:sz w:val="24"/>
          <w:szCs w:val="24"/>
          <w:lang w:val="en-US"/>
        </w:rPr>
      </w:pPr>
      <w:r w:rsidRPr="00C35BA8">
        <w:rPr>
          <w:rStyle w:val="Emphasis"/>
          <w:rFonts w:ascii="Times New Roman" w:hAnsi="Times New Roman" w:cs="Times New Roman"/>
          <w:i w:val="0"/>
          <w:sz w:val="24"/>
          <w:szCs w:val="24"/>
          <w:lang w:val="en-US"/>
        </w:rPr>
        <w:t>Arapinis, A.</w:t>
      </w:r>
      <w:r>
        <w:rPr>
          <w:rStyle w:val="st"/>
          <w:rFonts w:ascii="Times New Roman" w:hAnsi="Times New Roman" w:cs="Times New Roman"/>
          <w:sz w:val="24"/>
          <w:szCs w:val="24"/>
          <w:lang w:val="en-US"/>
        </w:rPr>
        <w:t xml:space="preserve"> and L. Vieu, 2015, “</w:t>
      </w:r>
      <w:r w:rsidRPr="00C35BA8">
        <w:rPr>
          <w:rStyle w:val="st"/>
          <w:rFonts w:ascii="Times New Roman" w:hAnsi="Times New Roman" w:cs="Times New Roman"/>
          <w:sz w:val="24"/>
          <w:szCs w:val="24"/>
          <w:lang w:val="en-US"/>
        </w:rPr>
        <w:t>A Plea for Co</w:t>
      </w:r>
      <w:r>
        <w:rPr>
          <w:rStyle w:val="st"/>
          <w:rFonts w:ascii="Times New Roman" w:hAnsi="Times New Roman" w:cs="Times New Roman"/>
          <w:sz w:val="24"/>
          <w:szCs w:val="24"/>
          <w:lang w:val="en-US"/>
        </w:rPr>
        <w:t xml:space="preserve">mplex Categories in Ontologies,” </w:t>
      </w:r>
      <w:r w:rsidRPr="00C35BA8">
        <w:rPr>
          <w:rStyle w:val="st"/>
          <w:rFonts w:ascii="Times New Roman" w:hAnsi="Times New Roman" w:cs="Times New Roman"/>
          <w:i/>
          <w:sz w:val="24"/>
          <w:szCs w:val="24"/>
          <w:lang w:val="en-US"/>
        </w:rPr>
        <w:t xml:space="preserve">Applied </w:t>
      </w:r>
    </w:p>
    <w:p w14:paraId="22E0983F" w14:textId="77777777" w:rsidR="00E47A72" w:rsidRPr="00B255DC" w:rsidRDefault="00E47A72" w:rsidP="00E47A72">
      <w:pPr>
        <w:spacing w:after="0" w:line="360" w:lineRule="auto"/>
        <w:rPr>
          <w:rFonts w:ascii="Times New Roman" w:hAnsi="Times New Roman" w:cs="Times New Roman"/>
          <w:sz w:val="24"/>
          <w:szCs w:val="24"/>
          <w:lang w:val="en-US"/>
        </w:rPr>
      </w:pPr>
      <w:r>
        <w:rPr>
          <w:rStyle w:val="st"/>
          <w:rFonts w:ascii="Times New Roman" w:hAnsi="Times New Roman" w:cs="Times New Roman"/>
          <w:i/>
          <w:sz w:val="24"/>
          <w:szCs w:val="24"/>
          <w:lang w:val="en-US"/>
        </w:rPr>
        <w:t xml:space="preserve">     </w:t>
      </w:r>
      <w:r w:rsidRPr="00B255DC">
        <w:rPr>
          <w:rStyle w:val="st"/>
          <w:rFonts w:ascii="Times New Roman" w:hAnsi="Times New Roman" w:cs="Times New Roman"/>
          <w:i/>
          <w:sz w:val="24"/>
          <w:szCs w:val="24"/>
          <w:lang w:val="en-US"/>
        </w:rPr>
        <w:t>Ontology</w:t>
      </w:r>
      <w:r w:rsidRPr="00B255DC">
        <w:rPr>
          <w:rStyle w:val="st"/>
          <w:rFonts w:ascii="Times New Roman" w:hAnsi="Times New Roman" w:cs="Times New Roman"/>
          <w:sz w:val="24"/>
          <w:szCs w:val="24"/>
          <w:lang w:val="en-US"/>
        </w:rPr>
        <w:t>, IOS Press, vol. 10</w:t>
      </w:r>
      <w:r>
        <w:rPr>
          <w:rStyle w:val="st"/>
          <w:rFonts w:ascii="Times New Roman" w:hAnsi="Times New Roman" w:cs="Times New Roman"/>
          <w:sz w:val="24"/>
          <w:szCs w:val="24"/>
          <w:lang w:val="en-US"/>
        </w:rPr>
        <w:t>, 3-4,</w:t>
      </w:r>
      <w:r w:rsidRPr="00B255DC">
        <w:rPr>
          <w:rStyle w:val="st"/>
          <w:rFonts w:ascii="Times New Roman" w:hAnsi="Times New Roman" w:cs="Times New Roman"/>
          <w:sz w:val="24"/>
          <w:szCs w:val="24"/>
          <w:lang w:val="en-US"/>
        </w:rPr>
        <w:t xml:space="preserve"> 285-296.</w:t>
      </w:r>
    </w:p>
    <w:p w14:paraId="1D3D5D44" w14:textId="77777777" w:rsidR="00E47A72" w:rsidRDefault="00E47A72" w:rsidP="00E47A72">
      <w:pPr>
        <w:spacing w:after="0" w:line="360" w:lineRule="auto"/>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Asher, N., 1993,</w:t>
      </w:r>
      <w:r w:rsidRPr="002A577A">
        <w:rPr>
          <w:rFonts w:ascii="Times New Roman" w:eastAsia="Times New Roman" w:hAnsi="Times New Roman" w:cs="Times New Roman"/>
          <w:sz w:val="24"/>
          <w:szCs w:val="24"/>
          <w:lang w:val="en-US" w:eastAsia="fr-FR"/>
        </w:rPr>
        <w:t xml:space="preserve"> </w:t>
      </w:r>
      <w:r w:rsidRPr="002A577A">
        <w:rPr>
          <w:rFonts w:ascii="Times New Roman" w:eastAsia="Times New Roman" w:hAnsi="Times New Roman" w:cs="Times New Roman"/>
          <w:i/>
          <w:sz w:val="24"/>
          <w:szCs w:val="24"/>
          <w:lang w:val="en-US" w:eastAsia="fr-FR"/>
        </w:rPr>
        <w:t>Reference to Abstract Objects</w:t>
      </w:r>
      <w:r>
        <w:rPr>
          <w:rFonts w:ascii="Times New Roman" w:eastAsia="Times New Roman" w:hAnsi="Times New Roman" w:cs="Times New Roman"/>
          <w:sz w:val="24"/>
          <w:szCs w:val="24"/>
          <w:lang w:val="en-US" w:eastAsia="fr-FR"/>
        </w:rPr>
        <w:t>, Dordrecht: Kluwer.</w:t>
      </w:r>
    </w:p>
    <w:p w14:paraId="562FABE7" w14:textId="77777777" w:rsidR="00E47A72" w:rsidRDefault="00E47A72" w:rsidP="00E47A72">
      <w:pPr>
        <w:spacing w:after="0" w:line="360" w:lineRule="auto"/>
        <w:jc w:val="both"/>
        <w:rPr>
          <w:rFonts w:ascii="Times New Roman" w:eastAsia="Times New Roman" w:hAnsi="Times New Roman" w:cs="Times New Roman"/>
          <w:sz w:val="24"/>
          <w:szCs w:val="24"/>
          <w:lang w:val="en-GB"/>
        </w:rPr>
      </w:pPr>
      <w:r w:rsidRPr="002A577A">
        <w:rPr>
          <w:rFonts w:ascii="Times New Roman" w:eastAsia="Times New Roman" w:hAnsi="Times New Roman" w:cs="Times New Roman"/>
          <w:sz w:val="24"/>
          <w:szCs w:val="24"/>
          <w:lang w:val="en-GB"/>
        </w:rPr>
        <w:t>Barwi</w:t>
      </w:r>
      <w:r>
        <w:rPr>
          <w:rFonts w:ascii="Times New Roman" w:eastAsia="Times New Roman" w:hAnsi="Times New Roman" w:cs="Times New Roman"/>
          <w:sz w:val="24"/>
          <w:szCs w:val="24"/>
          <w:lang w:val="en-GB"/>
        </w:rPr>
        <w:t>se, J. and J. Perry, 1983,</w:t>
      </w:r>
      <w:r w:rsidRPr="002A577A">
        <w:rPr>
          <w:rFonts w:ascii="Times New Roman" w:eastAsia="Times New Roman" w:hAnsi="Times New Roman" w:cs="Times New Roman"/>
          <w:sz w:val="24"/>
          <w:szCs w:val="24"/>
          <w:lang w:val="en-GB"/>
        </w:rPr>
        <w:t xml:space="preserve"> </w:t>
      </w:r>
      <w:r w:rsidRPr="002A577A">
        <w:rPr>
          <w:rFonts w:ascii="Times New Roman" w:eastAsia="Times New Roman" w:hAnsi="Times New Roman" w:cs="Times New Roman"/>
          <w:i/>
          <w:sz w:val="24"/>
          <w:szCs w:val="24"/>
          <w:lang w:val="en-GB"/>
        </w:rPr>
        <w:t>Situations and Attitudes</w:t>
      </w:r>
      <w:r>
        <w:rPr>
          <w:rFonts w:ascii="Times New Roman" w:eastAsia="Times New Roman" w:hAnsi="Times New Roman" w:cs="Times New Roman"/>
          <w:sz w:val="24"/>
          <w:szCs w:val="24"/>
          <w:lang w:val="en-GB"/>
        </w:rPr>
        <w:t>, Cambridge (Mass.): MIT Press.</w:t>
      </w:r>
    </w:p>
    <w:p w14:paraId="7DE2B194" w14:textId="77777777" w:rsidR="00E47A72" w:rsidRPr="008224B8" w:rsidRDefault="00E47A72" w:rsidP="00E47A72">
      <w:pPr>
        <w:pStyle w:val="Heading1"/>
        <w:spacing w:before="0" w:line="360" w:lineRule="auto"/>
        <w:rPr>
          <w:rFonts w:ascii="Times New Roman" w:eastAsia="Times New Roman" w:hAnsi="Times New Roman" w:cs="Times New Roman"/>
          <w:b w:val="0"/>
          <w:color w:val="auto"/>
          <w:kern w:val="36"/>
          <w:sz w:val="24"/>
          <w:szCs w:val="24"/>
          <w:lang w:val="en-US" w:eastAsia="fr-FR"/>
        </w:rPr>
      </w:pPr>
      <w:r>
        <w:rPr>
          <w:rFonts w:ascii="Times New Roman" w:eastAsia="Times New Roman" w:hAnsi="Times New Roman" w:cs="Times New Roman"/>
          <w:b w:val="0"/>
          <w:color w:val="auto"/>
          <w:sz w:val="24"/>
          <w:szCs w:val="24"/>
          <w:lang w:val="en-GB"/>
        </w:rPr>
        <w:t>Copley, B. and H. Harley, 2015,</w:t>
      </w:r>
      <w:r w:rsidRPr="008224B8">
        <w:rPr>
          <w:rFonts w:ascii="Times New Roman" w:eastAsia="Times New Roman" w:hAnsi="Times New Roman" w:cs="Times New Roman"/>
          <w:b w:val="0"/>
          <w:color w:val="auto"/>
          <w:sz w:val="24"/>
          <w:szCs w:val="24"/>
          <w:lang w:val="en-GB"/>
        </w:rPr>
        <w:t xml:space="preserve"> </w:t>
      </w:r>
      <w:r>
        <w:rPr>
          <w:rFonts w:ascii="Times New Roman" w:eastAsia="Times New Roman" w:hAnsi="Times New Roman" w:cs="Times New Roman"/>
          <w:b w:val="0"/>
          <w:color w:val="auto"/>
          <w:sz w:val="24"/>
          <w:szCs w:val="24"/>
          <w:lang w:val="en-GB"/>
        </w:rPr>
        <w:t>“</w:t>
      </w:r>
      <w:r>
        <w:rPr>
          <w:rFonts w:ascii="Times New Roman" w:eastAsia="Times New Roman" w:hAnsi="Times New Roman" w:cs="Times New Roman"/>
          <w:b w:val="0"/>
          <w:color w:val="auto"/>
          <w:kern w:val="36"/>
          <w:sz w:val="24"/>
          <w:szCs w:val="24"/>
          <w:lang w:val="en-US" w:eastAsia="fr-FR"/>
        </w:rPr>
        <w:t>A Force-T</w:t>
      </w:r>
      <w:r w:rsidRPr="008224B8">
        <w:rPr>
          <w:rFonts w:ascii="Times New Roman" w:eastAsia="Times New Roman" w:hAnsi="Times New Roman" w:cs="Times New Roman"/>
          <w:b w:val="0"/>
          <w:color w:val="auto"/>
          <w:kern w:val="36"/>
          <w:sz w:val="24"/>
          <w:szCs w:val="24"/>
          <w:lang w:val="en-US" w:eastAsia="fr-FR"/>
        </w:rPr>
        <w:t>h</w:t>
      </w:r>
      <w:r>
        <w:rPr>
          <w:rFonts w:ascii="Times New Roman" w:eastAsia="Times New Roman" w:hAnsi="Times New Roman" w:cs="Times New Roman"/>
          <w:b w:val="0"/>
          <w:color w:val="auto"/>
          <w:kern w:val="36"/>
          <w:sz w:val="24"/>
          <w:szCs w:val="24"/>
          <w:lang w:val="en-US" w:eastAsia="fr-FR"/>
        </w:rPr>
        <w:t>eoretic Framework for Event S</w:t>
      </w:r>
      <w:r w:rsidRPr="008224B8">
        <w:rPr>
          <w:rFonts w:ascii="Times New Roman" w:eastAsia="Times New Roman" w:hAnsi="Times New Roman" w:cs="Times New Roman"/>
          <w:b w:val="0"/>
          <w:color w:val="auto"/>
          <w:kern w:val="36"/>
          <w:sz w:val="24"/>
          <w:szCs w:val="24"/>
          <w:lang w:val="en-US" w:eastAsia="fr-FR"/>
        </w:rPr>
        <w:t>tructure</w:t>
      </w:r>
      <w:r>
        <w:rPr>
          <w:rFonts w:ascii="Times New Roman" w:eastAsia="Times New Roman" w:hAnsi="Times New Roman" w:cs="Times New Roman"/>
          <w:b w:val="0"/>
          <w:color w:val="auto"/>
          <w:kern w:val="36"/>
          <w:sz w:val="24"/>
          <w:szCs w:val="24"/>
          <w:lang w:val="en-US" w:eastAsia="fr-FR"/>
        </w:rPr>
        <w:t>,”</w:t>
      </w:r>
    </w:p>
    <w:p w14:paraId="7CC373D9" w14:textId="77777777" w:rsidR="00E47A72" w:rsidRPr="008224B8" w:rsidRDefault="00E47A72" w:rsidP="00E47A72">
      <w:pPr>
        <w:spacing w:after="0" w:line="360" w:lineRule="auto"/>
        <w:rPr>
          <w:rFonts w:ascii="&amp;quot" w:eastAsia="Times New Roman" w:hAnsi="&amp;quot" w:cs="Times New Roman"/>
          <w:sz w:val="24"/>
          <w:szCs w:val="24"/>
          <w:lang w:val="en-US" w:eastAsia="fr-FR"/>
        </w:rPr>
      </w:pPr>
      <w:r>
        <w:rPr>
          <w:rFonts w:ascii="&amp;quot" w:eastAsia="Times New Roman" w:hAnsi="&amp;quot" w:cs="Times New Roman"/>
          <w:i/>
          <w:iCs/>
          <w:sz w:val="24"/>
          <w:szCs w:val="24"/>
          <w:lang w:val="en-US" w:eastAsia="fr-FR"/>
        </w:rPr>
        <w:t xml:space="preserve">     </w:t>
      </w:r>
      <w:r w:rsidRPr="008224B8">
        <w:rPr>
          <w:rFonts w:ascii="&amp;quot" w:eastAsia="Times New Roman" w:hAnsi="&amp;quot" w:cs="Times New Roman"/>
          <w:i/>
          <w:iCs/>
          <w:sz w:val="24"/>
          <w:szCs w:val="24"/>
          <w:lang w:val="en-US" w:eastAsia="fr-FR"/>
        </w:rPr>
        <w:t>Linguistics and Philosophy</w:t>
      </w:r>
      <w:r>
        <w:rPr>
          <w:rFonts w:ascii="&amp;quot" w:eastAsia="Times New Roman" w:hAnsi="&amp;quot" w:cs="Times New Roman"/>
          <w:sz w:val="24"/>
          <w:szCs w:val="24"/>
          <w:lang w:val="en-US" w:eastAsia="fr-FR"/>
        </w:rPr>
        <w:t xml:space="preserve"> 38 (2), </w:t>
      </w:r>
      <w:r w:rsidRPr="008224B8">
        <w:rPr>
          <w:rFonts w:ascii="&amp;quot" w:eastAsia="Times New Roman" w:hAnsi="&amp;quot" w:cs="Times New Roman"/>
          <w:sz w:val="24"/>
          <w:szCs w:val="24"/>
          <w:lang w:val="en-US" w:eastAsia="fr-FR"/>
        </w:rPr>
        <w:t>103-158</w:t>
      </w:r>
      <w:r>
        <w:rPr>
          <w:rFonts w:ascii="&amp;quot" w:eastAsia="Times New Roman" w:hAnsi="&amp;quot" w:cs="Times New Roman"/>
          <w:sz w:val="24"/>
          <w:szCs w:val="24"/>
          <w:lang w:val="en-US" w:eastAsia="fr-FR"/>
        </w:rPr>
        <w:t>.</w:t>
      </w:r>
    </w:p>
    <w:p w14:paraId="71403A0D" w14:textId="77777777" w:rsidR="00E47A72" w:rsidRDefault="00E47A72" w:rsidP="00E47A72">
      <w:pPr>
        <w:spacing w:after="0" w:line="360" w:lineRule="auto"/>
        <w:rPr>
          <w:rFonts w:ascii="Times New Roman" w:hAnsi="Times New Roman" w:cs="Times New Roman"/>
          <w:i/>
          <w:sz w:val="24"/>
          <w:szCs w:val="24"/>
          <w:lang w:val="en-US"/>
        </w:rPr>
      </w:pPr>
      <w:r>
        <w:rPr>
          <w:rFonts w:ascii="Times New Roman" w:hAnsi="Times New Roman" w:cs="Times New Roman"/>
          <w:sz w:val="24"/>
          <w:szCs w:val="24"/>
          <w:lang w:val="en-US"/>
        </w:rPr>
        <w:t>Chierchia  G. and R.</w:t>
      </w:r>
      <w:r w:rsidRPr="00325CB2">
        <w:rPr>
          <w:rFonts w:ascii="Times New Roman" w:hAnsi="Times New Roman" w:cs="Times New Roman"/>
          <w:sz w:val="24"/>
          <w:szCs w:val="24"/>
          <w:lang w:val="en-US"/>
        </w:rPr>
        <w:t xml:space="preserve"> Turner</w:t>
      </w:r>
      <w:r>
        <w:rPr>
          <w:rFonts w:ascii="Times New Roman" w:hAnsi="Times New Roman" w:cs="Times New Roman"/>
          <w:sz w:val="24"/>
          <w:szCs w:val="24"/>
          <w:lang w:val="en-US"/>
        </w:rPr>
        <w:t xml:space="preserve">, 1988, “Semantics and Property Theory,” </w:t>
      </w:r>
      <w:r w:rsidRPr="000669B3">
        <w:rPr>
          <w:rFonts w:ascii="Times New Roman" w:hAnsi="Times New Roman" w:cs="Times New Roman"/>
          <w:i/>
          <w:sz w:val="24"/>
          <w:szCs w:val="24"/>
          <w:lang w:val="en-US"/>
        </w:rPr>
        <w:t xml:space="preserve">Linguistics and </w:t>
      </w:r>
    </w:p>
    <w:p w14:paraId="47FFE60E" w14:textId="77777777" w:rsidR="00E47A72" w:rsidRPr="000C78C2" w:rsidRDefault="00E47A72" w:rsidP="00E47A72">
      <w:pPr>
        <w:spacing w:after="0" w:line="360" w:lineRule="auto"/>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r w:rsidRPr="000669B3">
        <w:rPr>
          <w:rFonts w:ascii="Times New Roman" w:hAnsi="Times New Roman" w:cs="Times New Roman"/>
          <w:i/>
          <w:sz w:val="24"/>
          <w:szCs w:val="24"/>
          <w:lang w:val="en-US"/>
        </w:rPr>
        <w:t>Philosophy</w:t>
      </w:r>
      <w:r>
        <w:rPr>
          <w:rFonts w:ascii="Times New Roman" w:hAnsi="Times New Roman" w:cs="Times New Roman"/>
          <w:sz w:val="24"/>
          <w:szCs w:val="24"/>
          <w:lang w:val="en-US"/>
        </w:rPr>
        <w:t xml:space="preserve"> 11, </w:t>
      </w:r>
      <w:r w:rsidRPr="00325CB2">
        <w:rPr>
          <w:rFonts w:ascii="Times New Roman" w:hAnsi="Times New Roman" w:cs="Times New Roman"/>
          <w:sz w:val="24"/>
          <w:szCs w:val="24"/>
          <w:lang w:val="en-US"/>
        </w:rPr>
        <w:t>261-302</w:t>
      </w:r>
      <w:r>
        <w:rPr>
          <w:rFonts w:ascii="Times New Roman" w:hAnsi="Times New Roman" w:cs="Times New Roman"/>
          <w:sz w:val="24"/>
          <w:szCs w:val="24"/>
          <w:lang w:val="en-US"/>
        </w:rPr>
        <w:t>.</w:t>
      </w:r>
    </w:p>
    <w:p w14:paraId="3F297F21" w14:textId="77777777" w:rsidR="00E47A72" w:rsidRDefault="00E47A72" w:rsidP="00E47A72">
      <w:pPr>
        <w:spacing w:after="0" w:line="360" w:lineRule="auto"/>
        <w:rPr>
          <w:rFonts w:ascii="Times New Roman" w:hAnsi="Times New Roman" w:cs="Times New Roman"/>
          <w:i/>
          <w:sz w:val="24"/>
          <w:szCs w:val="24"/>
          <w:lang w:val="en-US"/>
        </w:rPr>
      </w:pPr>
      <w:r>
        <w:rPr>
          <w:rFonts w:ascii="Times New Roman" w:hAnsi="Times New Roman" w:cs="Times New Roman"/>
          <w:sz w:val="24"/>
          <w:szCs w:val="24"/>
          <w:lang w:val="en-US"/>
        </w:rPr>
        <w:t xml:space="preserve">Davidson, D., </w:t>
      </w:r>
      <w:r w:rsidRPr="00D25FE3">
        <w:rPr>
          <w:rFonts w:ascii="Times New Roman" w:hAnsi="Times New Roman" w:cs="Times New Roman"/>
          <w:sz w:val="24"/>
          <w:szCs w:val="24"/>
          <w:lang w:val="en-US"/>
        </w:rPr>
        <w:t>19</w:t>
      </w:r>
      <w:r>
        <w:rPr>
          <w:rFonts w:ascii="Times New Roman" w:hAnsi="Times New Roman" w:cs="Times New Roman"/>
          <w:sz w:val="24"/>
          <w:szCs w:val="24"/>
          <w:lang w:val="en-US"/>
        </w:rPr>
        <w:t>67, “</w:t>
      </w:r>
      <w:r w:rsidRPr="00D25FE3">
        <w:rPr>
          <w:rFonts w:ascii="Times New Roman" w:hAnsi="Times New Roman" w:cs="Times New Roman"/>
          <w:sz w:val="24"/>
          <w:szCs w:val="24"/>
          <w:lang w:val="en-US"/>
        </w:rPr>
        <w:t xml:space="preserve">The </w:t>
      </w:r>
      <w:r>
        <w:rPr>
          <w:rFonts w:ascii="Times New Roman" w:hAnsi="Times New Roman" w:cs="Times New Roman"/>
          <w:sz w:val="24"/>
          <w:szCs w:val="24"/>
          <w:lang w:val="en-US"/>
        </w:rPr>
        <w:t>L</w:t>
      </w:r>
      <w:r w:rsidRPr="00D25FE3">
        <w:rPr>
          <w:rFonts w:ascii="Times New Roman" w:hAnsi="Times New Roman" w:cs="Times New Roman"/>
          <w:sz w:val="24"/>
          <w:szCs w:val="24"/>
          <w:lang w:val="en-US"/>
        </w:rPr>
        <w:t>ogi</w:t>
      </w:r>
      <w:r>
        <w:rPr>
          <w:rFonts w:ascii="Times New Roman" w:hAnsi="Times New Roman" w:cs="Times New Roman"/>
          <w:sz w:val="24"/>
          <w:szCs w:val="24"/>
          <w:lang w:val="en-US"/>
        </w:rPr>
        <w:t>cal Form of Action Sentences,” in N. Rescher (ed.),</w:t>
      </w:r>
      <w:r w:rsidRPr="00D25FE3">
        <w:rPr>
          <w:rFonts w:ascii="Times New Roman" w:hAnsi="Times New Roman" w:cs="Times New Roman"/>
          <w:sz w:val="24"/>
          <w:szCs w:val="24"/>
          <w:lang w:val="en-US"/>
        </w:rPr>
        <w:t xml:space="preserve"> </w:t>
      </w:r>
      <w:r w:rsidRPr="00D25FE3">
        <w:rPr>
          <w:rFonts w:ascii="Times New Roman" w:hAnsi="Times New Roman" w:cs="Times New Roman"/>
          <w:i/>
          <w:sz w:val="24"/>
          <w:szCs w:val="24"/>
          <w:lang w:val="en-US"/>
        </w:rPr>
        <w:t xml:space="preserve">The Logic </w:t>
      </w:r>
    </w:p>
    <w:p w14:paraId="35FED8E0" w14:textId="77777777" w:rsidR="00E47A72" w:rsidRDefault="00E47A72" w:rsidP="00E47A72">
      <w:pPr>
        <w:spacing w:after="0" w:line="360" w:lineRule="auto"/>
        <w:rPr>
          <w:rFonts w:ascii="Times New Roman" w:hAnsi="Times New Roman" w:cs="Times New Roman"/>
          <w:sz w:val="24"/>
          <w:szCs w:val="24"/>
          <w:lang w:val="en-US"/>
        </w:rPr>
      </w:pPr>
      <w:r w:rsidRPr="00D67B76">
        <w:rPr>
          <w:rFonts w:ascii="Times New Roman" w:hAnsi="Times New Roman" w:cs="Times New Roman"/>
          <w:i/>
          <w:sz w:val="24"/>
          <w:szCs w:val="24"/>
          <w:lang w:val="en-US"/>
        </w:rPr>
        <w:t xml:space="preserve">     of Decision and Action</w:t>
      </w:r>
      <w:r>
        <w:rPr>
          <w:rFonts w:ascii="Times New Roman" w:hAnsi="Times New Roman" w:cs="Times New Roman"/>
          <w:sz w:val="24"/>
          <w:szCs w:val="24"/>
          <w:lang w:val="en-US"/>
        </w:rPr>
        <w:t>, Pittsburgh: Pittsburgh University Press, pp.</w:t>
      </w:r>
      <w:r w:rsidRPr="00D67B76">
        <w:rPr>
          <w:rFonts w:ascii="Times New Roman" w:hAnsi="Times New Roman" w:cs="Times New Roman"/>
          <w:sz w:val="24"/>
          <w:szCs w:val="24"/>
          <w:lang w:val="en-US"/>
        </w:rPr>
        <w:t xml:space="preserve"> 81–95. </w:t>
      </w:r>
    </w:p>
    <w:p w14:paraId="0CD2D295" w14:textId="77777777" w:rsidR="00E47A72" w:rsidRPr="001D494C" w:rsidRDefault="00E47A72" w:rsidP="00E47A72">
      <w:pPr>
        <w:spacing w:after="0" w:line="360" w:lineRule="auto"/>
        <w:rPr>
          <w:rFonts w:ascii="Times New Roman" w:hAnsi="Times New Roman" w:cs="Times New Roman"/>
          <w:i/>
          <w:sz w:val="24"/>
          <w:szCs w:val="24"/>
          <w:lang w:val="en-US"/>
        </w:rPr>
      </w:pPr>
      <w:r>
        <w:rPr>
          <w:rFonts w:ascii="Times New Roman" w:eastAsia="Times New Roman" w:hAnsi="Times New Roman" w:cs="Times New Roman"/>
          <w:sz w:val="24"/>
          <w:szCs w:val="24"/>
          <w:lang w:val="en-US" w:eastAsia="fr-FR"/>
        </w:rPr>
        <w:t xml:space="preserve">Edelberg, W., </w:t>
      </w:r>
      <w:r>
        <w:rPr>
          <w:rFonts w:ascii="Times New Roman" w:hAnsi="Times New Roman" w:cs="Times New Roman"/>
          <w:sz w:val="24"/>
          <w:szCs w:val="24"/>
          <w:lang w:val="en-US"/>
        </w:rPr>
        <w:t>1986, “A New Puzzle about Intentional I</w:t>
      </w:r>
      <w:r w:rsidRPr="001D494C">
        <w:rPr>
          <w:rFonts w:ascii="Times New Roman" w:hAnsi="Times New Roman" w:cs="Times New Roman"/>
          <w:sz w:val="24"/>
          <w:szCs w:val="24"/>
          <w:lang w:val="en-US"/>
        </w:rPr>
        <w:t>dentity</w:t>
      </w:r>
      <w:r>
        <w:rPr>
          <w:rFonts w:ascii="Times New Roman" w:hAnsi="Times New Roman" w:cs="Times New Roman"/>
          <w:sz w:val="24"/>
          <w:szCs w:val="24"/>
          <w:lang w:val="en-US"/>
        </w:rPr>
        <w:t xml:space="preserve">,” </w:t>
      </w:r>
      <w:r w:rsidRPr="001D494C">
        <w:rPr>
          <w:rFonts w:ascii="Times New Roman" w:hAnsi="Times New Roman" w:cs="Times New Roman"/>
          <w:sz w:val="24"/>
          <w:szCs w:val="24"/>
          <w:lang w:val="en-US"/>
        </w:rPr>
        <w:t xml:space="preserve"> </w:t>
      </w:r>
      <w:r w:rsidRPr="001D494C">
        <w:rPr>
          <w:rFonts w:ascii="Times New Roman" w:hAnsi="Times New Roman" w:cs="Times New Roman"/>
          <w:i/>
          <w:sz w:val="24"/>
          <w:szCs w:val="24"/>
          <w:lang w:val="en-US"/>
        </w:rPr>
        <w:t xml:space="preserve">Journal of Philosophical </w:t>
      </w:r>
    </w:p>
    <w:p w14:paraId="0EE5635E" w14:textId="77777777" w:rsidR="00E47A72" w:rsidRPr="001D494C" w:rsidRDefault="00E47A72" w:rsidP="00E47A72">
      <w:pPr>
        <w:spacing w:after="0" w:line="360" w:lineRule="auto"/>
        <w:rPr>
          <w:rFonts w:ascii="Times New Roman" w:eastAsia="Times New Roman" w:hAnsi="Times New Roman" w:cs="Times New Roman"/>
          <w:sz w:val="24"/>
          <w:szCs w:val="24"/>
          <w:lang w:val="en-US" w:eastAsia="fr-FR"/>
        </w:rPr>
      </w:pPr>
      <w:r w:rsidRPr="001D494C">
        <w:rPr>
          <w:rFonts w:ascii="Times New Roman" w:hAnsi="Times New Roman" w:cs="Times New Roman"/>
          <w:i/>
          <w:sz w:val="24"/>
          <w:szCs w:val="24"/>
          <w:lang w:val="en-US"/>
        </w:rPr>
        <w:t xml:space="preserve">     Logic</w:t>
      </w:r>
      <w:r w:rsidRPr="001D494C">
        <w:rPr>
          <w:rFonts w:ascii="Times New Roman" w:hAnsi="Times New Roman" w:cs="Times New Roman"/>
          <w:sz w:val="24"/>
          <w:szCs w:val="24"/>
          <w:lang w:val="en-US"/>
        </w:rPr>
        <w:t> 15, 1–25</w:t>
      </w:r>
      <w:r>
        <w:rPr>
          <w:rFonts w:ascii="Times New Roman" w:hAnsi="Times New Roman" w:cs="Times New Roman"/>
          <w:sz w:val="24"/>
          <w:szCs w:val="24"/>
          <w:lang w:val="en-US"/>
        </w:rPr>
        <w:t>.</w:t>
      </w:r>
    </w:p>
    <w:p w14:paraId="1121BA55" w14:textId="77777777" w:rsidR="00E47A72" w:rsidRDefault="00E47A72" w:rsidP="00E47A72">
      <w:pPr>
        <w:spacing w:after="0" w:line="360" w:lineRule="auto"/>
        <w:rPr>
          <w:rFonts w:ascii="Times New Roman" w:eastAsia="Times New Roman" w:hAnsi="Times New Roman" w:cs="Times New Roman"/>
          <w:sz w:val="24"/>
          <w:szCs w:val="24"/>
          <w:lang w:val="en-US" w:eastAsia="fr-FR"/>
        </w:rPr>
      </w:pPr>
      <w:r>
        <w:rPr>
          <w:rFonts w:ascii="Times New Roman" w:eastAsia="Calibri" w:hAnsi="Times New Roman" w:cs="Times New Roman"/>
          <w:sz w:val="24"/>
          <w:szCs w:val="24"/>
          <w:lang w:val="en-US"/>
        </w:rPr>
        <w:t xml:space="preserve">Fine, K., </w:t>
      </w:r>
      <w:r w:rsidRPr="00E36E8B">
        <w:rPr>
          <w:rFonts w:ascii="Times New Roman" w:eastAsia="Times New Roman" w:hAnsi="Times New Roman" w:cs="Times New Roman"/>
          <w:sz w:val="24"/>
          <w:szCs w:val="24"/>
          <w:lang w:val="en-US" w:eastAsia="fr-FR"/>
        </w:rPr>
        <w:t>1982</w:t>
      </w:r>
      <w:r>
        <w:rPr>
          <w:rFonts w:ascii="Times New Roman" w:eastAsia="Times New Roman" w:hAnsi="Times New Roman" w:cs="Times New Roman"/>
          <w:sz w:val="24"/>
          <w:szCs w:val="24"/>
          <w:lang w:val="en-US" w:eastAsia="fr-FR"/>
        </w:rPr>
        <w:t>, “The Problem of Non-Existents. I. Internalism,”</w:t>
      </w:r>
      <w:r w:rsidRPr="00E36E8B">
        <w:rPr>
          <w:rFonts w:ascii="Times New Roman" w:eastAsia="Times New Roman" w:hAnsi="Times New Roman" w:cs="Times New Roman"/>
          <w:sz w:val="24"/>
          <w:szCs w:val="24"/>
          <w:lang w:val="en-US" w:eastAsia="fr-FR"/>
        </w:rPr>
        <w:t xml:space="preserve"> </w:t>
      </w:r>
      <w:r w:rsidRPr="00E36E8B">
        <w:rPr>
          <w:rFonts w:ascii="Times New Roman" w:eastAsia="Times New Roman" w:hAnsi="Times New Roman" w:cs="Times New Roman"/>
          <w:i/>
          <w:iCs/>
          <w:sz w:val="24"/>
          <w:szCs w:val="24"/>
          <w:lang w:val="en-US" w:eastAsia="fr-FR"/>
        </w:rPr>
        <w:t>Topoi</w:t>
      </w:r>
      <w:r>
        <w:rPr>
          <w:rFonts w:ascii="Times New Roman" w:eastAsia="Times New Roman" w:hAnsi="Times New Roman" w:cs="Times New Roman"/>
          <w:sz w:val="24"/>
          <w:szCs w:val="24"/>
          <w:lang w:val="en-US" w:eastAsia="fr-FR"/>
        </w:rPr>
        <w:t xml:space="preserve"> 1,</w:t>
      </w:r>
      <w:r w:rsidRPr="00E36E8B">
        <w:rPr>
          <w:rFonts w:ascii="Times New Roman" w:eastAsia="Times New Roman" w:hAnsi="Times New Roman" w:cs="Times New Roman"/>
          <w:sz w:val="24"/>
          <w:szCs w:val="24"/>
          <w:lang w:val="en-US" w:eastAsia="fr-FR"/>
        </w:rPr>
        <w:t xml:space="preserve"> 97–140. </w:t>
      </w:r>
    </w:p>
    <w:p w14:paraId="55F616A9" w14:textId="77777777" w:rsidR="00E47A72" w:rsidRPr="00B41BBF" w:rsidRDefault="00E47A72" w:rsidP="00E47A72">
      <w:pPr>
        <w:spacing w:after="0" w:line="360" w:lineRule="auto"/>
        <w:rPr>
          <w:rFonts w:ascii="Times New Roman" w:hAnsi="Times New Roman"/>
          <w:sz w:val="24"/>
          <w:szCs w:val="24"/>
          <w:lang w:val="en-US"/>
        </w:rPr>
      </w:pPr>
      <w:r>
        <w:rPr>
          <w:rFonts w:ascii="Times New Roman" w:hAnsi="Times New Roman"/>
          <w:sz w:val="24"/>
          <w:szCs w:val="24"/>
          <w:lang w:val="en-US"/>
        </w:rPr>
        <w:t>---------, 1999, “Things and Their Parts,”</w:t>
      </w:r>
      <w:r w:rsidRPr="00D858F6">
        <w:rPr>
          <w:rFonts w:ascii="Times New Roman" w:hAnsi="Times New Roman"/>
          <w:sz w:val="24"/>
          <w:szCs w:val="24"/>
          <w:lang w:val="en-US"/>
        </w:rPr>
        <w:t xml:space="preserve"> </w:t>
      </w:r>
      <w:r w:rsidRPr="00D858F6">
        <w:rPr>
          <w:rFonts w:ascii="Times New Roman" w:hAnsi="Times New Roman"/>
          <w:i/>
          <w:sz w:val="24"/>
          <w:szCs w:val="24"/>
          <w:lang w:val="en-US"/>
        </w:rPr>
        <w:t xml:space="preserve">Midwest Studies of Philosophy </w:t>
      </w:r>
      <w:r>
        <w:rPr>
          <w:rFonts w:ascii="Times New Roman" w:hAnsi="Times New Roman"/>
          <w:sz w:val="24"/>
          <w:szCs w:val="24"/>
          <w:lang w:val="en-US"/>
        </w:rPr>
        <w:t>23, 61-74.</w:t>
      </w:r>
    </w:p>
    <w:p w14:paraId="5CD02BAF" w14:textId="77777777" w:rsidR="00E47A72" w:rsidRPr="00C83079" w:rsidRDefault="00E47A72" w:rsidP="00E47A72">
      <w:pPr>
        <w:spacing w:after="0" w:line="360" w:lineRule="auto"/>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2003, “</w:t>
      </w:r>
      <w:r w:rsidRPr="00C83079">
        <w:rPr>
          <w:rFonts w:ascii="Times New Roman" w:eastAsia="Times New Roman" w:hAnsi="Times New Roman" w:cs="Times New Roman"/>
          <w:sz w:val="24"/>
          <w:szCs w:val="24"/>
          <w:lang w:val="en-US" w:eastAsia="fr-FR"/>
        </w:rPr>
        <w:t>The Non-Identity of a</w:t>
      </w:r>
      <w:r>
        <w:rPr>
          <w:rFonts w:ascii="Times New Roman" w:eastAsia="Times New Roman" w:hAnsi="Times New Roman" w:cs="Times New Roman"/>
          <w:sz w:val="24"/>
          <w:szCs w:val="24"/>
          <w:lang w:val="en-US" w:eastAsia="fr-FR"/>
        </w:rPr>
        <w:t xml:space="preserve"> Material Thing and Its Matter,” </w:t>
      </w:r>
      <w:r w:rsidRPr="00C83079">
        <w:rPr>
          <w:rFonts w:ascii="Times New Roman" w:eastAsia="Times New Roman" w:hAnsi="Times New Roman" w:cs="Times New Roman"/>
          <w:i/>
          <w:sz w:val="24"/>
          <w:szCs w:val="24"/>
          <w:lang w:val="en-US" w:eastAsia="fr-FR"/>
        </w:rPr>
        <w:t>Mind</w:t>
      </w:r>
      <w:r w:rsidRPr="00C83079">
        <w:rPr>
          <w:rFonts w:ascii="Times New Roman" w:eastAsia="Times New Roman" w:hAnsi="Times New Roman" w:cs="Times New Roman"/>
          <w:sz w:val="24"/>
          <w:szCs w:val="24"/>
          <w:lang w:val="en-US" w:eastAsia="fr-FR"/>
        </w:rPr>
        <w:t xml:space="preserve"> 112,195 </w:t>
      </w:r>
      <w:r>
        <w:rPr>
          <w:rFonts w:ascii="Times New Roman" w:eastAsia="Times New Roman" w:hAnsi="Times New Roman" w:cs="Times New Roman"/>
          <w:sz w:val="24"/>
          <w:szCs w:val="24"/>
          <w:lang w:val="en-US" w:eastAsia="fr-FR"/>
        </w:rPr>
        <w:t>–</w:t>
      </w:r>
      <w:r w:rsidRPr="00C83079">
        <w:rPr>
          <w:rFonts w:ascii="Times New Roman" w:eastAsia="Times New Roman" w:hAnsi="Times New Roman" w:cs="Times New Roman"/>
          <w:sz w:val="24"/>
          <w:szCs w:val="24"/>
          <w:lang w:val="en-US" w:eastAsia="fr-FR"/>
        </w:rPr>
        <w:t xml:space="preserve"> 234</w:t>
      </w:r>
      <w:r>
        <w:rPr>
          <w:rFonts w:ascii="Times New Roman" w:eastAsia="Times New Roman" w:hAnsi="Times New Roman" w:cs="Times New Roman"/>
          <w:sz w:val="24"/>
          <w:szCs w:val="24"/>
          <w:lang w:val="en-US" w:eastAsia="fr-FR"/>
        </w:rPr>
        <w:t>.</w:t>
      </w:r>
    </w:p>
    <w:p w14:paraId="3928ADB2" w14:textId="77777777" w:rsidR="00E47A72" w:rsidRDefault="00E47A72" w:rsidP="00E47A72">
      <w:pPr>
        <w:spacing w:after="0"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2006, “</w:t>
      </w:r>
      <w:r w:rsidRPr="00D20EFA">
        <w:rPr>
          <w:rFonts w:ascii="Times New Roman" w:eastAsia="Calibri" w:hAnsi="Times New Roman" w:cs="Times New Roman"/>
          <w:sz w:val="24"/>
          <w:szCs w:val="24"/>
          <w:lang w:val="en-US"/>
        </w:rPr>
        <w:t>In Defe</w:t>
      </w:r>
      <w:r>
        <w:rPr>
          <w:rFonts w:ascii="Times New Roman" w:eastAsia="Calibri" w:hAnsi="Times New Roman" w:cs="Times New Roman"/>
          <w:sz w:val="24"/>
          <w:szCs w:val="24"/>
          <w:lang w:val="en-US"/>
        </w:rPr>
        <w:t>nse of Three-Dimensionalism,”</w:t>
      </w:r>
      <w:r w:rsidRPr="00D20EFA">
        <w:rPr>
          <w:rFonts w:ascii="Times New Roman" w:eastAsia="Calibri" w:hAnsi="Times New Roman" w:cs="Times New Roman"/>
          <w:sz w:val="24"/>
          <w:szCs w:val="24"/>
          <w:lang w:val="en-US"/>
        </w:rPr>
        <w:t xml:space="preserve"> </w:t>
      </w:r>
      <w:r w:rsidRPr="00D20EFA">
        <w:rPr>
          <w:rFonts w:ascii="Times New Roman" w:eastAsia="Calibri" w:hAnsi="Times New Roman" w:cs="Times New Roman"/>
          <w:i/>
          <w:sz w:val="24"/>
          <w:szCs w:val="24"/>
          <w:lang w:val="en-US"/>
        </w:rPr>
        <w:t>Journal of Philosophy</w:t>
      </w:r>
      <w:r>
        <w:rPr>
          <w:rFonts w:ascii="Times New Roman" w:eastAsia="Calibri" w:hAnsi="Times New Roman" w:cs="Times New Roman"/>
          <w:sz w:val="24"/>
          <w:szCs w:val="24"/>
          <w:lang w:val="en-US"/>
        </w:rPr>
        <w:t>103 (12), 699-</w:t>
      </w:r>
    </w:p>
    <w:p w14:paraId="689C4653" w14:textId="77777777" w:rsidR="00E47A72" w:rsidRPr="00594864" w:rsidRDefault="00E47A72" w:rsidP="00E47A72">
      <w:pPr>
        <w:spacing w:after="0"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714.</w:t>
      </w:r>
    </w:p>
    <w:p w14:paraId="4E42D4FD" w14:textId="77777777" w:rsidR="00E47A72" w:rsidRDefault="00E47A72" w:rsidP="00E47A72">
      <w:pPr>
        <w:autoSpaceDE w:val="0"/>
        <w:autoSpaceDN w:val="0"/>
        <w:adjustRightInd w:val="0"/>
        <w:spacing w:after="0" w:line="360" w:lineRule="auto"/>
        <w:rPr>
          <w:rFonts w:ascii="Times New Roman" w:eastAsia="Times New Roman" w:hAnsi="Times New Roman" w:cs="Times New Roman"/>
          <w:i/>
          <w:color w:val="000000"/>
          <w:sz w:val="24"/>
          <w:szCs w:val="24"/>
          <w:lang w:val="en-US" w:eastAsia="fr-FR"/>
        </w:rPr>
      </w:pPr>
      <w:r>
        <w:rPr>
          <w:rFonts w:ascii="Times New Roman" w:eastAsia="Times New Roman" w:hAnsi="Times New Roman" w:cs="Times New Roman"/>
          <w:color w:val="000000"/>
          <w:sz w:val="24"/>
          <w:szCs w:val="24"/>
          <w:lang w:val="en-US" w:eastAsia="fr-FR"/>
        </w:rPr>
        <w:t xml:space="preserve">---------, 2017b, “Truthmaker Semantics,” in B. Hale and C. Wright (eds.), </w:t>
      </w:r>
      <w:r w:rsidRPr="008B4CDB">
        <w:rPr>
          <w:rFonts w:ascii="Times New Roman" w:eastAsia="Times New Roman" w:hAnsi="Times New Roman" w:cs="Times New Roman"/>
          <w:i/>
          <w:color w:val="000000"/>
          <w:sz w:val="24"/>
          <w:szCs w:val="24"/>
          <w:lang w:val="en-US" w:eastAsia="fr-FR"/>
        </w:rPr>
        <w:t xml:space="preserve">Blackwell </w:t>
      </w:r>
    </w:p>
    <w:p w14:paraId="74F1CAE5" w14:textId="77777777" w:rsidR="00E47A72" w:rsidRPr="00C83079" w:rsidRDefault="00E47A72" w:rsidP="00E47A72">
      <w:pPr>
        <w:autoSpaceDE w:val="0"/>
        <w:autoSpaceDN w:val="0"/>
        <w:adjustRightInd w:val="0"/>
        <w:spacing w:after="0" w:line="360" w:lineRule="auto"/>
        <w:rPr>
          <w:rFonts w:ascii="Times New Roman" w:eastAsia="Times New Roman" w:hAnsi="Times New Roman" w:cs="Times New Roman"/>
          <w:i/>
          <w:color w:val="000000"/>
          <w:sz w:val="24"/>
          <w:szCs w:val="24"/>
          <w:lang w:val="en-US" w:eastAsia="fr-FR"/>
        </w:rPr>
      </w:pPr>
      <w:r>
        <w:rPr>
          <w:rFonts w:ascii="Times New Roman" w:eastAsia="Times New Roman" w:hAnsi="Times New Roman" w:cs="Times New Roman"/>
          <w:i/>
          <w:color w:val="000000"/>
          <w:sz w:val="24"/>
          <w:szCs w:val="24"/>
          <w:lang w:val="en-US" w:eastAsia="fr-FR"/>
        </w:rPr>
        <w:t xml:space="preserve">        </w:t>
      </w:r>
      <w:r w:rsidRPr="008B4CDB">
        <w:rPr>
          <w:rFonts w:ascii="Times New Roman" w:eastAsia="Times New Roman" w:hAnsi="Times New Roman" w:cs="Times New Roman"/>
          <w:i/>
          <w:color w:val="000000"/>
          <w:sz w:val="24"/>
          <w:szCs w:val="24"/>
          <w:lang w:val="en-US" w:eastAsia="fr-FR"/>
        </w:rPr>
        <w:t xml:space="preserve">Philosophy of Language </w:t>
      </w:r>
      <w:r w:rsidRPr="001E167F">
        <w:rPr>
          <w:rFonts w:ascii="Times New Roman" w:eastAsia="Times New Roman" w:hAnsi="Times New Roman" w:cs="Times New Roman"/>
          <w:i/>
          <w:color w:val="000000"/>
          <w:sz w:val="24"/>
          <w:szCs w:val="24"/>
          <w:lang w:val="en-US" w:eastAsia="fr-FR"/>
        </w:rPr>
        <w:t>Handbook</w:t>
      </w:r>
      <w:r w:rsidRPr="001E167F">
        <w:rPr>
          <w:rFonts w:ascii="Times New Roman" w:eastAsia="Times New Roman" w:hAnsi="Times New Roman" w:cs="Times New Roman"/>
          <w:color w:val="000000"/>
          <w:sz w:val="24"/>
          <w:szCs w:val="24"/>
          <w:lang w:val="en-US" w:eastAsia="fr-FR"/>
        </w:rPr>
        <w:t xml:space="preserve">. </w:t>
      </w:r>
      <w:r>
        <w:rPr>
          <w:rFonts w:ascii="Times New Roman" w:eastAsia="Times New Roman" w:hAnsi="Times New Roman" w:cs="Times New Roman"/>
          <w:color w:val="000000"/>
          <w:sz w:val="24"/>
          <w:szCs w:val="24"/>
          <w:lang w:val="en-US" w:eastAsia="fr-FR"/>
        </w:rPr>
        <w:t>New York: Blackwell</w:t>
      </w:r>
      <w:r w:rsidRPr="001E167F">
        <w:rPr>
          <w:rFonts w:ascii="Times New Roman" w:eastAsia="Times New Roman" w:hAnsi="Times New Roman" w:cs="Times New Roman"/>
          <w:color w:val="000000"/>
          <w:sz w:val="24"/>
          <w:szCs w:val="24"/>
          <w:lang w:val="en-US" w:eastAsia="fr-FR"/>
        </w:rPr>
        <w:t>.</w:t>
      </w:r>
    </w:p>
    <w:p w14:paraId="7B019CFD" w14:textId="77777777" w:rsidR="00E47A72" w:rsidRDefault="00E47A72" w:rsidP="00E47A72">
      <w:pPr>
        <w:spacing w:after="0" w:line="360" w:lineRule="auto"/>
        <w:rPr>
          <w:rFonts w:ascii="Times New Roman" w:hAnsi="Times New Roman"/>
          <w:sz w:val="24"/>
          <w:szCs w:val="24"/>
          <w:lang w:val="en-US"/>
        </w:rPr>
      </w:pPr>
      <w:r>
        <w:rPr>
          <w:rFonts w:ascii="Times New Roman" w:hAnsi="Times New Roman"/>
          <w:sz w:val="24"/>
          <w:szCs w:val="24"/>
          <w:lang w:val="en-US"/>
        </w:rPr>
        <w:t>Grosu, A. and Krifka, M., 2007, “</w:t>
      </w:r>
      <w:r w:rsidRPr="00D858F6">
        <w:rPr>
          <w:rFonts w:ascii="Times New Roman" w:hAnsi="Times New Roman"/>
          <w:sz w:val="24"/>
          <w:szCs w:val="24"/>
          <w:lang w:val="en-US"/>
        </w:rPr>
        <w:t>The</w:t>
      </w:r>
      <w:r>
        <w:rPr>
          <w:rFonts w:ascii="Times New Roman" w:hAnsi="Times New Roman"/>
          <w:sz w:val="24"/>
          <w:szCs w:val="24"/>
          <w:lang w:val="en-US"/>
        </w:rPr>
        <w:t xml:space="preserve"> Gifted Mathematician that you Claim to B</w:t>
      </w:r>
      <w:r w:rsidRPr="00D858F6">
        <w:rPr>
          <w:rFonts w:ascii="Times New Roman" w:hAnsi="Times New Roman"/>
          <w:sz w:val="24"/>
          <w:szCs w:val="24"/>
          <w:lang w:val="en-US"/>
        </w:rPr>
        <w:t xml:space="preserve">e’. </w:t>
      </w:r>
    </w:p>
    <w:p w14:paraId="07F08209" w14:textId="77777777" w:rsidR="00E47A72" w:rsidRPr="00964AE3" w:rsidRDefault="00E47A72" w:rsidP="00E47A72">
      <w:pPr>
        <w:spacing w:after="0" w:line="360" w:lineRule="auto"/>
        <w:rPr>
          <w:rFonts w:ascii="Times New Roman" w:hAnsi="Times New Roman"/>
          <w:i/>
          <w:sz w:val="24"/>
          <w:szCs w:val="24"/>
          <w:lang w:val="en-US"/>
        </w:rPr>
      </w:pPr>
      <w:r>
        <w:rPr>
          <w:rFonts w:ascii="Times New Roman" w:hAnsi="Times New Roman"/>
          <w:sz w:val="24"/>
          <w:szCs w:val="24"/>
          <w:lang w:val="en-US"/>
        </w:rPr>
        <w:t xml:space="preserve">     </w:t>
      </w:r>
      <w:r w:rsidRPr="00D858F6">
        <w:rPr>
          <w:rFonts w:ascii="Times New Roman" w:hAnsi="Times New Roman"/>
          <w:i/>
          <w:sz w:val="24"/>
          <w:szCs w:val="24"/>
          <w:lang w:val="en-US"/>
        </w:rPr>
        <w:t xml:space="preserve">Linguistics </w:t>
      </w:r>
      <w:r w:rsidRPr="003378F1">
        <w:rPr>
          <w:rFonts w:ascii="Times New Roman" w:hAnsi="Times New Roman"/>
          <w:i/>
          <w:sz w:val="24"/>
          <w:szCs w:val="24"/>
          <w:lang w:val="en-US"/>
        </w:rPr>
        <w:t xml:space="preserve">and Philosophy </w:t>
      </w:r>
      <w:r>
        <w:rPr>
          <w:rFonts w:ascii="Times New Roman" w:hAnsi="Times New Roman"/>
          <w:sz w:val="24"/>
          <w:szCs w:val="24"/>
          <w:lang w:val="en-US"/>
        </w:rPr>
        <w:t>30, 445-485.</w:t>
      </w:r>
    </w:p>
    <w:p w14:paraId="30B94AF1" w14:textId="77777777" w:rsidR="00E47A72" w:rsidRDefault="00E47A72" w:rsidP="00E47A72">
      <w:pPr>
        <w:spacing w:after="0" w:line="360" w:lineRule="auto"/>
        <w:rPr>
          <w:rFonts w:ascii="Times New Roman" w:eastAsia="Calibri" w:hAnsi="Times New Roman" w:cs="Times New Roman"/>
          <w:sz w:val="24"/>
          <w:szCs w:val="24"/>
          <w:lang w:val="en-US"/>
        </w:rPr>
      </w:pPr>
      <w:r w:rsidRPr="001E167F">
        <w:rPr>
          <w:rFonts w:ascii="Times New Roman" w:eastAsia="Calibri" w:hAnsi="Times New Roman" w:cs="Times New Roman"/>
          <w:sz w:val="24"/>
          <w:szCs w:val="24"/>
          <w:lang w:val="en-US"/>
        </w:rPr>
        <w:t>Hacker, P.</w:t>
      </w:r>
      <w:r>
        <w:rPr>
          <w:rFonts w:ascii="Times New Roman" w:eastAsia="Calibri" w:hAnsi="Times New Roman" w:cs="Times New Roman"/>
          <w:sz w:val="24"/>
          <w:szCs w:val="24"/>
          <w:lang w:val="en-US"/>
        </w:rPr>
        <w:t xml:space="preserve">  </w:t>
      </w:r>
      <w:r w:rsidRPr="001E167F">
        <w:rPr>
          <w:rFonts w:ascii="Times New Roman" w:eastAsia="Calibri" w:hAnsi="Times New Roman" w:cs="Times New Roman"/>
          <w:sz w:val="24"/>
          <w:szCs w:val="24"/>
          <w:lang w:val="en-US"/>
        </w:rPr>
        <w:t>M.</w:t>
      </w:r>
      <w:r>
        <w:rPr>
          <w:rFonts w:ascii="Times New Roman" w:eastAsia="Calibri" w:hAnsi="Times New Roman" w:cs="Times New Roman"/>
          <w:sz w:val="24"/>
          <w:szCs w:val="24"/>
          <w:lang w:val="en-US"/>
        </w:rPr>
        <w:t xml:space="preserve"> S., 1982, “Events, Ontology, and Grammar,”</w:t>
      </w:r>
      <w:r w:rsidRPr="001E167F">
        <w:rPr>
          <w:rFonts w:ascii="Times New Roman" w:eastAsia="Calibri" w:hAnsi="Times New Roman" w:cs="Times New Roman"/>
          <w:sz w:val="24"/>
          <w:szCs w:val="24"/>
          <w:lang w:val="en-US"/>
        </w:rPr>
        <w:t xml:space="preserve"> </w:t>
      </w:r>
      <w:r w:rsidRPr="001E167F">
        <w:rPr>
          <w:rFonts w:ascii="Times New Roman" w:eastAsia="Calibri" w:hAnsi="Times New Roman" w:cs="Times New Roman"/>
          <w:i/>
          <w:sz w:val="24"/>
          <w:szCs w:val="24"/>
          <w:lang w:val="en-US"/>
        </w:rPr>
        <w:t>Philosophy</w:t>
      </w:r>
      <w:r w:rsidRPr="001E167F">
        <w:rPr>
          <w:rFonts w:ascii="Times New Roman" w:eastAsia="Calibri" w:hAnsi="Times New Roman" w:cs="Times New Roman"/>
          <w:sz w:val="24"/>
          <w:szCs w:val="24"/>
          <w:lang w:val="en-US"/>
        </w:rPr>
        <w:t xml:space="preserve"> 57, 477-486.</w:t>
      </w:r>
    </w:p>
    <w:p w14:paraId="4F7CD7D1" w14:textId="77777777" w:rsidR="00E47A72" w:rsidRDefault="00E47A72" w:rsidP="00E47A72">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Hale, B., </w:t>
      </w:r>
      <w:r w:rsidRPr="00070DB2">
        <w:rPr>
          <w:rFonts w:ascii="Times New Roman" w:eastAsia="Calibri" w:hAnsi="Times New Roman" w:cs="Times New Roman"/>
          <w:sz w:val="24"/>
          <w:szCs w:val="24"/>
          <w:lang w:val="en-US"/>
        </w:rPr>
        <w:t>1987</w:t>
      </w:r>
      <w:r>
        <w:rPr>
          <w:rFonts w:ascii="Times New Roman" w:hAnsi="Times New Roman" w:cs="Times New Roman"/>
          <w:sz w:val="24"/>
          <w:szCs w:val="24"/>
          <w:lang w:val="en-US"/>
        </w:rPr>
        <w:t>,</w:t>
      </w:r>
      <w:r w:rsidRPr="00D25FE3">
        <w:rPr>
          <w:rFonts w:ascii="Times New Roman" w:hAnsi="Times New Roman" w:cs="Times New Roman"/>
          <w:sz w:val="24"/>
          <w:szCs w:val="24"/>
          <w:lang w:val="en-US"/>
        </w:rPr>
        <w:t xml:space="preserve"> </w:t>
      </w:r>
      <w:r w:rsidRPr="00D25FE3">
        <w:rPr>
          <w:rFonts w:ascii="Times New Roman" w:hAnsi="Times New Roman" w:cs="Times New Roman"/>
          <w:i/>
          <w:iCs/>
          <w:sz w:val="24"/>
          <w:szCs w:val="24"/>
          <w:lang w:val="en-US"/>
        </w:rPr>
        <w:t>Abstract Objects</w:t>
      </w:r>
      <w:r w:rsidRPr="00D25FE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Oxford: </w:t>
      </w:r>
      <w:r w:rsidRPr="00D25FE3">
        <w:rPr>
          <w:rFonts w:ascii="Times New Roman" w:hAnsi="Times New Roman" w:cs="Times New Roman"/>
          <w:sz w:val="24"/>
          <w:szCs w:val="24"/>
          <w:lang w:val="en-US"/>
        </w:rPr>
        <w:t>Blackwell</w:t>
      </w:r>
      <w:r>
        <w:rPr>
          <w:rFonts w:ascii="Times New Roman" w:hAnsi="Times New Roman" w:cs="Times New Roman"/>
          <w:sz w:val="24"/>
          <w:szCs w:val="24"/>
          <w:lang w:val="en-US"/>
        </w:rPr>
        <w:t>.</w:t>
      </w:r>
    </w:p>
    <w:p w14:paraId="037045B8" w14:textId="77777777" w:rsidR="00E47A72" w:rsidRPr="00DA7072" w:rsidRDefault="00E47A72" w:rsidP="00E47A72">
      <w:pPr>
        <w:spacing w:after="0" w:line="360" w:lineRule="auto"/>
        <w:rPr>
          <w:rFonts w:ascii="Times New Roman" w:hAnsi="Times New Roman" w:cs="Times New Roman"/>
          <w:sz w:val="24"/>
          <w:szCs w:val="24"/>
          <w:lang w:val="en-US"/>
        </w:rPr>
      </w:pPr>
      <w:r>
        <w:rPr>
          <w:rFonts w:ascii="Times New Roman" w:hAnsi="Times New Roman" w:cs="Times New Roman"/>
          <w:sz w:val="24"/>
          <w:szCs w:val="24"/>
          <w:shd w:val="clear" w:color="auto" w:fill="FFFFFF"/>
          <w:lang w:val="en-US"/>
        </w:rPr>
        <w:t>Hinzen, W. and</w:t>
      </w:r>
      <w:r w:rsidRPr="00DA7072">
        <w:rPr>
          <w:rFonts w:ascii="Times New Roman" w:hAnsi="Times New Roman" w:cs="Times New Roman"/>
          <w:sz w:val="24"/>
          <w:szCs w:val="24"/>
          <w:shd w:val="clear" w:color="auto" w:fill="FFFFFF"/>
          <w:lang w:val="en-US"/>
        </w:rPr>
        <w:t xml:space="preserve"> M. Wiltsch</w:t>
      </w:r>
      <w:r>
        <w:rPr>
          <w:rFonts w:ascii="Times New Roman" w:hAnsi="Times New Roman" w:cs="Times New Roman"/>
          <w:sz w:val="24"/>
          <w:szCs w:val="24"/>
          <w:shd w:val="clear" w:color="auto" w:fill="FFFFFF"/>
          <w:lang w:val="en-US"/>
        </w:rPr>
        <w:t>ko, 2018, “</w:t>
      </w:r>
      <w:r w:rsidRPr="00DA7072">
        <w:rPr>
          <w:rFonts w:ascii="Times New Roman" w:hAnsi="Times New Roman" w:cs="Times New Roman"/>
          <w:sz w:val="24"/>
          <w:szCs w:val="24"/>
          <w:shd w:val="clear" w:color="auto" w:fill="FFFFFF"/>
          <w:lang w:val="en-US"/>
        </w:rPr>
        <w:t>The grammar of truth</w:t>
      </w:r>
      <w:r>
        <w:rPr>
          <w:rFonts w:ascii="Times New Roman" w:hAnsi="Times New Roman" w:cs="Times New Roman"/>
          <w:sz w:val="24"/>
          <w:szCs w:val="24"/>
          <w:shd w:val="clear" w:color="auto" w:fill="FFFFFF"/>
          <w:lang w:val="en-US"/>
        </w:rPr>
        <w:t xml:space="preserve">,” </w:t>
      </w:r>
      <w:r w:rsidRPr="00DA7072">
        <w:rPr>
          <w:rFonts w:ascii="Times New Roman" w:hAnsi="Times New Roman" w:cs="Times New Roman"/>
          <w:i/>
          <w:sz w:val="24"/>
          <w:szCs w:val="24"/>
          <w:shd w:val="clear" w:color="auto" w:fill="FFFFFF"/>
          <w:lang w:val="en-US"/>
        </w:rPr>
        <w:t>Inquiry</w:t>
      </w:r>
      <w:r>
        <w:rPr>
          <w:rFonts w:ascii="Times New Roman" w:hAnsi="Times New Roman" w:cs="Times New Roman"/>
          <w:sz w:val="24"/>
          <w:szCs w:val="24"/>
          <w:shd w:val="clear" w:color="auto" w:fill="FFFFFF"/>
          <w:lang w:val="en-US"/>
        </w:rPr>
        <w:t>, online first.</w:t>
      </w:r>
    </w:p>
    <w:p w14:paraId="052F60B0" w14:textId="77777777" w:rsidR="00E47A72" w:rsidRDefault="00E47A72" w:rsidP="00E47A72">
      <w:pPr>
        <w:spacing w:after="0" w:line="360" w:lineRule="auto"/>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Hofweber, T., </w:t>
      </w:r>
      <w:r w:rsidRPr="00535FDC">
        <w:rPr>
          <w:rFonts w:ascii="Times New Roman" w:eastAsia="Times New Roman" w:hAnsi="Times New Roman" w:cs="Times New Roman"/>
          <w:sz w:val="24"/>
          <w:szCs w:val="24"/>
          <w:lang w:val="en-GB" w:eastAsia="fr-FR"/>
        </w:rPr>
        <w:t>20</w:t>
      </w:r>
      <w:r>
        <w:rPr>
          <w:rFonts w:ascii="Times New Roman" w:eastAsia="Times New Roman" w:hAnsi="Times New Roman" w:cs="Times New Roman"/>
          <w:sz w:val="24"/>
          <w:szCs w:val="24"/>
          <w:lang w:val="en-GB" w:eastAsia="fr-FR"/>
        </w:rPr>
        <w:t>16,</w:t>
      </w:r>
      <w:r w:rsidRPr="00535FDC">
        <w:rPr>
          <w:rFonts w:ascii="Times New Roman" w:eastAsia="Times New Roman" w:hAnsi="Times New Roman" w:cs="Times New Roman"/>
          <w:sz w:val="24"/>
          <w:szCs w:val="24"/>
          <w:lang w:val="en-GB" w:eastAsia="fr-FR"/>
        </w:rPr>
        <w:t xml:space="preserve"> </w:t>
      </w:r>
      <w:r w:rsidRPr="003D239C">
        <w:rPr>
          <w:rFonts w:ascii="Times New Roman" w:eastAsia="Times New Roman" w:hAnsi="Times New Roman" w:cs="Times New Roman"/>
          <w:i/>
          <w:sz w:val="24"/>
          <w:szCs w:val="24"/>
          <w:lang w:val="en-GB" w:eastAsia="fr-FR"/>
        </w:rPr>
        <w:t>Ontology and the Ambitions of Metaphysics</w:t>
      </w:r>
      <w:r>
        <w:rPr>
          <w:rFonts w:ascii="Times New Roman" w:eastAsia="Times New Roman" w:hAnsi="Times New Roman" w:cs="Times New Roman"/>
          <w:sz w:val="24"/>
          <w:szCs w:val="24"/>
          <w:lang w:val="en-GB" w:eastAsia="fr-FR"/>
        </w:rPr>
        <w:t xml:space="preserve">, Oxford: Oxford University </w:t>
      </w:r>
    </w:p>
    <w:p w14:paraId="059D064D" w14:textId="77777777" w:rsidR="00E47A72" w:rsidRDefault="00E47A72" w:rsidP="00E47A72">
      <w:pPr>
        <w:spacing w:after="0" w:line="360" w:lineRule="auto"/>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Press.</w:t>
      </w:r>
    </w:p>
    <w:p w14:paraId="74075A96" w14:textId="77777777" w:rsidR="00E47A72" w:rsidRDefault="00E47A72" w:rsidP="00E47A72">
      <w:pPr>
        <w:spacing w:after="0" w:line="36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Kim, J., 1976, “</w:t>
      </w:r>
      <w:r w:rsidRPr="00535FDC">
        <w:rPr>
          <w:rFonts w:ascii="Times New Roman" w:eastAsia="Times New Roman" w:hAnsi="Times New Roman" w:cs="Times New Roman"/>
          <w:sz w:val="24"/>
          <w:szCs w:val="24"/>
          <w:lang w:val="en-GB"/>
        </w:rPr>
        <w:t xml:space="preserve">Events </w:t>
      </w:r>
      <w:r>
        <w:rPr>
          <w:rFonts w:ascii="Times New Roman" w:eastAsia="Times New Roman" w:hAnsi="Times New Roman" w:cs="Times New Roman"/>
          <w:sz w:val="24"/>
          <w:szCs w:val="24"/>
          <w:lang w:val="en-GB"/>
        </w:rPr>
        <w:t>as Property Exemplifications”, in M. Brand and D. Walton (eds.),</w:t>
      </w:r>
      <w:r w:rsidRPr="00535FDC">
        <w:rPr>
          <w:rFonts w:ascii="Times New Roman" w:eastAsia="Times New Roman" w:hAnsi="Times New Roman" w:cs="Times New Roman"/>
          <w:sz w:val="24"/>
          <w:szCs w:val="24"/>
          <w:lang w:val="en-GB"/>
        </w:rPr>
        <w:t xml:space="preserve"> </w:t>
      </w:r>
    </w:p>
    <w:p w14:paraId="592B298C" w14:textId="77777777" w:rsidR="00E47A72" w:rsidRPr="00535FDC" w:rsidRDefault="00E47A72" w:rsidP="00E47A72">
      <w:pPr>
        <w:spacing w:after="0" w:line="360" w:lineRule="auto"/>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rPr>
        <w:t xml:space="preserve">     </w:t>
      </w:r>
      <w:r w:rsidRPr="00535FDC">
        <w:rPr>
          <w:rFonts w:ascii="Times New Roman" w:eastAsia="Calibri" w:hAnsi="Times New Roman" w:cs="Times New Roman"/>
          <w:i/>
          <w:sz w:val="24"/>
          <w:szCs w:val="24"/>
          <w:lang w:val="nl-NL"/>
        </w:rPr>
        <w:t>Action Theory</w:t>
      </w:r>
      <w:r>
        <w:rPr>
          <w:rFonts w:ascii="Times New Roman" w:eastAsia="Calibri" w:hAnsi="Times New Roman" w:cs="Times New Roman"/>
          <w:sz w:val="24"/>
          <w:szCs w:val="24"/>
          <w:lang w:val="nl-NL"/>
        </w:rPr>
        <w:t>, Dordrecht: Reidel</w:t>
      </w:r>
      <w:r w:rsidRPr="00535FDC">
        <w:rPr>
          <w:rFonts w:ascii="Times New Roman" w:eastAsia="Calibri" w:hAnsi="Times New Roman" w:cs="Times New Roman"/>
          <w:sz w:val="24"/>
          <w:szCs w:val="24"/>
          <w:lang w:val="nl-NL"/>
        </w:rPr>
        <w:t xml:space="preserve">, </w:t>
      </w:r>
      <w:r>
        <w:rPr>
          <w:rFonts w:ascii="Times New Roman" w:eastAsia="Calibri" w:hAnsi="Times New Roman" w:cs="Times New Roman"/>
          <w:sz w:val="24"/>
          <w:szCs w:val="24"/>
          <w:lang w:val="nl-NL"/>
        </w:rPr>
        <w:t xml:space="preserve">pp. </w:t>
      </w:r>
      <w:r w:rsidRPr="002B79D6">
        <w:rPr>
          <w:rFonts w:ascii="Times New Roman" w:hAnsi="Times New Roman" w:cs="Times New Roman"/>
          <w:sz w:val="24"/>
          <w:szCs w:val="24"/>
          <w:lang w:val="en-US"/>
        </w:rPr>
        <w:t>310-326</w:t>
      </w:r>
      <w:r w:rsidRPr="00535FDC">
        <w:rPr>
          <w:rFonts w:ascii="Times New Roman" w:eastAsia="Calibri" w:hAnsi="Times New Roman" w:cs="Times New Roman"/>
          <w:sz w:val="24"/>
          <w:szCs w:val="24"/>
          <w:lang w:val="nl-NL"/>
        </w:rPr>
        <w:t>.</w:t>
      </w:r>
    </w:p>
    <w:p w14:paraId="67E5BFD7" w14:textId="77777777" w:rsidR="00E47A72" w:rsidRDefault="00E47A72" w:rsidP="00E47A72">
      <w:pPr>
        <w:spacing w:after="0" w:line="360" w:lineRule="auto"/>
        <w:rPr>
          <w:rFonts w:ascii="Times New Roman" w:hAnsi="Times New Roman" w:cs="Times New Roman"/>
          <w:i/>
          <w:iCs/>
          <w:sz w:val="24"/>
          <w:szCs w:val="24"/>
          <w:lang w:val="en-US"/>
        </w:rPr>
      </w:pPr>
      <w:r>
        <w:rPr>
          <w:rFonts w:ascii="Times New Roman" w:hAnsi="Times New Roman" w:cs="Times New Roman"/>
          <w:sz w:val="24"/>
          <w:szCs w:val="24"/>
          <w:lang w:val="en-US"/>
        </w:rPr>
        <w:t>Landman, F., 1986, “Pegs and Alecs,” in</w:t>
      </w:r>
      <w:r w:rsidRPr="00C118A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 Landman, </w:t>
      </w:r>
      <w:r>
        <w:rPr>
          <w:rFonts w:ascii="Times New Roman" w:hAnsi="Times New Roman" w:cs="Times New Roman"/>
          <w:i/>
          <w:iCs/>
          <w:sz w:val="24"/>
          <w:szCs w:val="24"/>
          <w:lang w:val="en-US"/>
        </w:rPr>
        <w:t>Towards a T</w:t>
      </w:r>
      <w:r w:rsidRPr="00C118AC">
        <w:rPr>
          <w:rFonts w:ascii="Times New Roman" w:hAnsi="Times New Roman" w:cs="Times New Roman"/>
          <w:i/>
          <w:iCs/>
          <w:sz w:val="24"/>
          <w:szCs w:val="24"/>
          <w:lang w:val="en-US"/>
        </w:rPr>
        <w:t xml:space="preserve">heory of Information. </w:t>
      </w:r>
      <w:r>
        <w:rPr>
          <w:rFonts w:ascii="Times New Roman" w:hAnsi="Times New Roman" w:cs="Times New Roman"/>
          <w:i/>
          <w:iCs/>
          <w:sz w:val="24"/>
          <w:szCs w:val="24"/>
          <w:lang w:val="en-US"/>
        </w:rPr>
        <w:t xml:space="preserve">   </w:t>
      </w:r>
    </w:p>
    <w:p w14:paraId="73FD8F17" w14:textId="77777777" w:rsidR="00E47A72" w:rsidRPr="00524FD8" w:rsidRDefault="00E47A72" w:rsidP="00E47A72">
      <w:pPr>
        <w:spacing w:after="0" w:line="360"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lastRenderedPageBreak/>
        <w:t xml:space="preserve">      </w:t>
      </w:r>
      <w:r w:rsidRPr="00C118AC">
        <w:rPr>
          <w:rFonts w:ascii="Times New Roman" w:hAnsi="Times New Roman" w:cs="Times New Roman"/>
          <w:i/>
          <w:iCs/>
          <w:sz w:val="24"/>
          <w:szCs w:val="24"/>
          <w:lang w:val="en-US"/>
        </w:rPr>
        <w:t>The Status of Partial Objects in Semantics</w:t>
      </w:r>
      <w:r>
        <w:rPr>
          <w:rFonts w:ascii="Times New Roman" w:hAnsi="Times New Roman" w:cs="Times New Roman"/>
          <w:sz w:val="24"/>
          <w:szCs w:val="24"/>
          <w:lang w:val="en-US"/>
        </w:rPr>
        <w:t>, GRASS 6, Dordrecht: Foris,</w:t>
      </w:r>
      <w:r w:rsidRPr="00C118A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pp. </w:t>
      </w:r>
      <w:r w:rsidRPr="00C118AC">
        <w:rPr>
          <w:rFonts w:ascii="Times New Roman" w:hAnsi="Times New Roman" w:cs="Times New Roman"/>
          <w:sz w:val="24"/>
          <w:szCs w:val="24"/>
          <w:lang w:val="en-US"/>
        </w:rPr>
        <w:t>97-155.</w:t>
      </w:r>
    </w:p>
    <w:p w14:paraId="61676C73" w14:textId="77777777" w:rsidR="00E47A72" w:rsidRPr="005E1F93" w:rsidRDefault="00E47A72" w:rsidP="00E47A72">
      <w:pPr>
        <w:autoSpaceDE w:val="0"/>
        <w:autoSpaceDN w:val="0"/>
        <w:adjustRightInd w:val="0"/>
        <w:spacing w:after="0" w:line="360" w:lineRule="auto"/>
        <w:rPr>
          <w:rFonts w:ascii="Times New Roman" w:eastAsia="Calibri" w:hAnsi="Times New Roman" w:cs="Times New Roman"/>
          <w:i/>
          <w:iCs/>
          <w:sz w:val="24"/>
          <w:szCs w:val="24"/>
          <w:lang w:val="en-US" w:eastAsia="fr-FR"/>
        </w:rPr>
      </w:pPr>
      <w:r>
        <w:rPr>
          <w:rFonts w:ascii="Times New Roman" w:eastAsia="Calibri" w:hAnsi="Times New Roman" w:cs="Times New Roman"/>
          <w:sz w:val="24"/>
          <w:szCs w:val="24"/>
          <w:lang w:val="en-US" w:eastAsia="fr-FR"/>
        </w:rPr>
        <w:t xml:space="preserve">Laycock, H., 2006, </w:t>
      </w:r>
      <w:r w:rsidRPr="005E1F93">
        <w:rPr>
          <w:rFonts w:ascii="Times New Roman" w:eastAsia="Calibri" w:hAnsi="Times New Roman" w:cs="Times New Roman"/>
          <w:i/>
          <w:iCs/>
          <w:sz w:val="24"/>
          <w:szCs w:val="24"/>
          <w:lang w:val="en-US" w:eastAsia="fr-FR"/>
        </w:rPr>
        <w:t>Words without Objects: Semantics, Ontology, and Logic for Non-</w:t>
      </w:r>
    </w:p>
    <w:p w14:paraId="57B864CC" w14:textId="77777777" w:rsidR="00E47A72" w:rsidRDefault="00E47A72" w:rsidP="00E47A72">
      <w:pPr>
        <w:spacing w:after="0" w:line="360" w:lineRule="auto"/>
        <w:rPr>
          <w:rFonts w:ascii="Times New Roman" w:eastAsia="Calibri" w:hAnsi="Times New Roman" w:cs="Times New Roman"/>
          <w:sz w:val="24"/>
          <w:szCs w:val="24"/>
          <w:lang w:val="en-US" w:eastAsia="fr-FR"/>
        </w:rPr>
      </w:pPr>
      <w:r w:rsidRPr="00524FD8">
        <w:rPr>
          <w:rFonts w:ascii="Times New Roman" w:eastAsia="Calibri" w:hAnsi="Times New Roman" w:cs="Times New Roman"/>
          <w:i/>
          <w:iCs/>
          <w:sz w:val="24"/>
          <w:szCs w:val="24"/>
          <w:lang w:val="en-US" w:eastAsia="fr-FR"/>
        </w:rPr>
        <w:t xml:space="preserve"> </w:t>
      </w:r>
      <w:r w:rsidRPr="005E1F93">
        <w:rPr>
          <w:rFonts w:ascii="Times New Roman" w:eastAsia="Calibri" w:hAnsi="Times New Roman" w:cs="Times New Roman"/>
          <w:i/>
          <w:iCs/>
          <w:sz w:val="24"/>
          <w:szCs w:val="24"/>
          <w:lang w:val="en-US" w:eastAsia="fr-FR"/>
        </w:rPr>
        <w:t xml:space="preserve">     Singularity</w:t>
      </w:r>
      <w:r>
        <w:rPr>
          <w:rFonts w:ascii="Times New Roman" w:eastAsia="Calibri" w:hAnsi="Times New Roman" w:cs="Times New Roman"/>
          <w:sz w:val="24"/>
          <w:szCs w:val="24"/>
          <w:lang w:val="en-US" w:eastAsia="fr-FR"/>
        </w:rPr>
        <w:t xml:space="preserve">, Oxford: </w:t>
      </w:r>
      <w:r w:rsidRPr="005E1F93">
        <w:rPr>
          <w:rFonts w:ascii="Times New Roman" w:eastAsia="Calibri" w:hAnsi="Times New Roman" w:cs="Times New Roman"/>
          <w:sz w:val="24"/>
          <w:szCs w:val="24"/>
          <w:lang w:val="en-US" w:eastAsia="fr-FR"/>
        </w:rPr>
        <w:t>Oxford University Press</w:t>
      </w:r>
      <w:r>
        <w:rPr>
          <w:rFonts w:ascii="Times New Roman" w:eastAsia="Calibri" w:hAnsi="Times New Roman" w:cs="Times New Roman"/>
          <w:sz w:val="24"/>
          <w:szCs w:val="24"/>
          <w:lang w:val="en-US" w:eastAsia="fr-FR"/>
        </w:rPr>
        <w:t>.</w:t>
      </w:r>
    </w:p>
    <w:p w14:paraId="57FFCAF6" w14:textId="77777777" w:rsidR="00E47A72" w:rsidRDefault="00E47A72" w:rsidP="00E47A72">
      <w:pPr>
        <w:pStyle w:val="volume-issue"/>
        <w:spacing w:before="75" w:beforeAutospacing="0" w:after="0" w:afterAutospacing="0" w:line="360" w:lineRule="auto"/>
        <w:rPr>
          <w:rFonts w:eastAsia="Calibri"/>
          <w:lang w:val="en-US"/>
        </w:rPr>
      </w:pPr>
      <w:r>
        <w:rPr>
          <w:rFonts w:eastAsia="Calibri"/>
          <w:lang w:val="en-US"/>
        </w:rPr>
        <w:t>Liebesman, D. and O. Magidor, 2017, “Copredication and Property Inheritance,”</w:t>
      </w:r>
    </w:p>
    <w:p w14:paraId="0B1A2BF1" w14:textId="77777777" w:rsidR="00E47A72" w:rsidRPr="007879CC" w:rsidRDefault="00E47A72" w:rsidP="00E47A72">
      <w:pPr>
        <w:pStyle w:val="volume-issue"/>
        <w:spacing w:before="75" w:beforeAutospacing="0" w:after="0" w:afterAutospacing="0" w:line="360" w:lineRule="auto"/>
        <w:rPr>
          <w:rFonts w:eastAsia="Calibri"/>
          <w:i/>
          <w:lang w:val="en-US"/>
        </w:rPr>
      </w:pPr>
      <w:r>
        <w:rPr>
          <w:rFonts w:eastAsia="Calibri"/>
          <w:lang w:val="en-US"/>
        </w:rPr>
        <w:t xml:space="preserve">      </w:t>
      </w:r>
      <w:r w:rsidRPr="00644DF0">
        <w:rPr>
          <w:rFonts w:eastAsia="Calibri"/>
          <w:i/>
          <w:lang w:val="en-US"/>
        </w:rPr>
        <w:t xml:space="preserve">Philosophical Issues </w:t>
      </w:r>
      <w:r>
        <w:rPr>
          <w:rFonts w:eastAsia="Calibri"/>
          <w:lang w:val="en-US"/>
        </w:rPr>
        <w:t>2(1), 131-166.</w:t>
      </w:r>
    </w:p>
    <w:p w14:paraId="06147799" w14:textId="77777777" w:rsidR="00E47A72" w:rsidRPr="00CB7D38" w:rsidRDefault="00E47A72" w:rsidP="00E47A72">
      <w:p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Link, G.,1983, “</w:t>
      </w:r>
      <w:r w:rsidRPr="00CB7D38">
        <w:rPr>
          <w:rFonts w:ascii="Times New Roman" w:eastAsia="Times New Roman" w:hAnsi="Times New Roman" w:cs="Times New Roman"/>
          <w:sz w:val="24"/>
          <w:szCs w:val="24"/>
          <w:lang w:val="en-GB"/>
        </w:rPr>
        <w:t>The Logical Analysis of Plurals and Mass Nouns</w:t>
      </w:r>
      <w:r>
        <w:rPr>
          <w:rFonts w:ascii="Times New Roman" w:eastAsia="Times New Roman" w:hAnsi="Times New Roman" w:cs="Times New Roman"/>
          <w:sz w:val="24"/>
          <w:szCs w:val="24"/>
          <w:lang w:val="en-GB"/>
        </w:rPr>
        <w:t xml:space="preserve">,” in </w:t>
      </w:r>
      <w:r w:rsidRPr="00CB7D38">
        <w:rPr>
          <w:rFonts w:ascii="Times New Roman" w:eastAsia="Times New Roman" w:hAnsi="Times New Roman" w:cs="Times New Roman"/>
          <w:sz w:val="24"/>
          <w:szCs w:val="24"/>
          <w:lang w:val="en-US"/>
        </w:rPr>
        <w:t xml:space="preserve">R. Baeuerle et al. </w:t>
      </w:r>
    </w:p>
    <w:p w14:paraId="5A3CE127" w14:textId="77777777" w:rsidR="00E47A72" w:rsidRPr="00524FD8" w:rsidRDefault="00E47A72" w:rsidP="00E47A72">
      <w:pPr>
        <w:spacing w:after="0" w:line="360" w:lineRule="auto"/>
        <w:jc w:val="both"/>
        <w:rPr>
          <w:rFonts w:ascii="Times New Roman" w:eastAsia="Times New Roman" w:hAnsi="Times New Roman" w:cs="Times New Roman"/>
          <w:sz w:val="24"/>
          <w:szCs w:val="24"/>
          <w:lang w:val="en-GB"/>
        </w:rPr>
      </w:pPr>
      <w:r w:rsidRPr="00CB7D3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(eds.),</w:t>
      </w:r>
      <w:r w:rsidRPr="00CB7D38">
        <w:rPr>
          <w:rFonts w:ascii="Times New Roman" w:eastAsia="Times New Roman" w:hAnsi="Times New Roman" w:cs="Times New Roman"/>
          <w:sz w:val="24"/>
          <w:szCs w:val="24"/>
          <w:lang w:val="en-GB"/>
        </w:rPr>
        <w:t xml:space="preserve"> </w:t>
      </w:r>
      <w:r w:rsidRPr="00CB7D38">
        <w:rPr>
          <w:rFonts w:ascii="Times New Roman" w:eastAsia="Times New Roman" w:hAnsi="Times New Roman" w:cs="Times New Roman"/>
          <w:i/>
          <w:sz w:val="24"/>
          <w:szCs w:val="24"/>
          <w:lang w:val="en-GB"/>
        </w:rPr>
        <w:t>Semantics from Different Points of View</w:t>
      </w:r>
      <w:r>
        <w:rPr>
          <w:rFonts w:ascii="Times New Roman" w:eastAsia="Times New Roman" w:hAnsi="Times New Roman" w:cs="Times New Roman"/>
          <w:sz w:val="24"/>
          <w:szCs w:val="24"/>
          <w:lang w:val="en-GB"/>
        </w:rPr>
        <w:t xml:space="preserve">, Berlin: </w:t>
      </w:r>
      <w:r w:rsidRPr="00CB7D38">
        <w:rPr>
          <w:rFonts w:ascii="Times New Roman" w:eastAsia="Times New Roman" w:hAnsi="Times New Roman" w:cs="Times New Roman"/>
          <w:sz w:val="24"/>
          <w:szCs w:val="24"/>
          <w:lang w:val="en-GB"/>
        </w:rPr>
        <w:t xml:space="preserve">Springer, </w:t>
      </w:r>
      <w:r>
        <w:rPr>
          <w:rFonts w:ascii="Times New Roman" w:eastAsia="Times New Roman" w:hAnsi="Times New Roman" w:cs="Times New Roman"/>
          <w:sz w:val="24"/>
          <w:szCs w:val="24"/>
          <w:lang w:val="en-GB"/>
        </w:rPr>
        <w:t>pp.</w:t>
      </w:r>
      <w:r w:rsidRPr="00CB7D38">
        <w:rPr>
          <w:rFonts w:ascii="Times New Roman" w:eastAsia="Times New Roman" w:hAnsi="Times New Roman" w:cs="Times New Roman"/>
          <w:sz w:val="24"/>
          <w:szCs w:val="24"/>
          <w:lang w:val="en-GB"/>
        </w:rPr>
        <w:t xml:space="preserve"> 302-323.</w:t>
      </w:r>
    </w:p>
    <w:p w14:paraId="6C967453" w14:textId="77777777" w:rsidR="00E47A72" w:rsidRPr="00524FD8" w:rsidRDefault="00E47A72" w:rsidP="00E47A72">
      <w:pPr>
        <w:spacing w:after="0"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Magidor, O., 2013,</w:t>
      </w:r>
      <w:r w:rsidRPr="00524FD8">
        <w:rPr>
          <w:rFonts w:ascii="Times New Roman" w:eastAsia="Calibri" w:hAnsi="Times New Roman" w:cs="Times New Roman"/>
          <w:sz w:val="24"/>
          <w:szCs w:val="24"/>
          <w:lang w:val="en-US"/>
        </w:rPr>
        <w:t xml:space="preserve"> </w:t>
      </w:r>
      <w:r w:rsidRPr="00524FD8">
        <w:rPr>
          <w:rFonts w:ascii="Times New Roman" w:eastAsia="Calibri" w:hAnsi="Times New Roman" w:cs="Times New Roman"/>
          <w:i/>
          <w:sz w:val="24"/>
          <w:szCs w:val="24"/>
          <w:lang w:val="en-US"/>
        </w:rPr>
        <w:t>Category Mistakes</w:t>
      </w:r>
      <w:r w:rsidRPr="00524FD8">
        <w:rPr>
          <w:rFonts w:ascii="Times New Roman" w:eastAsia="Calibri" w:hAnsi="Times New Roman" w:cs="Times New Roman"/>
          <w:sz w:val="24"/>
          <w:szCs w:val="24"/>
          <w:lang w:val="en-US"/>
        </w:rPr>
        <w:t>. Oxford</w:t>
      </w:r>
      <w:r>
        <w:rPr>
          <w:rFonts w:ascii="Times New Roman" w:eastAsia="Calibri" w:hAnsi="Times New Roman" w:cs="Times New Roman"/>
          <w:sz w:val="24"/>
          <w:szCs w:val="24"/>
          <w:lang w:val="en-US"/>
        </w:rPr>
        <w:t xml:space="preserve">: </w:t>
      </w:r>
      <w:r w:rsidRPr="00524FD8">
        <w:rPr>
          <w:rFonts w:ascii="Times New Roman" w:eastAsia="Calibri" w:hAnsi="Times New Roman" w:cs="Times New Roman"/>
          <w:sz w:val="24"/>
          <w:szCs w:val="24"/>
          <w:lang w:val="en-US"/>
        </w:rPr>
        <w:t>Oxford</w:t>
      </w:r>
      <w:r>
        <w:rPr>
          <w:rFonts w:ascii="Times New Roman" w:eastAsia="Calibri" w:hAnsi="Times New Roman" w:cs="Times New Roman"/>
          <w:sz w:val="24"/>
          <w:szCs w:val="24"/>
          <w:lang w:val="en-US"/>
        </w:rPr>
        <w:t xml:space="preserve"> University Press</w:t>
      </w:r>
      <w:r w:rsidRPr="00524FD8">
        <w:rPr>
          <w:rFonts w:ascii="Times New Roman" w:eastAsia="Calibri" w:hAnsi="Times New Roman" w:cs="Times New Roman"/>
          <w:sz w:val="24"/>
          <w:szCs w:val="24"/>
          <w:lang w:val="en-US"/>
        </w:rPr>
        <w:t>.</w:t>
      </w:r>
    </w:p>
    <w:p w14:paraId="62F98837" w14:textId="77777777" w:rsidR="00E47A72" w:rsidRPr="00524FD8" w:rsidRDefault="00E47A72" w:rsidP="00E47A72">
      <w:pPr>
        <w:spacing w:after="0"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Maienborn, C., 2007, “</w:t>
      </w:r>
      <w:r w:rsidRPr="00524FD8">
        <w:rPr>
          <w:rFonts w:ascii="Times New Roman" w:eastAsia="Calibri" w:hAnsi="Times New Roman" w:cs="Times New Roman"/>
          <w:sz w:val="24"/>
          <w:szCs w:val="24"/>
          <w:lang w:val="en-US"/>
        </w:rPr>
        <w:t>On D</w:t>
      </w:r>
      <w:r>
        <w:rPr>
          <w:rFonts w:ascii="Times New Roman" w:eastAsia="Calibri" w:hAnsi="Times New Roman" w:cs="Times New Roman"/>
          <w:sz w:val="24"/>
          <w:szCs w:val="24"/>
          <w:lang w:val="en-US"/>
        </w:rPr>
        <w:t>avidsonian and Kimian States”, i</w:t>
      </w:r>
      <w:r w:rsidRPr="00524FD8">
        <w:rPr>
          <w:rFonts w:ascii="Times New Roman" w:eastAsia="Calibri" w:hAnsi="Times New Roman" w:cs="Times New Roman"/>
          <w:sz w:val="24"/>
          <w:szCs w:val="24"/>
          <w:lang w:val="en-US"/>
        </w:rPr>
        <w:t>n I. C</w:t>
      </w:r>
      <w:r>
        <w:rPr>
          <w:rFonts w:ascii="Times New Roman" w:eastAsia="Calibri" w:hAnsi="Times New Roman" w:cs="Times New Roman"/>
          <w:sz w:val="24"/>
          <w:szCs w:val="24"/>
          <w:lang w:val="en-US"/>
        </w:rPr>
        <w:t>omorovski and</w:t>
      </w:r>
      <w:r w:rsidRPr="00524FD8">
        <w:rPr>
          <w:rFonts w:ascii="Times New Roman" w:eastAsia="Calibri" w:hAnsi="Times New Roman" w:cs="Times New Roman"/>
          <w:sz w:val="24"/>
          <w:szCs w:val="24"/>
          <w:lang w:val="en-US"/>
        </w:rPr>
        <w:t xml:space="preserve"> K. von </w:t>
      </w:r>
    </w:p>
    <w:p w14:paraId="19EB8DC2" w14:textId="77777777" w:rsidR="00E47A72" w:rsidRPr="00D736AD" w:rsidRDefault="00E47A72" w:rsidP="00E47A72">
      <w:pPr>
        <w:spacing w:after="0" w:line="360" w:lineRule="auto"/>
        <w:rPr>
          <w:rFonts w:ascii="Times New Roman" w:eastAsia="Calibri" w:hAnsi="Times New Roman" w:cs="Times New Roman"/>
          <w:sz w:val="24"/>
          <w:szCs w:val="24"/>
          <w:lang w:val="en-US"/>
        </w:rPr>
      </w:pPr>
      <w:r w:rsidRPr="00D736AD">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Heusinger (eds.),</w:t>
      </w:r>
      <w:r w:rsidRPr="00D736AD">
        <w:rPr>
          <w:rFonts w:ascii="Times New Roman" w:eastAsia="Calibri" w:hAnsi="Times New Roman" w:cs="Times New Roman"/>
          <w:sz w:val="24"/>
          <w:szCs w:val="24"/>
          <w:lang w:val="en-US"/>
        </w:rPr>
        <w:t xml:space="preserve"> </w:t>
      </w:r>
      <w:r w:rsidRPr="00D736AD">
        <w:rPr>
          <w:rFonts w:ascii="Times New Roman" w:eastAsia="Calibri" w:hAnsi="Times New Roman" w:cs="Times New Roman"/>
          <w:i/>
          <w:sz w:val="24"/>
          <w:szCs w:val="24"/>
          <w:lang w:val="en-US"/>
        </w:rPr>
        <w:t>Existence: Semantics and Syntax</w:t>
      </w:r>
      <w:r w:rsidRPr="00D736AD">
        <w:rPr>
          <w:rFonts w:ascii="Times New Roman" w:eastAsia="Calibri" w:hAnsi="Times New Roman" w:cs="Times New Roman"/>
          <w:sz w:val="24"/>
          <w:szCs w:val="24"/>
          <w:lang w:val="en-US"/>
        </w:rPr>
        <w:t xml:space="preserve">. Springer, </w:t>
      </w:r>
      <w:r>
        <w:rPr>
          <w:rFonts w:ascii="Times New Roman" w:eastAsia="Calibri" w:hAnsi="Times New Roman" w:cs="Times New Roman"/>
          <w:sz w:val="24"/>
          <w:szCs w:val="24"/>
          <w:lang w:val="en-US"/>
        </w:rPr>
        <w:t xml:space="preserve">pp. </w:t>
      </w:r>
      <w:r w:rsidRPr="00D736AD">
        <w:rPr>
          <w:rFonts w:ascii="Times New Roman" w:eastAsia="Calibri" w:hAnsi="Times New Roman" w:cs="Times New Roman"/>
          <w:sz w:val="24"/>
          <w:szCs w:val="24"/>
          <w:lang w:val="en-US"/>
        </w:rPr>
        <w:t>107-130.</w:t>
      </w:r>
    </w:p>
    <w:p w14:paraId="7CAA14E7" w14:textId="77777777" w:rsidR="00E47A72" w:rsidRPr="00D736AD" w:rsidRDefault="00E47A72" w:rsidP="00E47A72">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McKay, T., 2006, </w:t>
      </w:r>
      <w:r w:rsidRPr="00D736AD">
        <w:rPr>
          <w:rFonts w:ascii="Times New Roman" w:hAnsi="Times New Roman" w:cs="Times New Roman"/>
          <w:sz w:val="24"/>
          <w:szCs w:val="24"/>
          <w:lang w:val="en-US"/>
        </w:rPr>
        <w:t xml:space="preserve"> </w:t>
      </w:r>
      <w:r w:rsidRPr="00D736AD">
        <w:rPr>
          <w:rFonts w:ascii="Times New Roman" w:hAnsi="Times New Roman" w:cs="Times New Roman"/>
          <w:i/>
          <w:iCs/>
          <w:sz w:val="24"/>
          <w:szCs w:val="24"/>
          <w:lang w:val="en-US"/>
        </w:rPr>
        <w:t>Plural Predication</w:t>
      </w:r>
      <w:r w:rsidRPr="00D736AD">
        <w:rPr>
          <w:rFonts w:ascii="Times New Roman" w:hAnsi="Times New Roman" w:cs="Times New Roman"/>
          <w:sz w:val="24"/>
          <w:szCs w:val="24"/>
          <w:lang w:val="en-US"/>
        </w:rPr>
        <w:t>. Oxford</w:t>
      </w:r>
      <w:r>
        <w:rPr>
          <w:rFonts w:ascii="Times New Roman" w:hAnsi="Times New Roman" w:cs="Times New Roman"/>
          <w:sz w:val="24"/>
          <w:szCs w:val="24"/>
          <w:lang w:val="en-US"/>
        </w:rPr>
        <w:t xml:space="preserve">: </w:t>
      </w:r>
      <w:r w:rsidRPr="00D736AD">
        <w:rPr>
          <w:rFonts w:ascii="Times New Roman" w:hAnsi="Times New Roman" w:cs="Times New Roman"/>
          <w:sz w:val="24"/>
          <w:szCs w:val="24"/>
          <w:lang w:val="en-US"/>
        </w:rPr>
        <w:t>Oxford</w:t>
      </w:r>
      <w:r>
        <w:rPr>
          <w:rFonts w:ascii="Times New Roman" w:hAnsi="Times New Roman" w:cs="Times New Roman"/>
          <w:sz w:val="24"/>
          <w:szCs w:val="24"/>
          <w:lang w:val="en-US"/>
        </w:rPr>
        <w:t xml:space="preserve"> University Press</w:t>
      </w:r>
      <w:r w:rsidRPr="00D736AD">
        <w:rPr>
          <w:rFonts w:ascii="Times New Roman" w:hAnsi="Times New Roman" w:cs="Times New Roman"/>
          <w:sz w:val="24"/>
          <w:szCs w:val="24"/>
          <w:lang w:val="en-US"/>
        </w:rPr>
        <w:t xml:space="preserve">. </w:t>
      </w:r>
    </w:p>
    <w:p w14:paraId="23F0E26C" w14:textId="77777777" w:rsidR="00E47A72" w:rsidRPr="00D736AD" w:rsidRDefault="00E47A72" w:rsidP="00E47A72">
      <w:pPr>
        <w:spacing w:after="0" w:line="360" w:lineRule="auto"/>
        <w:ind w:left="709" w:hanging="709"/>
        <w:contextualSpacing/>
        <w:mirrorIndents/>
        <w:jc w:val="both"/>
        <w:rPr>
          <w:rFonts w:ascii="Times New Roman" w:hAnsi="Times New Roman" w:cs="Times New Roman"/>
          <w:sz w:val="24"/>
          <w:szCs w:val="24"/>
          <w:lang w:val="en-US"/>
        </w:rPr>
      </w:pPr>
      <w:r>
        <w:rPr>
          <w:rFonts w:ascii="Times New Roman" w:hAnsi="Times New Roman" w:cs="Times New Roman"/>
          <w:sz w:val="24"/>
          <w:szCs w:val="24"/>
          <w:lang w:val="en-US"/>
        </w:rPr>
        <w:t>------------, 2016, “Mass and Plural,” in Carrara et al. (eds.),</w:t>
      </w:r>
      <w:r w:rsidRPr="00D736AD">
        <w:rPr>
          <w:rFonts w:ascii="Times New Roman" w:hAnsi="Times New Roman" w:cs="Times New Roman"/>
          <w:sz w:val="24"/>
          <w:szCs w:val="24"/>
          <w:lang w:val="en-US"/>
        </w:rPr>
        <w:t xml:space="preserve"> </w:t>
      </w:r>
      <w:r w:rsidRPr="00D736AD">
        <w:rPr>
          <w:rFonts w:ascii="Times New Roman" w:hAnsi="Times New Roman" w:cs="Times New Roman"/>
          <w:i/>
          <w:sz w:val="24"/>
          <w:szCs w:val="24"/>
          <w:lang w:val="en-US"/>
        </w:rPr>
        <w:t>Unity and Plurality. Logic, Philosophy, and Semantics</w:t>
      </w:r>
      <w:r>
        <w:rPr>
          <w:rFonts w:ascii="Times New Roman" w:hAnsi="Times New Roman" w:cs="Times New Roman"/>
          <w:sz w:val="24"/>
          <w:szCs w:val="24"/>
          <w:lang w:val="en-US"/>
        </w:rPr>
        <w:t>,</w:t>
      </w:r>
      <w:r w:rsidRPr="00D736AD">
        <w:rPr>
          <w:rFonts w:ascii="Times New Roman" w:hAnsi="Times New Roman" w:cs="Times New Roman"/>
          <w:sz w:val="24"/>
          <w:szCs w:val="24"/>
          <w:lang w:val="en-US"/>
        </w:rPr>
        <w:t xml:space="preserve"> Oxford</w:t>
      </w:r>
      <w:r>
        <w:rPr>
          <w:rFonts w:ascii="Times New Roman" w:hAnsi="Times New Roman" w:cs="Times New Roman"/>
          <w:sz w:val="24"/>
          <w:szCs w:val="24"/>
          <w:lang w:val="en-US"/>
        </w:rPr>
        <w:t>:</w:t>
      </w:r>
      <w:r w:rsidRPr="00D736AD">
        <w:rPr>
          <w:rFonts w:ascii="Times New Roman" w:hAnsi="Times New Roman" w:cs="Times New Roman"/>
          <w:sz w:val="24"/>
          <w:szCs w:val="24"/>
          <w:lang w:val="en-US"/>
        </w:rPr>
        <w:t xml:space="preserve"> Oxford</w:t>
      </w:r>
      <w:r>
        <w:rPr>
          <w:rFonts w:ascii="Times New Roman" w:hAnsi="Times New Roman" w:cs="Times New Roman"/>
          <w:sz w:val="24"/>
          <w:szCs w:val="24"/>
          <w:lang w:val="en-US"/>
        </w:rPr>
        <w:t xml:space="preserve"> University Press</w:t>
      </w:r>
      <w:r w:rsidRPr="00D736AD">
        <w:rPr>
          <w:rFonts w:ascii="Times New Roman" w:hAnsi="Times New Roman" w:cs="Times New Roman"/>
          <w:sz w:val="24"/>
          <w:szCs w:val="24"/>
          <w:lang w:val="en-US"/>
        </w:rPr>
        <w:t>.</w:t>
      </w:r>
    </w:p>
    <w:p w14:paraId="6B2B107D" w14:textId="77777777" w:rsidR="00E47A72" w:rsidRPr="00D736AD" w:rsidRDefault="00E47A72" w:rsidP="00E47A72">
      <w:pPr>
        <w:spacing w:after="0" w:line="360" w:lineRule="auto"/>
        <w:rPr>
          <w:rFonts w:ascii="Times New Roman" w:hAnsi="Times New Roman" w:cs="Times New Roman"/>
          <w:sz w:val="24"/>
          <w:szCs w:val="24"/>
          <w:lang w:val="en-US"/>
        </w:rPr>
      </w:pPr>
      <w:r>
        <w:rPr>
          <w:rFonts w:ascii="Times New Roman" w:eastAsia="Calibri" w:hAnsi="Times New Roman" w:cs="Times New Roman"/>
          <w:sz w:val="24"/>
          <w:szCs w:val="24"/>
          <w:lang w:val="en-US"/>
        </w:rPr>
        <w:t xml:space="preserve">Moltmann, F., 1997, </w:t>
      </w:r>
      <w:r w:rsidRPr="00D736AD">
        <w:rPr>
          <w:rFonts w:ascii="Times New Roman" w:hAnsi="Times New Roman" w:cs="Times New Roman"/>
          <w:i/>
          <w:sz w:val="24"/>
          <w:szCs w:val="24"/>
          <w:lang w:val="en-US"/>
        </w:rPr>
        <w:t>Parts and Wholes in Semantics</w:t>
      </w:r>
      <w:r>
        <w:rPr>
          <w:rFonts w:ascii="Times New Roman" w:hAnsi="Times New Roman" w:cs="Times New Roman"/>
          <w:sz w:val="24"/>
          <w:szCs w:val="24"/>
          <w:lang w:val="en-US"/>
        </w:rPr>
        <w:t>,</w:t>
      </w:r>
      <w:r w:rsidRPr="00D736A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New York: </w:t>
      </w:r>
      <w:r w:rsidRPr="00D736AD">
        <w:rPr>
          <w:rFonts w:ascii="Times New Roman" w:hAnsi="Times New Roman" w:cs="Times New Roman"/>
          <w:sz w:val="24"/>
          <w:szCs w:val="24"/>
          <w:lang w:val="en-US"/>
        </w:rPr>
        <w:t xml:space="preserve">Oxford </w:t>
      </w:r>
      <w:r>
        <w:rPr>
          <w:rFonts w:ascii="Times New Roman" w:hAnsi="Times New Roman" w:cs="Times New Roman"/>
          <w:sz w:val="24"/>
          <w:szCs w:val="24"/>
          <w:lang w:val="en-US"/>
        </w:rPr>
        <w:t>University Press.</w:t>
      </w:r>
      <w:r w:rsidRPr="00D736AD">
        <w:rPr>
          <w:rFonts w:ascii="Times New Roman" w:hAnsi="Times New Roman" w:cs="Times New Roman"/>
          <w:sz w:val="24"/>
          <w:szCs w:val="24"/>
          <w:lang w:val="en-US"/>
        </w:rPr>
        <w:t>,</w:t>
      </w:r>
    </w:p>
    <w:p w14:paraId="6E2481A5" w14:textId="77777777" w:rsidR="00E47A72" w:rsidRPr="00524FD8" w:rsidRDefault="00E47A72" w:rsidP="00E47A72">
      <w:pPr>
        <w:spacing w:after="0" w:line="360" w:lineRule="auto"/>
        <w:rPr>
          <w:rFonts w:ascii="Times New Roman" w:eastAsia="Times New Roman" w:hAnsi="Times New Roman" w:cs="Times New Roman"/>
          <w:sz w:val="24"/>
          <w:szCs w:val="24"/>
          <w:lang w:val="en-US" w:eastAsia="ar-SA"/>
        </w:rPr>
      </w:pPr>
      <w:r>
        <w:rPr>
          <w:rFonts w:ascii="Times New Roman" w:eastAsia="Calibri" w:hAnsi="Times New Roman" w:cs="Times New Roman"/>
          <w:sz w:val="24"/>
          <w:szCs w:val="24"/>
          <w:lang w:val="en-US"/>
        </w:rPr>
        <w:t>---------------- , 2003</w:t>
      </w:r>
      <w:r w:rsidRPr="00524FD8">
        <w:rPr>
          <w:rFonts w:ascii="Times New Roman" w:eastAsia="Calibri" w:hAnsi="Times New Roman" w:cs="Times New Roman"/>
          <w:sz w:val="24"/>
          <w:szCs w:val="24"/>
          <w:lang w:val="en-US"/>
        </w:rPr>
        <w:t xml:space="preserve"> </w:t>
      </w:r>
      <w:r>
        <w:rPr>
          <w:rFonts w:ascii="Times New Roman" w:eastAsia="Times New Roman" w:hAnsi="Times New Roman" w:cs="Times New Roman"/>
          <w:sz w:val="24"/>
          <w:szCs w:val="24"/>
          <w:lang w:val="en-US" w:eastAsia="ar-SA"/>
        </w:rPr>
        <w:t>“Nominalizing Quantifiers,”</w:t>
      </w:r>
      <w:r w:rsidRPr="00524FD8">
        <w:rPr>
          <w:rFonts w:ascii="Times New Roman" w:eastAsia="Times New Roman" w:hAnsi="Times New Roman" w:cs="Times New Roman"/>
          <w:sz w:val="24"/>
          <w:szCs w:val="24"/>
          <w:lang w:val="en-US" w:eastAsia="ar-SA"/>
        </w:rPr>
        <w:t xml:space="preserve"> </w:t>
      </w:r>
      <w:r w:rsidRPr="00524FD8">
        <w:rPr>
          <w:rFonts w:ascii="Times New Roman" w:eastAsia="Times New Roman" w:hAnsi="Times New Roman" w:cs="Times New Roman"/>
          <w:i/>
          <w:sz w:val="24"/>
          <w:szCs w:val="24"/>
          <w:lang w:val="en-US" w:eastAsia="ar-SA"/>
        </w:rPr>
        <w:t>Journal of Philosophical Logic</w:t>
      </w:r>
      <w:r w:rsidRPr="00524FD8">
        <w:rPr>
          <w:rFonts w:ascii="Times New Roman" w:eastAsia="Times New Roman" w:hAnsi="Times New Roman" w:cs="Times New Roman"/>
          <w:sz w:val="24"/>
          <w:szCs w:val="24"/>
          <w:lang w:val="en-US" w:eastAsia="ar-SA"/>
        </w:rPr>
        <w:t xml:space="preserve">.35.5., </w:t>
      </w:r>
    </w:p>
    <w:p w14:paraId="098E8910" w14:textId="77777777" w:rsidR="00E47A72" w:rsidRPr="00524FD8" w:rsidRDefault="00E47A72" w:rsidP="00E47A72">
      <w:pPr>
        <w:spacing w:after="0" w:line="360" w:lineRule="auto"/>
        <w:rPr>
          <w:rFonts w:ascii="Times New Roman" w:eastAsia="Calibri" w:hAnsi="Times New Roman" w:cs="Times New Roman"/>
          <w:sz w:val="24"/>
          <w:szCs w:val="24"/>
          <w:lang w:val="en-US"/>
        </w:rPr>
      </w:pPr>
      <w:r w:rsidRPr="00524FD8">
        <w:rPr>
          <w:rFonts w:ascii="Times New Roman" w:eastAsia="Times New Roman" w:hAnsi="Times New Roman" w:cs="Times New Roman"/>
          <w:sz w:val="24"/>
          <w:szCs w:val="24"/>
          <w:lang w:val="en-US" w:eastAsia="ar-SA"/>
        </w:rPr>
        <w:t xml:space="preserve">      445-481.</w:t>
      </w:r>
    </w:p>
    <w:p w14:paraId="3C2CD081" w14:textId="77777777" w:rsidR="00E47A72" w:rsidRPr="00524FD8" w:rsidRDefault="00E47A72" w:rsidP="00E47A72">
      <w:pPr>
        <w:suppressAutoHyphens/>
        <w:spacing w:after="0" w:line="360" w:lineRule="auto"/>
        <w:jc w:val="both"/>
        <w:rPr>
          <w:rFonts w:ascii="Times New Roman" w:eastAsia="Times New Roman" w:hAnsi="Times New Roman" w:cs="Times New Roman"/>
          <w:sz w:val="24"/>
          <w:szCs w:val="24"/>
          <w:lang w:val="en-US" w:eastAsia="ar-SA"/>
        </w:rPr>
      </w:pPr>
      <w:r>
        <w:rPr>
          <w:rFonts w:ascii="Times New Roman" w:eastAsia="Times New Roman" w:hAnsi="Times New Roman" w:cs="Times New Roman"/>
          <w:sz w:val="24"/>
          <w:szCs w:val="24"/>
          <w:lang w:val="en-US" w:eastAsia="ar-SA"/>
        </w:rPr>
        <w:t>---------------, 2004a, “</w:t>
      </w:r>
      <w:r w:rsidRPr="00524FD8">
        <w:rPr>
          <w:rFonts w:ascii="Times New Roman" w:eastAsia="Times New Roman" w:hAnsi="Times New Roman" w:cs="Times New Roman"/>
          <w:sz w:val="24"/>
          <w:szCs w:val="24"/>
          <w:lang w:val="en-US" w:eastAsia="ar-SA"/>
        </w:rPr>
        <w:t xml:space="preserve">Properties and Kinds of Tropes: New Linguistic Facts and Old </w:t>
      </w:r>
    </w:p>
    <w:p w14:paraId="1E47A65A" w14:textId="77777777" w:rsidR="00E47A72" w:rsidRPr="00524FD8" w:rsidRDefault="00E47A72" w:rsidP="00E47A72">
      <w:pPr>
        <w:suppressAutoHyphens/>
        <w:spacing w:after="0" w:line="360" w:lineRule="auto"/>
        <w:jc w:val="both"/>
        <w:rPr>
          <w:rFonts w:ascii="Times New Roman" w:eastAsia="Times New Roman" w:hAnsi="Times New Roman" w:cs="Times New Roman"/>
          <w:sz w:val="24"/>
          <w:szCs w:val="24"/>
          <w:lang w:val="en-US" w:eastAsia="ar-SA"/>
        </w:rPr>
      </w:pPr>
      <w:r w:rsidRPr="00524FD8">
        <w:rPr>
          <w:rFonts w:ascii="Times New Roman" w:eastAsia="Times New Roman" w:hAnsi="Times New Roman" w:cs="Times New Roman"/>
          <w:sz w:val="24"/>
          <w:szCs w:val="24"/>
          <w:lang w:val="en-US" w:eastAsia="ar-SA"/>
        </w:rPr>
        <w:t xml:space="preserve">      </w:t>
      </w:r>
      <w:r>
        <w:rPr>
          <w:rFonts w:ascii="Times New Roman" w:eastAsia="Times New Roman" w:hAnsi="Times New Roman" w:cs="Times New Roman"/>
          <w:sz w:val="24"/>
          <w:szCs w:val="24"/>
          <w:lang w:val="en-US" w:eastAsia="ar-SA"/>
        </w:rPr>
        <w:t>Philosophical Insights,”</w:t>
      </w:r>
      <w:r w:rsidRPr="00524FD8">
        <w:rPr>
          <w:rFonts w:ascii="Times New Roman" w:eastAsia="Times New Roman" w:hAnsi="Times New Roman" w:cs="Times New Roman"/>
          <w:sz w:val="24"/>
          <w:szCs w:val="24"/>
          <w:lang w:val="en-US" w:eastAsia="ar-SA"/>
        </w:rPr>
        <w:t xml:space="preserve"> </w:t>
      </w:r>
      <w:r w:rsidRPr="00524FD8">
        <w:rPr>
          <w:rFonts w:ascii="Times New Roman" w:eastAsia="Times New Roman" w:hAnsi="Times New Roman" w:cs="Times New Roman"/>
          <w:i/>
          <w:sz w:val="24"/>
          <w:szCs w:val="24"/>
          <w:lang w:val="en-US" w:eastAsia="ar-SA"/>
        </w:rPr>
        <w:t>Mind</w:t>
      </w:r>
      <w:r>
        <w:rPr>
          <w:rFonts w:ascii="Times New Roman" w:eastAsia="Times New Roman" w:hAnsi="Times New Roman" w:cs="Times New Roman"/>
          <w:sz w:val="24"/>
          <w:szCs w:val="24"/>
          <w:lang w:val="en-US" w:eastAsia="ar-SA"/>
        </w:rPr>
        <w:t xml:space="preserve"> 123(1)</w:t>
      </w:r>
      <w:r w:rsidRPr="00524FD8">
        <w:rPr>
          <w:rFonts w:ascii="Times New Roman" w:eastAsia="Times New Roman" w:hAnsi="Times New Roman" w:cs="Times New Roman"/>
          <w:sz w:val="24"/>
          <w:szCs w:val="24"/>
          <w:lang w:val="en-US" w:eastAsia="ar-SA"/>
        </w:rPr>
        <w:t>, 1-41.</w:t>
      </w:r>
    </w:p>
    <w:p w14:paraId="3DC59B18" w14:textId="77777777" w:rsidR="00E47A72" w:rsidRPr="00524FD8" w:rsidRDefault="00E47A72" w:rsidP="00E47A72">
      <w:pPr>
        <w:spacing w:after="0" w:line="360" w:lineRule="auto"/>
        <w:rPr>
          <w:rFonts w:ascii="Times New Roman" w:eastAsia="Times New Roman" w:hAnsi="Times New Roman" w:cs="Times New Roman"/>
          <w:i/>
          <w:sz w:val="24"/>
          <w:szCs w:val="24"/>
          <w:lang w:val="en-US" w:eastAsia="ar-SA"/>
        </w:rPr>
      </w:pPr>
      <w:r>
        <w:rPr>
          <w:rFonts w:ascii="Times New Roman" w:eastAsia="Times New Roman" w:hAnsi="Times New Roman" w:cs="Times New Roman"/>
          <w:sz w:val="24"/>
          <w:szCs w:val="24"/>
          <w:lang w:val="en-US" w:eastAsia="ar-SA"/>
        </w:rPr>
        <w:t>---------------, 2004b, “</w:t>
      </w:r>
      <w:r w:rsidRPr="00524FD8">
        <w:rPr>
          <w:rFonts w:ascii="Times New Roman" w:eastAsia="Times New Roman" w:hAnsi="Times New Roman" w:cs="Times New Roman"/>
          <w:sz w:val="24"/>
          <w:szCs w:val="24"/>
          <w:lang w:val="en-US" w:eastAsia="ar-SA"/>
        </w:rPr>
        <w:t>Two Kinds of Universal</w:t>
      </w:r>
      <w:r>
        <w:rPr>
          <w:rFonts w:ascii="Times New Roman" w:eastAsia="Times New Roman" w:hAnsi="Times New Roman" w:cs="Times New Roman"/>
          <w:sz w:val="24"/>
          <w:szCs w:val="24"/>
          <w:lang w:val="en-US" w:eastAsia="ar-SA"/>
        </w:rPr>
        <w:t>s and Two Kinds of Collections,”</w:t>
      </w:r>
      <w:r w:rsidRPr="00524FD8">
        <w:rPr>
          <w:rFonts w:ascii="Times New Roman" w:eastAsia="Times New Roman" w:hAnsi="Times New Roman" w:cs="Times New Roman"/>
          <w:sz w:val="24"/>
          <w:szCs w:val="24"/>
          <w:lang w:val="en-US" w:eastAsia="ar-SA"/>
        </w:rPr>
        <w:t xml:space="preserve"> </w:t>
      </w:r>
      <w:r w:rsidRPr="00524FD8">
        <w:rPr>
          <w:rFonts w:ascii="Times New Roman" w:eastAsia="Times New Roman" w:hAnsi="Times New Roman" w:cs="Times New Roman"/>
          <w:i/>
          <w:sz w:val="24"/>
          <w:szCs w:val="24"/>
          <w:lang w:val="en-US" w:eastAsia="ar-SA"/>
        </w:rPr>
        <w:t xml:space="preserve">Linguistics </w:t>
      </w:r>
    </w:p>
    <w:p w14:paraId="60DBBDBC" w14:textId="77777777" w:rsidR="00E47A72" w:rsidRPr="00524FD8" w:rsidRDefault="00E47A72" w:rsidP="00E47A72">
      <w:pPr>
        <w:spacing w:after="0" w:line="360" w:lineRule="auto"/>
        <w:rPr>
          <w:rFonts w:ascii="Times New Roman" w:eastAsia="Times New Roman" w:hAnsi="Times New Roman" w:cs="Times New Roman"/>
          <w:sz w:val="24"/>
          <w:szCs w:val="24"/>
          <w:lang w:val="en-US" w:eastAsia="ar-SA"/>
        </w:rPr>
      </w:pPr>
      <w:r w:rsidRPr="00524FD8">
        <w:rPr>
          <w:rFonts w:ascii="Times New Roman" w:eastAsia="Times New Roman" w:hAnsi="Times New Roman" w:cs="Times New Roman"/>
          <w:i/>
          <w:sz w:val="24"/>
          <w:szCs w:val="24"/>
          <w:lang w:val="en-US" w:eastAsia="ar-SA"/>
        </w:rPr>
        <w:t xml:space="preserve">      and Philosophy </w:t>
      </w:r>
      <w:r>
        <w:rPr>
          <w:rFonts w:ascii="Times New Roman" w:eastAsia="Times New Roman" w:hAnsi="Times New Roman" w:cs="Times New Roman"/>
          <w:sz w:val="24"/>
          <w:szCs w:val="24"/>
          <w:lang w:val="en-US" w:eastAsia="ar-SA"/>
        </w:rPr>
        <w:t>27(6)</w:t>
      </w:r>
      <w:r w:rsidRPr="00524FD8">
        <w:rPr>
          <w:rFonts w:ascii="Times New Roman" w:eastAsia="Times New Roman" w:hAnsi="Times New Roman" w:cs="Times New Roman"/>
          <w:sz w:val="24"/>
          <w:szCs w:val="24"/>
          <w:lang w:val="en-US" w:eastAsia="ar-SA"/>
        </w:rPr>
        <w:t>, 739-776.</w:t>
      </w:r>
    </w:p>
    <w:p w14:paraId="690AC337" w14:textId="77777777" w:rsidR="00E47A72" w:rsidRPr="00524FD8" w:rsidRDefault="00E47A72" w:rsidP="00E47A72">
      <w:pPr>
        <w:spacing w:after="0" w:line="360" w:lineRule="auto"/>
        <w:rPr>
          <w:rFonts w:ascii="Times New Roman" w:eastAsia="Times New Roman" w:hAnsi="Times New Roman" w:cs="Times New Roman"/>
          <w:sz w:val="24"/>
          <w:szCs w:val="24"/>
          <w:lang w:val="en-US" w:eastAsia="ar-SA"/>
        </w:rPr>
      </w:pPr>
      <w:r w:rsidRPr="00524FD8">
        <w:rPr>
          <w:rFonts w:ascii="Times New Roman" w:eastAsia="Times New Roman" w:hAnsi="Times New Roman" w:cs="Times New Roman"/>
          <w:sz w:val="24"/>
          <w:szCs w:val="24"/>
          <w:lang w:val="en-US" w:eastAsia="ar-SA"/>
        </w:rPr>
        <w:t>-----</w:t>
      </w:r>
      <w:r>
        <w:rPr>
          <w:rFonts w:ascii="Times New Roman" w:eastAsia="Times New Roman" w:hAnsi="Times New Roman" w:cs="Times New Roman"/>
          <w:sz w:val="24"/>
          <w:szCs w:val="24"/>
          <w:lang w:val="en-US" w:eastAsia="ar-SA"/>
        </w:rPr>
        <w:t>-----------, 2005, “</w:t>
      </w:r>
      <w:r w:rsidRPr="00524FD8">
        <w:rPr>
          <w:rFonts w:ascii="Times New Roman" w:eastAsia="Times New Roman" w:hAnsi="Times New Roman" w:cs="Times New Roman"/>
          <w:sz w:val="24"/>
          <w:szCs w:val="24"/>
          <w:lang w:val="en-US" w:eastAsia="ar-SA"/>
        </w:rPr>
        <w:t xml:space="preserve">Part Structures in Situations: The Semantics of </w:t>
      </w:r>
      <w:r w:rsidRPr="00524FD8">
        <w:rPr>
          <w:rFonts w:ascii="Times New Roman" w:eastAsia="Times New Roman" w:hAnsi="Times New Roman" w:cs="Times New Roman"/>
          <w:i/>
          <w:sz w:val="24"/>
          <w:szCs w:val="24"/>
          <w:lang w:val="en-US" w:eastAsia="ar-SA"/>
        </w:rPr>
        <w:t>Individual</w:t>
      </w:r>
      <w:r w:rsidRPr="00524FD8">
        <w:rPr>
          <w:rFonts w:ascii="Times New Roman" w:eastAsia="Times New Roman" w:hAnsi="Times New Roman" w:cs="Times New Roman"/>
          <w:sz w:val="24"/>
          <w:szCs w:val="24"/>
          <w:lang w:val="en-US" w:eastAsia="ar-SA"/>
        </w:rPr>
        <w:t xml:space="preserve"> and </w:t>
      </w:r>
      <w:r w:rsidRPr="00524FD8">
        <w:rPr>
          <w:rFonts w:ascii="Times New Roman" w:eastAsia="Times New Roman" w:hAnsi="Times New Roman" w:cs="Times New Roman"/>
          <w:i/>
          <w:sz w:val="24"/>
          <w:szCs w:val="24"/>
          <w:lang w:val="en-US" w:eastAsia="ar-SA"/>
        </w:rPr>
        <w:t>Whole</w:t>
      </w:r>
      <w:r>
        <w:rPr>
          <w:rFonts w:ascii="Times New Roman" w:eastAsia="Times New Roman" w:hAnsi="Times New Roman" w:cs="Times New Roman"/>
          <w:sz w:val="24"/>
          <w:szCs w:val="24"/>
          <w:lang w:val="en-US" w:eastAsia="ar-SA"/>
        </w:rPr>
        <w:t>,”</w:t>
      </w:r>
      <w:r w:rsidRPr="00524FD8">
        <w:rPr>
          <w:rFonts w:ascii="Times New Roman" w:eastAsia="Times New Roman" w:hAnsi="Times New Roman" w:cs="Times New Roman"/>
          <w:sz w:val="24"/>
          <w:szCs w:val="24"/>
          <w:lang w:val="en-US" w:eastAsia="ar-SA"/>
        </w:rPr>
        <w:t xml:space="preserve"> </w:t>
      </w:r>
      <w:r w:rsidRPr="00524FD8">
        <w:rPr>
          <w:rFonts w:ascii="Times New Roman" w:eastAsia="Times New Roman" w:hAnsi="Times New Roman" w:cs="Times New Roman"/>
          <w:i/>
          <w:sz w:val="24"/>
          <w:szCs w:val="24"/>
          <w:lang w:val="en-US" w:eastAsia="ar-SA"/>
        </w:rPr>
        <w:t>Linguistics and Philosophy</w:t>
      </w:r>
      <w:r>
        <w:rPr>
          <w:rFonts w:ascii="Times New Roman" w:eastAsia="Times New Roman" w:hAnsi="Times New Roman" w:cs="Times New Roman"/>
          <w:sz w:val="24"/>
          <w:szCs w:val="24"/>
          <w:lang w:val="en-US" w:eastAsia="ar-SA"/>
        </w:rPr>
        <w:t xml:space="preserve"> 28(</w:t>
      </w:r>
      <w:r w:rsidRPr="00524FD8">
        <w:rPr>
          <w:rFonts w:ascii="Times New Roman" w:eastAsia="Times New Roman" w:hAnsi="Times New Roman" w:cs="Times New Roman"/>
          <w:sz w:val="24"/>
          <w:szCs w:val="24"/>
          <w:lang w:val="en-US" w:eastAsia="ar-SA"/>
        </w:rPr>
        <w:t>5</w:t>
      </w:r>
      <w:r>
        <w:rPr>
          <w:rFonts w:ascii="Times New Roman" w:eastAsia="Times New Roman" w:hAnsi="Times New Roman" w:cs="Times New Roman"/>
          <w:sz w:val="24"/>
          <w:szCs w:val="24"/>
          <w:lang w:val="en-US" w:eastAsia="ar-SA"/>
        </w:rPr>
        <w:t>),</w:t>
      </w:r>
      <w:r w:rsidRPr="00524FD8">
        <w:rPr>
          <w:rFonts w:ascii="Times New Roman" w:eastAsia="Times New Roman" w:hAnsi="Times New Roman" w:cs="Times New Roman"/>
          <w:sz w:val="24"/>
          <w:szCs w:val="24"/>
          <w:lang w:val="en-US" w:eastAsia="ar-SA"/>
        </w:rPr>
        <w:t xml:space="preserve"> 599-641.</w:t>
      </w:r>
    </w:p>
    <w:p w14:paraId="5CF000BA" w14:textId="77777777" w:rsidR="00E47A72" w:rsidRPr="00524FD8" w:rsidRDefault="00E47A72" w:rsidP="00E47A72">
      <w:pPr>
        <w:spacing w:after="0"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2009, “</w:t>
      </w:r>
      <w:r w:rsidRPr="00524FD8">
        <w:rPr>
          <w:rFonts w:ascii="Times New Roman" w:eastAsia="Calibri" w:hAnsi="Times New Roman" w:cs="Times New Roman"/>
          <w:sz w:val="24"/>
          <w:szCs w:val="24"/>
          <w:lang w:val="en-US"/>
        </w:rPr>
        <w:t xml:space="preserve">Degree Structure as Trope Structure: A Trope-Based Analysis of </w:t>
      </w:r>
    </w:p>
    <w:p w14:paraId="7E58C10C" w14:textId="77777777" w:rsidR="00E47A72" w:rsidRPr="00524FD8" w:rsidRDefault="00E47A72" w:rsidP="00E47A72">
      <w:pPr>
        <w:spacing w:after="0" w:line="360" w:lineRule="auto"/>
        <w:rPr>
          <w:rFonts w:ascii="Times New Roman" w:eastAsia="Calibri" w:hAnsi="Times New Roman" w:cs="Times New Roman"/>
          <w:sz w:val="24"/>
          <w:szCs w:val="24"/>
          <w:lang w:val="en-US"/>
        </w:rPr>
      </w:pPr>
      <w:r w:rsidRPr="00524FD8">
        <w:rPr>
          <w:rFonts w:ascii="Times New Roman" w:eastAsia="Calibri" w:hAnsi="Times New Roman" w:cs="Times New Roman"/>
          <w:sz w:val="24"/>
          <w:szCs w:val="24"/>
          <w:lang w:val="en-US"/>
        </w:rPr>
        <w:t xml:space="preserve">     Compa</w:t>
      </w:r>
      <w:r>
        <w:rPr>
          <w:rFonts w:ascii="Times New Roman" w:eastAsia="Calibri" w:hAnsi="Times New Roman" w:cs="Times New Roman"/>
          <w:sz w:val="24"/>
          <w:szCs w:val="24"/>
          <w:lang w:val="en-US"/>
        </w:rPr>
        <w:t>rative and Positive Adjectives,”</w:t>
      </w:r>
      <w:r w:rsidRPr="00524FD8">
        <w:rPr>
          <w:rFonts w:ascii="Times New Roman" w:eastAsia="Calibri" w:hAnsi="Times New Roman" w:cs="Times New Roman"/>
          <w:sz w:val="24"/>
          <w:szCs w:val="24"/>
          <w:lang w:val="en-US"/>
        </w:rPr>
        <w:t xml:space="preserve"> </w:t>
      </w:r>
      <w:r w:rsidRPr="00524FD8">
        <w:rPr>
          <w:rFonts w:ascii="Times New Roman" w:eastAsia="Calibri" w:hAnsi="Times New Roman" w:cs="Times New Roman"/>
          <w:i/>
          <w:sz w:val="24"/>
          <w:szCs w:val="24"/>
          <w:lang w:val="en-US"/>
        </w:rPr>
        <w:t>Linguistics and Philosophy</w:t>
      </w:r>
      <w:r w:rsidRPr="00524FD8">
        <w:rPr>
          <w:rFonts w:ascii="Times New Roman" w:eastAsia="Calibri" w:hAnsi="Times New Roman" w:cs="Times New Roman"/>
          <w:sz w:val="24"/>
          <w:szCs w:val="24"/>
          <w:lang w:val="en-US"/>
        </w:rPr>
        <w:t xml:space="preserve"> 32, 51-94.</w:t>
      </w:r>
    </w:p>
    <w:p w14:paraId="2DF2F5A0" w14:textId="77777777" w:rsidR="00E47A72" w:rsidRPr="00524FD8" w:rsidRDefault="00E47A72" w:rsidP="00E47A72">
      <w:pPr>
        <w:spacing w:after="0"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2013a, </w:t>
      </w:r>
      <w:r w:rsidRPr="00524FD8">
        <w:rPr>
          <w:rFonts w:ascii="Times New Roman" w:eastAsia="Calibri" w:hAnsi="Times New Roman" w:cs="Times New Roman"/>
          <w:i/>
          <w:sz w:val="24"/>
          <w:szCs w:val="24"/>
          <w:lang w:val="en-US"/>
        </w:rPr>
        <w:t>Abstract Objects and the Semantics of Natural Language</w:t>
      </w:r>
      <w:r>
        <w:rPr>
          <w:rFonts w:ascii="Times New Roman" w:eastAsia="Calibri" w:hAnsi="Times New Roman" w:cs="Times New Roman"/>
          <w:sz w:val="24"/>
          <w:szCs w:val="24"/>
          <w:lang w:val="en-US"/>
        </w:rPr>
        <w:t>,</w:t>
      </w:r>
      <w:r w:rsidRPr="00524FD8">
        <w:rPr>
          <w:rFonts w:ascii="Times New Roman" w:eastAsia="Calibri" w:hAnsi="Times New Roman" w:cs="Times New Roman"/>
          <w:sz w:val="24"/>
          <w:szCs w:val="24"/>
          <w:lang w:val="en-US"/>
        </w:rPr>
        <w:t xml:space="preserve"> Oxford</w:t>
      </w:r>
      <w:r>
        <w:rPr>
          <w:rFonts w:ascii="Times New Roman" w:eastAsia="Calibri" w:hAnsi="Times New Roman" w:cs="Times New Roman"/>
          <w:sz w:val="24"/>
          <w:szCs w:val="24"/>
          <w:lang w:val="en-US"/>
        </w:rPr>
        <w:t>:</w:t>
      </w:r>
    </w:p>
    <w:p w14:paraId="5CC5D629" w14:textId="77777777" w:rsidR="00E47A72" w:rsidRPr="00524FD8" w:rsidRDefault="00E47A72" w:rsidP="00E47A72">
      <w:pPr>
        <w:spacing w:after="0" w:line="360" w:lineRule="auto"/>
        <w:rPr>
          <w:rFonts w:ascii="Times New Roman" w:eastAsia="Calibri" w:hAnsi="Times New Roman" w:cs="Times New Roman"/>
          <w:sz w:val="24"/>
          <w:szCs w:val="24"/>
          <w:lang w:val="en-US"/>
        </w:rPr>
      </w:pPr>
      <w:r w:rsidRPr="00524FD8">
        <w:rPr>
          <w:rFonts w:ascii="Times New Roman" w:eastAsia="Calibri" w:hAnsi="Times New Roman" w:cs="Times New Roman"/>
          <w:sz w:val="24"/>
          <w:szCs w:val="24"/>
          <w:lang w:val="en-US"/>
        </w:rPr>
        <w:t xml:space="preserve">      Oxford</w:t>
      </w:r>
      <w:r>
        <w:rPr>
          <w:rFonts w:ascii="Times New Roman" w:eastAsia="Calibri" w:hAnsi="Times New Roman" w:cs="Times New Roman"/>
          <w:sz w:val="24"/>
          <w:szCs w:val="24"/>
          <w:lang w:val="en-US"/>
        </w:rPr>
        <w:t xml:space="preserve"> University Press</w:t>
      </w:r>
      <w:r w:rsidRPr="00524FD8">
        <w:rPr>
          <w:rFonts w:ascii="Times New Roman" w:eastAsia="Calibri" w:hAnsi="Times New Roman" w:cs="Times New Roman"/>
          <w:sz w:val="24"/>
          <w:szCs w:val="24"/>
          <w:lang w:val="en-US"/>
        </w:rPr>
        <w:t>.</w:t>
      </w:r>
    </w:p>
    <w:p w14:paraId="2CB5D756" w14:textId="77777777" w:rsidR="00E47A72" w:rsidRDefault="00E47A72" w:rsidP="00E47A72">
      <w:pPr>
        <w:spacing w:after="0"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2013b, “The Semantics of Existence,”</w:t>
      </w:r>
      <w:r w:rsidRPr="00524FD8">
        <w:rPr>
          <w:rFonts w:ascii="Times New Roman" w:eastAsia="Calibri" w:hAnsi="Times New Roman" w:cs="Times New Roman"/>
          <w:sz w:val="24"/>
          <w:szCs w:val="24"/>
          <w:lang w:val="en-US"/>
        </w:rPr>
        <w:t xml:space="preserve"> </w:t>
      </w:r>
      <w:r w:rsidRPr="00524FD8">
        <w:rPr>
          <w:rFonts w:ascii="Times New Roman" w:eastAsia="Calibri" w:hAnsi="Times New Roman" w:cs="Times New Roman"/>
          <w:i/>
          <w:sz w:val="24"/>
          <w:szCs w:val="24"/>
          <w:lang w:val="en-US"/>
        </w:rPr>
        <w:t>Linguistics and Philosophy</w:t>
      </w:r>
      <w:r w:rsidRPr="00524FD8">
        <w:rPr>
          <w:rFonts w:ascii="Times New Roman" w:eastAsia="Calibri" w:hAnsi="Times New Roman" w:cs="Times New Roman"/>
          <w:sz w:val="24"/>
          <w:szCs w:val="24"/>
          <w:lang w:val="en-US"/>
        </w:rPr>
        <w:t xml:space="preserve"> 36.1., 31-63.</w:t>
      </w:r>
    </w:p>
    <w:p w14:paraId="5712BC0F" w14:textId="77777777" w:rsidR="00E47A72" w:rsidRPr="00524FD8" w:rsidRDefault="00E47A72" w:rsidP="00E47A72">
      <w:pPr>
        <w:spacing w:after="0"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2013c, “</w:t>
      </w:r>
      <w:r w:rsidRPr="00524FD8">
        <w:rPr>
          <w:rFonts w:ascii="Times New Roman" w:eastAsia="Calibri" w:hAnsi="Times New Roman" w:cs="Times New Roman"/>
          <w:sz w:val="24"/>
          <w:szCs w:val="24"/>
          <w:lang w:val="en-US"/>
        </w:rPr>
        <w:t xml:space="preserve">On the Distinction between Abstract States, Concrete States, and </w:t>
      </w:r>
    </w:p>
    <w:p w14:paraId="04C55FAC" w14:textId="77777777" w:rsidR="00E47A72" w:rsidRDefault="00E47A72" w:rsidP="00E47A72">
      <w:pPr>
        <w:spacing w:after="0" w:line="360" w:lineRule="auto"/>
        <w:rPr>
          <w:rFonts w:ascii="Times New Roman" w:eastAsia="Calibri" w:hAnsi="Times New Roman" w:cs="Times New Roman"/>
          <w:sz w:val="24"/>
          <w:szCs w:val="24"/>
          <w:lang w:val="en-US"/>
        </w:rPr>
      </w:pPr>
      <w:r w:rsidRPr="00524FD8">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Tropes,” i</w:t>
      </w:r>
      <w:r w:rsidRPr="00524FD8">
        <w:rPr>
          <w:rFonts w:ascii="Times New Roman" w:eastAsia="Calibri" w:hAnsi="Times New Roman" w:cs="Times New Roman"/>
          <w:sz w:val="24"/>
          <w:szCs w:val="24"/>
          <w:lang w:val="en-US"/>
        </w:rPr>
        <w:t>n C. B</w:t>
      </w:r>
      <w:r>
        <w:rPr>
          <w:rFonts w:ascii="Times New Roman" w:eastAsia="Calibri" w:hAnsi="Times New Roman" w:cs="Times New Roman"/>
          <w:sz w:val="24"/>
          <w:szCs w:val="24"/>
          <w:lang w:val="en-US"/>
        </w:rPr>
        <w:t>eyssade, A. Mari and F. Del Prete (eds.),</w:t>
      </w:r>
      <w:r w:rsidRPr="00524FD8">
        <w:rPr>
          <w:rFonts w:ascii="Times New Roman" w:eastAsia="Calibri" w:hAnsi="Times New Roman" w:cs="Times New Roman"/>
          <w:sz w:val="24"/>
          <w:szCs w:val="24"/>
          <w:lang w:val="en-US"/>
        </w:rPr>
        <w:t xml:space="preserve"> </w:t>
      </w:r>
      <w:r w:rsidRPr="00524FD8">
        <w:rPr>
          <w:rFonts w:ascii="Times New Roman" w:eastAsia="Calibri" w:hAnsi="Times New Roman" w:cs="Times New Roman"/>
          <w:i/>
          <w:sz w:val="24"/>
          <w:szCs w:val="24"/>
          <w:lang w:val="en-US"/>
        </w:rPr>
        <w:t>Genericity</w:t>
      </w:r>
      <w:r>
        <w:rPr>
          <w:rFonts w:ascii="Times New Roman" w:eastAsia="Calibri" w:hAnsi="Times New Roman" w:cs="Times New Roman"/>
          <w:sz w:val="24"/>
          <w:szCs w:val="24"/>
          <w:lang w:val="en-US"/>
        </w:rPr>
        <w:t xml:space="preserve">, Oxford: </w:t>
      </w:r>
      <w:r w:rsidRPr="00524FD8">
        <w:rPr>
          <w:rFonts w:ascii="Times New Roman" w:eastAsia="Calibri" w:hAnsi="Times New Roman" w:cs="Times New Roman"/>
          <w:sz w:val="24"/>
          <w:szCs w:val="24"/>
          <w:lang w:val="en-US"/>
        </w:rPr>
        <w:t>Oxford</w:t>
      </w:r>
      <w:r>
        <w:rPr>
          <w:rFonts w:ascii="Times New Roman" w:eastAsia="Calibri" w:hAnsi="Times New Roman" w:cs="Times New Roman"/>
          <w:sz w:val="24"/>
          <w:szCs w:val="24"/>
          <w:lang w:val="en-US"/>
        </w:rPr>
        <w:t xml:space="preserve"> </w:t>
      </w:r>
    </w:p>
    <w:p w14:paraId="22F40342" w14:textId="77777777" w:rsidR="00E47A72" w:rsidRPr="00524FD8" w:rsidRDefault="00E47A72" w:rsidP="00E47A72">
      <w:pPr>
        <w:spacing w:after="0"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University Press</w:t>
      </w:r>
      <w:r w:rsidRPr="00524FD8">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pp. </w:t>
      </w:r>
      <w:r w:rsidRPr="00524FD8">
        <w:rPr>
          <w:rFonts w:ascii="Times New Roman" w:eastAsia="Calibri" w:hAnsi="Times New Roman" w:cs="Times New Roman"/>
          <w:sz w:val="24"/>
          <w:szCs w:val="24"/>
          <w:lang w:val="en-US"/>
        </w:rPr>
        <w:t>292-311</w:t>
      </w:r>
    </w:p>
    <w:p w14:paraId="062DB02E" w14:textId="77777777" w:rsidR="00E47A72" w:rsidRPr="006A6779" w:rsidRDefault="00E47A72" w:rsidP="00E47A72">
      <w:pPr>
        <w:suppressAutoHyphens/>
        <w:spacing w:after="0" w:line="360" w:lineRule="auto"/>
        <w:jc w:val="both"/>
        <w:rPr>
          <w:rFonts w:ascii="Times New Roman" w:eastAsia="Times New Roman" w:hAnsi="Times New Roman" w:cs="Times New Roman"/>
          <w:sz w:val="24"/>
          <w:szCs w:val="24"/>
          <w:lang w:val="en-US" w:eastAsia="ar-SA"/>
        </w:rPr>
      </w:pPr>
      <w:r>
        <w:rPr>
          <w:rFonts w:ascii="Times New Roman" w:eastAsia="Times New Roman" w:hAnsi="Times New Roman" w:cs="Times New Roman"/>
          <w:sz w:val="24"/>
          <w:szCs w:val="24"/>
          <w:lang w:val="en-GB" w:eastAsia="ar-SA"/>
        </w:rPr>
        <w:t>---------------, 2016a, “</w:t>
      </w:r>
      <w:r w:rsidRPr="00524FD8">
        <w:rPr>
          <w:rFonts w:ascii="Times New Roman" w:eastAsia="Times New Roman" w:hAnsi="Times New Roman" w:cs="Times New Roman"/>
          <w:sz w:val="24"/>
          <w:szCs w:val="24"/>
          <w:lang w:val="en-GB" w:eastAsia="ar-SA"/>
        </w:rPr>
        <w:t>Quantification with Intention</w:t>
      </w:r>
      <w:r>
        <w:rPr>
          <w:rFonts w:ascii="Times New Roman" w:eastAsia="Times New Roman" w:hAnsi="Times New Roman" w:cs="Times New Roman"/>
          <w:sz w:val="24"/>
          <w:szCs w:val="24"/>
          <w:lang w:val="en-GB" w:eastAsia="ar-SA"/>
        </w:rPr>
        <w:t>al and with Intensional Verbs,” i</w:t>
      </w:r>
      <w:r w:rsidRPr="006A6779">
        <w:rPr>
          <w:rFonts w:ascii="Times New Roman" w:eastAsia="Times New Roman" w:hAnsi="Times New Roman" w:cs="Times New Roman"/>
          <w:sz w:val="24"/>
          <w:szCs w:val="24"/>
          <w:lang w:val="en-US" w:eastAsia="ar-SA"/>
        </w:rPr>
        <w:t xml:space="preserve">n </w:t>
      </w:r>
    </w:p>
    <w:p w14:paraId="21CC86D7" w14:textId="77777777" w:rsidR="00E47A72" w:rsidRDefault="00E47A72" w:rsidP="00E47A72">
      <w:pPr>
        <w:suppressAutoHyphens/>
        <w:spacing w:after="0" w:line="360" w:lineRule="auto"/>
        <w:jc w:val="both"/>
        <w:rPr>
          <w:rFonts w:ascii="Times New Roman" w:eastAsia="Times New Roman" w:hAnsi="Times New Roman" w:cs="Times New Roman"/>
          <w:sz w:val="24"/>
          <w:szCs w:val="24"/>
          <w:lang w:eastAsia="ar-SA"/>
        </w:rPr>
      </w:pPr>
      <w:r w:rsidRPr="006A6779">
        <w:rPr>
          <w:rFonts w:ascii="Times New Roman" w:eastAsia="Times New Roman" w:hAnsi="Times New Roman" w:cs="Times New Roman"/>
          <w:sz w:val="24"/>
          <w:szCs w:val="24"/>
          <w:lang w:val="en-US" w:eastAsia="ar-SA"/>
        </w:rPr>
        <w:t xml:space="preserve">     </w:t>
      </w:r>
      <w:r w:rsidRPr="006A6779">
        <w:rPr>
          <w:rFonts w:ascii="Times New Roman" w:eastAsia="Times New Roman" w:hAnsi="Times New Roman" w:cs="Times New Roman"/>
          <w:sz w:val="24"/>
          <w:szCs w:val="24"/>
          <w:lang w:eastAsia="ar-SA"/>
        </w:rPr>
        <w:t xml:space="preserve">A. Torza (ed.), </w:t>
      </w:r>
      <w:r w:rsidRPr="006A6779">
        <w:rPr>
          <w:rFonts w:ascii="Times New Roman" w:eastAsia="Times New Roman" w:hAnsi="Times New Roman" w:cs="Times New Roman"/>
          <w:i/>
          <w:sz w:val="24"/>
          <w:szCs w:val="24"/>
          <w:lang w:eastAsia="ar-SA"/>
        </w:rPr>
        <w:t>Quantifiers, Quantifiers, Quantifiers</w:t>
      </w:r>
      <w:r w:rsidRPr="006A6779">
        <w:rPr>
          <w:rFonts w:ascii="Times New Roman" w:eastAsia="Times New Roman" w:hAnsi="Times New Roman" w:cs="Times New Roman"/>
          <w:sz w:val="24"/>
          <w:szCs w:val="24"/>
          <w:lang w:eastAsia="ar-SA"/>
        </w:rPr>
        <w:t xml:space="preserve">, Dordrecht : Springer, Synthese </w:t>
      </w:r>
    </w:p>
    <w:p w14:paraId="3E5DAD70" w14:textId="77777777" w:rsidR="00E47A72" w:rsidRPr="00E47A72" w:rsidRDefault="00E47A72" w:rsidP="00E47A72">
      <w:pPr>
        <w:suppressAutoHyphens/>
        <w:spacing w:after="0" w:line="360" w:lineRule="auto"/>
        <w:jc w:val="both"/>
        <w:rPr>
          <w:rFonts w:ascii="Times New Roman" w:eastAsia="Times New Roman" w:hAnsi="Times New Roman" w:cs="Times New Roman"/>
          <w:sz w:val="24"/>
          <w:szCs w:val="24"/>
          <w:lang w:val="en-US" w:eastAsia="ar-SA"/>
        </w:rPr>
      </w:pPr>
      <w:r>
        <w:rPr>
          <w:rFonts w:ascii="Times New Roman" w:eastAsia="Times New Roman" w:hAnsi="Times New Roman" w:cs="Times New Roman"/>
          <w:sz w:val="24"/>
          <w:szCs w:val="24"/>
          <w:lang w:eastAsia="ar-SA"/>
        </w:rPr>
        <w:t xml:space="preserve">     </w:t>
      </w:r>
      <w:r w:rsidRPr="00E47A72">
        <w:rPr>
          <w:rFonts w:ascii="Times New Roman" w:eastAsia="Times New Roman" w:hAnsi="Times New Roman" w:cs="Times New Roman"/>
          <w:sz w:val="24"/>
          <w:szCs w:val="24"/>
          <w:lang w:val="en-US" w:eastAsia="ar-SA"/>
        </w:rPr>
        <w:t>Library.</w:t>
      </w:r>
    </w:p>
    <w:p w14:paraId="2AD37888" w14:textId="77777777" w:rsidR="00E47A72" w:rsidRPr="00524FD8" w:rsidRDefault="00E47A72" w:rsidP="00E47A72">
      <w:pPr>
        <w:suppressAutoHyphen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2016b, “</w:t>
      </w:r>
      <w:r w:rsidRPr="00524FD8">
        <w:rPr>
          <w:rFonts w:ascii="Times New Roman" w:hAnsi="Times New Roman" w:cs="Times New Roman"/>
          <w:sz w:val="24"/>
          <w:szCs w:val="24"/>
          <w:lang w:val="en-US"/>
        </w:rPr>
        <w:t xml:space="preserve">Plural Reference and Reference to a Plurality. Linguistic Facts and </w:t>
      </w:r>
    </w:p>
    <w:p w14:paraId="0DC3C0E4" w14:textId="77777777" w:rsidR="00E47A72" w:rsidRDefault="00E47A72" w:rsidP="00E47A72">
      <w:pPr>
        <w:suppressAutoHyphens/>
        <w:spacing w:after="0" w:line="360" w:lineRule="auto"/>
        <w:jc w:val="both"/>
        <w:rPr>
          <w:rFonts w:ascii="Times New Roman" w:hAnsi="Times New Roman" w:cs="Times New Roman"/>
          <w:i/>
          <w:sz w:val="24"/>
          <w:szCs w:val="24"/>
          <w:lang w:val="en-US"/>
        </w:rPr>
      </w:pPr>
      <w:r w:rsidRPr="00524FD8">
        <w:rPr>
          <w:rFonts w:ascii="Times New Roman" w:hAnsi="Times New Roman" w:cs="Times New Roman"/>
          <w:sz w:val="24"/>
          <w:szCs w:val="24"/>
          <w:lang w:val="en-US"/>
        </w:rPr>
        <w:t xml:space="preserve">     Sem</w:t>
      </w:r>
      <w:r>
        <w:rPr>
          <w:rFonts w:ascii="Times New Roman" w:hAnsi="Times New Roman" w:cs="Times New Roman"/>
          <w:sz w:val="24"/>
          <w:szCs w:val="24"/>
          <w:lang w:val="en-US"/>
        </w:rPr>
        <w:t>antic Analyses’. In M. Carrara, A. Arapinis and F. Moltmann (eds.),</w:t>
      </w:r>
      <w:r w:rsidRPr="00524FD8">
        <w:rPr>
          <w:rFonts w:ascii="Times New Roman" w:hAnsi="Times New Roman" w:cs="Times New Roman"/>
          <w:sz w:val="24"/>
          <w:szCs w:val="24"/>
          <w:lang w:val="en-US"/>
        </w:rPr>
        <w:t xml:space="preserve"> </w:t>
      </w:r>
      <w:r w:rsidRPr="00524FD8">
        <w:rPr>
          <w:rFonts w:ascii="Times New Roman" w:hAnsi="Times New Roman" w:cs="Times New Roman"/>
          <w:i/>
          <w:sz w:val="24"/>
          <w:szCs w:val="24"/>
          <w:lang w:val="en-US"/>
        </w:rPr>
        <w:t xml:space="preserve">Unity and </w:t>
      </w:r>
    </w:p>
    <w:p w14:paraId="29CBA93F" w14:textId="77777777" w:rsidR="00E47A72" w:rsidRDefault="00E47A72" w:rsidP="00E47A72">
      <w:pPr>
        <w:suppressAutoHyphens/>
        <w:spacing w:after="0" w:line="36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     </w:t>
      </w:r>
      <w:r w:rsidRPr="00524FD8">
        <w:rPr>
          <w:rFonts w:ascii="Times New Roman" w:hAnsi="Times New Roman" w:cs="Times New Roman"/>
          <w:i/>
          <w:sz w:val="24"/>
          <w:szCs w:val="24"/>
          <w:lang w:val="en-US"/>
        </w:rPr>
        <w:t xml:space="preserve">Plurality. </w:t>
      </w:r>
      <w:r w:rsidRPr="009D6A1F">
        <w:rPr>
          <w:rFonts w:ascii="Times New Roman" w:hAnsi="Times New Roman" w:cs="Times New Roman"/>
          <w:i/>
          <w:sz w:val="24"/>
          <w:szCs w:val="24"/>
          <w:lang w:val="en-US"/>
        </w:rPr>
        <w:t>Philosophy, Logic, and Semantics</w:t>
      </w:r>
      <w:r w:rsidRPr="009D6A1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Oxford: </w:t>
      </w:r>
      <w:r w:rsidRPr="009D6A1F">
        <w:rPr>
          <w:rFonts w:ascii="Times New Roman" w:hAnsi="Times New Roman" w:cs="Times New Roman"/>
          <w:sz w:val="24"/>
          <w:szCs w:val="24"/>
          <w:lang w:val="en-US"/>
        </w:rPr>
        <w:t xml:space="preserve">Oxford University Press, </w:t>
      </w:r>
    </w:p>
    <w:p w14:paraId="05289521" w14:textId="77777777" w:rsidR="00E47A72" w:rsidRPr="00EE2BD1" w:rsidRDefault="00E47A72" w:rsidP="00E47A72">
      <w:pPr>
        <w:suppressAutoHyphens/>
        <w:spacing w:after="0" w:line="360" w:lineRule="auto"/>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     pp. </w:t>
      </w:r>
      <w:r w:rsidRPr="009D6A1F">
        <w:rPr>
          <w:rFonts w:ascii="Times New Roman" w:hAnsi="Times New Roman" w:cs="Times New Roman"/>
          <w:sz w:val="24"/>
          <w:szCs w:val="24"/>
          <w:lang w:val="en-US"/>
        </w:rPr>
        <w:t>93-120.</w:t>
      </w:r>
    </w:p>
    <w:p w14:paraId="00EDD228" w14:textId="77777777" w:rsidR="00E47A72" w:rsidRPr="009D6A1F" w:rsidRDefault="00E47A72" w:rsidP="00E47A72">
      <w:pPr>
        <w:suppressAutoHyphen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2017, “</w:t>
      </w:r>
      <w:r w:rsidRPr="009D6A1F">
        <w:rPr>
          <w:rFonts w:ascii="Times New Roman" w:hAnsi="Times New Roman" w:cs="Times New Roman"/>
          <w:sz w:val="24"/>
          <w:szCs w:val="24"/>
          <w:lang w:val="en-US"/>
        </w:rPr>
        <w:t xml:space="preserve">Cognitive Products and the Semantics and Attitude Verbs and </w:t>
      </w:r>
    </w:p>
    <w:p w14:paraId="3EA400BA" w14:textId="77777777" w:rsidR="00E47A72" w:rsidRPr="009D6A1F" w:rsidRDefault="00E47A72" w:rsidP="00E47A72">
      <w:pPr>
        <w:suppressAutoHyphens/>
        <w:spacing w:after="0" w:line="360" w:lineRule="auto"/>
        <w:jc w:val="both"/>
        <w:rPr>
          <w:rFonts w:ascii="Times New Roman" w:hAnsi="Times New Roman" w:cs="Times New Roman"/>
          <w:i/>
          <w:sz w:val="24"/>
          <w:szCs w:val="24"/>
          <w:lang w:val="en-US"/>
        </w:rPr>
      </w:pPr>
      <w:r w:rsidRPr="009D6A1F">
        <w:rPr>
          <w:rFonts w:ascii="Times New Roman" w:hAnsi="Times New Roman" w:cs="Times New Roman"/>
          <w:sz w:val="24"/>
          <w:szCs w:val="24"/>
          <w:lang w:val="en-US"/>
        </w:rPr>
        <w:t xml:space="preserve">     </w:t>
      </w:r>
      <w:r>
        <w:rPr>
          <w:rFonts w:ascii="Times New Roman" w:hAnsi="Times New Roman" w:cs="Times New Roman"/>
          <w:sz w:val="24"/>
          <w:szCs w:val="24"/>
          <w:lang w:val="en-US"/>
        </w:rPr>
        <w:t>Deontic Modals”, in F. Moltmann and</w:t>
      </w:r>
      <w:r w:rsidRPr="009D6A1F">
        <w:rPr>
          <w:rFonts w:ascii="Times New Roman" w:hAnsi="Times New Roman" w:cs="Times New Roman"/>
          <w:sz w:val="24"/>
          <w:szCs w:val="24"/>
          <w:lang w:val="en-US"/>
        </w:rPr>
        <w:t xml:space="preserve"> M. Textor (eds.): </w:t>
      </w:r>
      <w:r w:rsidRPr="009D6A1F">
        <w:rPr>
          <w:rFonts w:ascii="Times New Roman" w:hAnsi="Times New Roman" w:cs="Times New Roman"/>
          <w:i/>
          <w:sz w:val="24"/>
          <w:szCs w:val="24"/>
          <w:lang w:val="en-US"/>
        </w:rPr>
        <w:t xml:space="preserve">Act-Based Conceptions of </w:t>
      </w:r>
    </w:p>
    <w:p w14:paraId="34BCC241" w14:textId="77777777" w:rsidR="00E47A72" w:rsidRPr="009D6A1F" w:rsidRDefault="00E47A72" w:rsidP="00E47A72">
      <w:pPr>
        <w:suppressAutoHyphens/>
        <w:spacing w:after="0" w:line="360" w:lineRule="auto"/>
        <w:jc w:val="both"/>
        <w:rPr>
          <w:rFonts w:ascii="Times New Roman" w:hAnsi="Times New Roman" w:cs="Times New Roman"/>
          <w:sz w:val="24"/>
          <w:szCs w:val="24"/>
          <w:lang w:val="en-US"/>
        </w:rPr>
      </w:pPr>
      <w:r w:rsidRPr="009D6A1F">
        <w:rPr>
          <w:rFonts w:ascii="Times New Roman" w:hAnsi="Times New Roman" w:cs="Times New Roman"/>
          <w:i/>
          <w:sz w:val="24"/>
          <w:szCs w:val="24"/>
          <w:lang w:val="en-US"/>
        </w:rPr>
        <w:t xml:space="preserve">     Propositional Content</w:t>
      </w:r>
      <w:r>
        <w:rPr>
          <w:rFonts w:ascii="Times New Roman" w:hAnsi="Times New Roman" w:cs="Times New Roman"/>
          <w:sz w:val="24"/>
          <w:szCs w:val="24"/>
          <w:lang w:val="en-US"/>
        </w:rPr>
        <w:t xml:space="preserve">, </w:t>
      </w:r>
      <w:r w:rsidRPr="009D6A1F">
        <w:rPr>
          <w:rFonts w:ascii="Times New Roman" w:hAnsi="Times New Roman" w:cs="Times New Roman"/>
          <w:sz w:val="24"/>
          <w:szCs w:val="24"/>
          <w:lang w:val="en-US"/>
        </w:rPr>
        <w:t>New York</w:t>
      </w:r>
      <w:r>
        <w:rPr>
          <w:rFonts w:ascii="Times New Roman" w:hAnsi="Times New Roman" w:cs="Times New Roman"/>
          <w:sz w:val="24"/>
          <w:szCs w:val="24"/>
          <w:lang w:val="en-US"/>
        </w:rPr>
        <w:t>: Oxford University Press</w:t>
      </w:r>
      <w:r w:rsidRPr="009D6A1F">
        <w:rPr>
          <w:rFonts w:ascii="Times New Roman" w:hAnsi="Times New Roman" w:cs="Times New Roman"/>
          <w:sz w:val="24"/>
          <w:szCs w:val="24"/>
          <w:lang w:val="en-US"/>
        </w:rPr>
        <w:t>.</w:t>
      </w:r>
    </w:p>
    <w:p w14:paraId="4874FF05" w14:textId="77777777" w:rsidR="00E47A72" w:rsidRDefault="00E47A72" w:rsidP="00E47A72">
      <w:pPr>
        <w:suppressAutoHyphens/>
        <w:spacing w:after="0" w:line="360" w:lineRule="auto"/>
        <w:jc w:val="both"/>
        <w:rPr>
          <w:rFonts w:ascii="Times New Roman" w:eastAsia="Times New Roman" w:hAnsi="Times New Roman" w:cs="Times New Roman"/>
          <w:sz w:val="24"/>
          <w:szCs w:val="24"/>
          <w:lang w:val="en-US" w:eastAsia="fr-FR"/>
        </w:rPr>
      </w:pPr>
      <w:r w:rsidRPr="009D6A1F">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val="en-US" w:eastAsia="fr-FR"/>
        </w:rPr>
        <w:t>--, 2018, “</w:t>
      </w:r>
      <w:r w:rsidRPr="00EA2FBC">
        <w:rPr>
          <w:rFonts w:ascii="Times New Roman" w:eastAsia="Times New Roman" w:hAnsi="Times New Roman" w:cs="Times New Roman"/>
          <w:sz w:val="24"/>
          <w:szCs w:val="24"/>
          <w:lang w:val="en-US" w:eastAsia="fr-FR"/>
        </w:rPr>
        <w:t>Truth Predicates, Tru</w:t>
      </w:r>
      <w:r>
        <w:rPr>
          <w:rFonts w:ascii="Times New Roman" w:eastAsia="Times New Roman" w:hAnsi="Times New Roman" w:cs="Times New Roman"/>
          <w:sz w:val="24"/>
          <w:szCs w:val="24"/>
          <w:lang w:val="en-US" w:eastAsia="fr-FR"/>
        </w:rPr>
        <w:t>th Bearers, and their Variants,”</w:t>
      </w:r>
      <w:r w:rsidRPr="00EA2FBC">
        <w:rPr>
          <w:rFonts w:ascii="Times New Roman" w:eastAsia="Times New Roman" w:hAnsi="Times New Roman" w:cs="Times New Roman"/>
          <w:sz w:val="24"/>
          <w:szCs w:val="24"/>
          <w:lang w:val="en-US" w:eastAsia="fr-FR"/>
        </w:rPr>
        <w:t xml:space="preserve"> </w:t>
      </w:r>
      <w:r w:rsidRPr="00EA2FBC">
        <w:rPr>
          <w:rFonts w:ascii="Times New Roman" w:eastAsia="Times New Roman" w:hAnsi="Times New Roman" w:cs="Times New Roman"/>
          <w:i/>
          <w:iCs/>
          <w:sz w:val="24"/>
          <w:szCs w:val="24"/>
          <w:lang w:val="en-US" w:eastAsia="fr-FR"/>
        </w:rPr>
        <w:t>Synthese</w:t>
      </w:r>
      <w:r w:rsidRPr="009D6A1F">
        <w:rPr>
          <w:rFonts w:ascii="Times New Roman" w:eastAsia="Times New Roman" w:hAnsi="Times New Roman" w:cs="Times New Roman"/>
          <w:sz w:val="24"/>
          <w:szCs w:val="24"/>
          <w:lang w:val="en-US" w:eastAsia="fr-FR"/>
        </w:rPr>
        <w:t xml:space="preserve">. online </w:t>
      </w:r>
    </w:p>
    <w:p w14:paraId="4B6840A0" w14:textId="77777777" w:rsidR="00E47A72" w:rsidRDefault="00E47A72" w:rsidP="00E47A72">
      <w:pPr>
        <w:suppressAutoHyphens/>
        <w:spacing w:after="0"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     </w:t>
      </w:r>
      <w:r w:rsidRPr="009D6A1F">
        <w:rPr>
          <w:rFonts w:ascii="Times New Roman" w:eastAsia="Times New Roman" w:hAnsi="Times New Roman" w:cs="Times New Roman"/>
          <w:sz w:val="24"/>
          <w:szCs w:val="24"/>
          <w:lang w:val="en-US" w:eastAsia="fr-FR"/>
        </w:rPr>
        <w:t>first.</w:t>
      </w:r>
    </w:p>
    <w:p w14:paraId="798423D8" w14:textId="77777777" w:rsidR="00E47A72" w:rsidRPr="00D1464A" w:rsidRDefault="00E47A72" w:rsidP="00E47A72">
      <w:pPr>
        <w:spacing w:after="0" w:line="360" w:lineRule="auto"/>
        <w:rPr>
          <w:rFonts w:ascii="Times New Roman" w:eastAsia="Times New Roman" w:hAnsi="Times New Roman" w:cs="Times New Roman"/>
          <w:sz w:val="24"/>
          <w:szCs w:val="24"/>
          <w:shd w:val="clear" w:color="auto" w:fill="FFFFFF"/>
          <w:lang w:val="en-US" w:eastAsia="fr-FR"/>
        </w:rPr>
      </w:pPr>
      <w:r w:rsidRPr="00D1464A">
        <w:rPr>
          <w:rFonts w:ascii="Times New Roman" w:eastAsia="Times New Roman" w:hAnsi="Times New Roman" w:cs="Times New Roman"/>
          <w:sz w:val="24"/>
          <w:szCs w:val="24"/>
          <w:lang w:val="en-US" w:eastAsia="fr-FR"/>
        </w:rPr>
        <w:t xml:space="preserve">------------------, </w:t>
      </w:r>
      <w:r>
        <w:rPr>
          <w:rFonts w:ascii="Times New Roman" w:eastAsia="Times New Roman" w:hAnsi="Times New Roman" w:cs="Times New Roman"/>
          <w:sz w:val="24"/>
          <w:szCs w:val="24"/>
          <w:lang w:val="en-US" w:eastAsia="fr-FR"/>
        </w:rPr>
        <w:t>2019b, “</w:t>
      </w:r>
      <w:r w:rsidRPr="00D1464A">
        <w:rPr>
          <w:rFonts w:ascii="Times New Roman" w:eastAsia="Times New Roman" w:hAnsi="Times New Roman" w:cs="Times New Roman"/>
          <w:bCs/>
          <w:sz w:val="24"/>
          <w:szCs w:val="24"/>
          <w:lang w:val="en-US" w:eastAsia="fr-FR"/>
        </w:rPr>
        <w:t>Situations, alternatives, and the semantics of ‘cases’</w:t>
      </w:r>
      <w:r>
        <w:rPr>
          <w:rFonts w:ascii="Times New Roman" w:eastAsia="Times New Roman" w:hAnsi="Times New Roman" w:cs="Times New Roman"/>
          <w:bCs/>
          <w:sz w:val="24"/>
          <w:szCs w:val="24"/>
          <w:lang w:val="en-US" w:eastAsia="fr-FR"/>
        </w:rPr>
        <w:t>,”</w:t>
      </w:r>
      <w:r w:rsidRPr="00D1464A">
        <w:rPr>
          <w:rFonts w:ascii="Times New Roman" w:eastAsia="Times New Roman" w:hAnsi="Times New Roman" w:cs="Times New Roman"/>
          <w:sz w:val="24"/>
          <w:szCs w:val="24"/>
          <w:shd w:val="clear" w:color="auto" w:fill="FFFFFF"/>
          <w:lang w:val="en-US" w:eastAsia="fr-FR"/>
        </w:rPr>
        <w:t xml:space="preserve"> </w:t>
      </w:r>
    </w:p>
    <w:p w14:paraId="5D6020FC" w14:textId="77777777" w:rsidR="00E47A72" w:rsidRPr="00D1464A" w:rsidRDefault="00E47A72" w:rsidP="00E47A72">
      <w:pPr>
        <w:spacing w:after="0" w:line="360" w:lineRule="auto"/>
        <w:rPr>
          <w:rFonts w:ascii="Times New Roman" w:eastAsia="Times New Roman" w:hAnsi="Times New Roman" w:cs="Times New Roman"/>
          <w:sz w:val="24"/>
          <w:szCs w:val="24"/>
          <w:lang w:val="en-US" w:eastAsia="fr-FR"/>
        </w:rPr>
      </w:pPr>
      <w:r>
        <w:rPr>
          <w:rFonts w:ascii="Times New Roman" w:eastAsia="Times New Roman" w:hAnsi="Times New Roman" w:cs="Times New Roman"/>
          <w:i/>
          <w:iCs/>
          <w:sz w:val="24"/>
          <w:szCs w:val="24"/>
          <w:lang w:val="en-US" w:eastAsia="fr-FR"/>
        </w:rPr>
        <w:t xml:space="preserve">     </w:t>
      </w:r>
      <w:r w:rsidRPr="00D1464A">
        <w:rPr>
          <w:rFonts w:ascii="Times New Roman" w:eastAsia="Times New Roman" w:hAnsi="Times New Roman" w:cs="Times New Roman"/>
          <w:i/>
          <w:iCs/>
          <w:sz w:val="24"/>
          <w:szCs w:val="24"/>
          <w:lang w:val="en-US" w:eastAsia="fr-FR"/>
        </w:rPr>
        <w:t>Linguistics and Philosophy</w:t>
      </w:r>
      <w:r w:rsidRPr="00D1464A">
        <w:rPr>
          <w:rFonts w:ascii="Times New Roman" w:eastAsia="Times New Roman" w:hAnsi="Times New Roman" w:cs="Times New Roman"/>
          <w:sz w:val="24"/>
          <w:szCs w:val="24"/>
          <w:lang w:val="en-US" w:eastAsia="fr-FR"/>
        </w:rPr>
        <w:t> 1-41</w:t>
      </w:r>
      <w:r>
        <w:rPr>
          <w:rFonts w:ascii="Times New Roman" w:eastAsia="Times New Roman" w:hAnsi="Times New Roman" w:cs="Times New Roman"/>
          <w:sz w:val="24"/>
          <w:szCs w:val="24"/>
          <w:lang w:val="en-US" w:eastAsia="fr-FR"/>
        </w:rPr>
        <w:t xml:space="preserve">, online first </w:t>
      </w:r>
    </w:p>
    <w:p w14:paraId="4BDE45C7" w14:textId="77777777" w:rsidR="00E47A72" w:rsidRPr="009D6A1F" w:rsidRDefault="00E47A72" w:rsidP="00E47A72">
      <w:pPr>
        <w:suppressAutoHyphens/>
        <w:spacing w:after="0" w:line="360" w:lineRule="auto"/>
        <w:jc w:val="both"/>
        <w:rPr>
          <w:rFonts w:ascii="Times New Roman" w:hAnsi="Times New Roman" w:cs="Times New Roman"/>
          <w:sz w:val="24"/>
          <w:szCs w:val="24"/>
          <w:lang w:val="en-US"/>
        </w:rPr>
      </w:pPr>
      <w:r>
        <w:rPr>
          <w:rFonts w:ascii="Times New Roman" w:eastAsia="Times New Roman" w:hAnsi="Times New Roman" w:cs="Times New Roman"/>
          <w:sz w:val="24"/>
          <w:szCs w:val="24"/>
          <w:lang w:val="en-US" w:eastAsia="fr-FR"/>
        </w:rPr>
        <w:t xml:space="preserve">------------------, </w:t>
      </w:r>
      <w:r w:rsidRPr="009D6A1F">
        <w:rPr>
          <w:rFonts w:ascii="Times New Roman" w:eastAsia="Times New Roman" w:hAnsi="Times New Roman" w:cs="Times New Roman"/>
          <w:sz w:val="24"/>
          <w:szCs w:val="24"/>
          <w:lang w:val="en-US" w:eastAsia="fr-FR"/>
        </w:rPr>
        <w:t>2020</w:t>
      </w:r>
      <w:r>
        <w:rPr>
          <w:rFonts w:ascii="Times New Roman" w:eastAsia="Times New Roman" w:hAnsi="Times New Roman" w:cs="Times New Roman"/>
          <w:sz w:val="24"/>
          <w:szCs w:val="24"/>
          <w:lang w:val="en-US" w:eastAsia="fr-FR"/>
        </w:rPr>
        <w:t>b, “</w:t>
      </w:r>
      <w:r w:rsidRPr="00D1464A">
        <w:rPr>
          <w:rFonts w:ascii="Times New Roman" w:eastAsia="Times New Roman" w:hAnsi="Times New Roman" w:cs="Times New Roman"/>
          <w:sz w:val="24"/>
          <w:szCs w:val="24"/>
          <w:lang w:val="en-US" w:eastAsia="fr-FR"/>
        </w:rPr>
        <w:t>Existence Predicates,</w:t>
      </w:r>
      <w:r>
        <w:rPr>
          <w:rFonts w:ascii="Times New Roman" w:eastAsia="Times New Roman" w:hAnsi="Times New Roman" w:cs="Times New Roman"/>
          <w:sz w:val="24"/>
          <w:szCs w:val="24"/>
          <w:lang w:val="en-US" w:eastAsia="en-GB"/>
        </w:rPr>
        <w:t>”</w:t>
      </w:r>
      <w:r w:rsidRPr="00D1464A">
        <w:rPr>
          <w:rFonts w:ascii="Times New Roman" w:eastAsia="Times New Roman" w:hAnsi="Times New Roman" w:cs="Times New Roman"/>
          <w:sz w:val="24"/>
          <w:szCs w:val="24"/>
          <w:lang w:val="en-US" w:eastAsia="fr-FR"/>
        </w:rPr>
        <w:t>  </w:t>
      </w:r>
      <w:r w:rsidRPr="009D6A1F">
        <w:rPr>
          <w:rFonts w:ascii="Times New Roman" w:eastAsia="Times New Roman" w:hAnsi="Times New Roman" w:cs="Times New Roman"/>
          <w:i/>
          <w:iCs/>
          <w:sz w:val="24"/>
          <w:szCs w:val="24"/>
          <w:lang w:val="en-US" w:eastAsia="fr-FR"/>
        </w:rPr>
        <w:t xml:space="preserve">Synthese </w:t>
      </w:r>
      <w:r>
        <w:rPr>
          <w:rFonts w:ascii="Times New Roman" w:eastAsia="Times New Roman" w:hAnsi="Times New Roman" w:cs="Times New Roman"/>
          <w:iCs/>
          <w:sz w:val="24"/>
          <w:szCs w:val="24"/>
          <w:lang w:val="en-US" w:eastAsia="fr-FR"/>
        </w:rPr>
        <w:t>197(</w:t>
      </w:r>
      <w:r w:rsidRPr="00EA2FBC">
        <w:rPr>
          <w:rFonts w:ascii="Times New Roman" w:eastAsia="Times New Roman" w:hAnsi="Times New Roman" w:cs="Times New Roman"/>
          <w:spacing w:val="2"/>
          <w:sz w:val="24"/>
          <w:szCs w:val="24"/>
          <w:lang w:val="en-US" w:eastAsia="fr-FR"/>
        </w:rPr>
        <w:t>1</w:t>
      </w:r>
      <w:r>
        <w:rPr>
          <w:rFonts w:ascii="Times New Roman" w:eastAsia="Times New Roman" w:hAnsi="Times New Roman" w:cs="Times New Roman"/>
          <w:spacing w:val="2"/>
          <w:sz w:val="24"/>
          <w:szCs w:val="24"/>
          <w:lang w:val="en-US" w:eastAsia="fr-FR"/>
        </w:rPr>
        <w:t>)</w:t>
      </w:r>
      <w:r>
        <w:rPr>
          <w:rFonts w:ascii="Times New Roman" w:eastAsia="Times New Roman" w:hAnsi="Times New Roman" w:cs="Times New Roman"/>
          <w:sz w:val="24"/>
          <w:szCs w:val="24"/>
          <w:lang w:val="en-US" w:eastAsia="fr-FR"/>
        </w:rPr>
        <w:t>, 311–335.</w:t>
      </w:r>
    </w:p>
    <w:p w14:paraId="2927C227" w14:textId="77777777" w:rsidR="00E47A72" w:rsidRPr="009D6A1F" w:rsidRDefault="00E47A72" w:rsidP="00E47A72">
      <w:pPr>
        <w:suppressAutoHyphens/>
        <w:spacing w:after="0" w:line="360" w:lineRule="auto"/>
        <w:jc w:val="both"/>
        <w:rPr>
          <w:rFonts w:ascii="Times New Roman" w:eastAsia="Times New Roman" w:hAnsi="Times New Roman" w:cs="Times New Roman"/>
          <w:sz w:val="24"/>
          <w:szCs w:val="24"/>
          <w:lang w:val="en-US" w:eastAsia="en-GB"/>
        </w:rPr>
      </w:pPr>
      <w:r w:rsidRPr="009D6A1F">
        <w:rPr>
          <w:rFonts w:ascii="Times New Roman" w:eastAsia="Times New Roman" w:hAnsi="Times New Roman" w:cs="Times New Roman"/>
          <w:sz w:val="24"/>
          <w:szCs w:val="24"/>
          <w:lang w:val="en-US" w:eastAsia="en-GB"/>
        </w:rPr>
        <w:t>---------------</w:t>
      </w:r>
      <w:r>
        <w:rPr>
          <w:rFonts w:ascii="Times New Roman" w:eastAsia="Times New Roman" w:hAnsi="Times New Roman" w:cs="Times New Roman"/>
          <w:sz w:val="24"/>
          <w:szCs w:val="24"/>
          <w:lang w:val="en-US" w:eastAsia="en-GB"/>
        </w:rPr>
        <w:t xml:space="preserve">---, </w:t>
      </w:r>
      <w:r w:rsidRPr="009D6A1F">
        <w:rPr>
          <w:rFonts w:ascii="Times New Roman" w:eastAsia="Times New Roman" w:hAnsi="Times New Roman" w:cs="Times New Roman"/>
          <w:sz w:val="24"/>
          <w:szCs w:val="24"/>
          <w:lang w:val="en-US" w:eastAsia="en-GB"/>
        </w:rPr>
        <w:t>to appear</w:t>
      </w:r>
      <w:r>
        <w:rPr>
          <w:rFonts w:ascii="Times New Roman" w:eastAsia="Times New Roman" w:hAnsi="Times New Roman" w:cs="Times New Roman"/>
          <w:sz w:val="24"/>
          <w:szCs w:val="24"/>
          <w:lang w:val="en-US" w:eastAsia="en-GB"/>
        </w:rPr>
        <w:t xml:space="preserve"> b, “</w:t>
      </w:r>
      <w:r w:rsidRPr="009D6A1F">
        <w:rPr>
          <w:rFonts w:ascii="Times New Roman" w:eastAsia="Times New Roman" w:hAnsi="Times New Roman" w:cs="Times New Roman"/>
          <w:sz w:val="24"/>
          <w:szCs w:val="24"/>
          <w:lang w:val="en-US" w:eastAsia="en-GB"/>
        </w:rPr>
        <w:t>Va</w:t>
      </w:r>
      <w:r>
        <w:rPr>
          <w:rFonts w:ascii="Times New Roman" w:eastAsia="Times New Roman" w:hAnsi="Times New Roman" w:cs="Times New Roman"/>
          <w:sz w:val="24"/>
          <w:szCs w:val="24"/>
          <w:lang w:val="en-US" w:eastAsia="en-GB"/>
        </w:rPr>
        <w:t>riable Objects and Truthmaking,”</w:t>
      </w:r>
      <w:r w:rsidRPr="009D6A1F">
        <w:rPr>
          <w:rFonts w:ascii="Times New Roman" w:eastAsia="Times New Roman" w:hAnsi="Times New Roman" w:cs="Times New Roman"/>
          <w:sz w:val="24"/>
          <w:szCs w:val="24"/>
          <w:lang w:val="en-US" w:eastAsia="en-GB"/>
        </w:rPr>
        <w:t xml:space="preserve"> </w:t>
      </w:r>
      <w:r>
        <w:rPr>
          <w:rFonts w:ascii="Times New Roman" w:eastAsia="Times New Roman" w:hAnsi="Times New Roman" w:cs="Times New Roman"/>
          <w:sz w:val="24"/>
          <w:szCs w:val="24"/>
          <w:lang w:val="en-US" w:eastAsia="en-GB"/>
        </w:rPr>
        <w:t>in</w:t>
      </w:r>
      <w:r w:rsidRPr="009D6A1F">
        <w:rPr>
          <w:rFonts w:ascii="Times New Roman" w:eastAsia="Times New Roman" w:hAnsi="Times New Roman" w:cs="Times New Roman"/>
          <w:sz w:val="24"/>
          <w:szCs w:val="24"/>
          <w:lang w:val="en-US" w:eastAsia="en-GB"/>
        </w:rPr>
        <w:t xml:space="preserve"> M. Dumitru </w:t>
      </w:r>
    </w:p>
    <w:p w14:paraId="75502A5B" w14:textId="77777777" w:rsidR="00E47A72" w:rsidRPr="009D6A1F" w:rsidRDefault="00E47A72" w:rsidP="00E47A72">
      <w:pPr>
        <w:suppressAutoHyphens/>
        <w:spacing w:after="0" w:line="360" w:lineRule="auto"/>
        <w:jc w:val="both"/>
        <w:rPr>
          <w:rFonts w:ascii="Times New Roman" w:eastAsia="Times New Roman" w:hAnsi="Times New Roman" w:cs="Times New Roman"/>
          <w:sz w:val="24"/>
          <w:szCs w:val="24"/>
          <w:lang w:val="en-US" w:eastAsia="en-GB"/>
        </w:rPr>
      </w:pPr>
      <w:r w:rsidRPr="009D6A1F">
        <w:rPr>
          <w:rFonts w:ascii="Times New Roman" w:eastAsia="Times New Roman" w:hAnsi="Times New Roman" w:cs="Times New Roman"/>
          <w:sz w:val="24"/>
          <w:szCs w:val="24"/>
          <w:lang w:val="en-US" w:eastAsia="en-GB"/>
        </w:rPr>
        <w:t xml:space="preserve">     </w:t>
      </w:r>
      <w:r>
        <w:rPr>
          <w:rFonts w:ascii="Times New Roman" w:eastAsia="Times New Roman" w:hAnsi="Times New Roman" w:cs="Times New Roman"/>
          <w:sz w:val="24"/>
          <w:szCs w:val="24"/>
          <w:lang w:val="en-US" w:eastAsia="en-GB"/>
        </w:rPr>
        <w:t>(ed.),</w:t>
      </w:r>
      <w:r w:rsidRPr="009D6A1F">
        <w:rPr>
          <w:rFonts w:ascii="Times New Roman" w:eastAsia="Times New Roman" w:hAnsi="Times New Roman" w:cs="Times New Roman"/>
          <w:i/>
          <w:sz w:val="24"/>
          <w:szCs w:val="24"/>
          <w:lang w:val="en-US" w:eastAsia="en-GB"/>
        </w:rPr>
        <w:t xml:space="preserve"> The Philosophy of Kit Fine</w:t>
      </w:r>
      <w:r w:rsidRPr="009D6A1F">
        <w:rPr>
          <w:rFonts w:ascii="Times New Roman" w:eastAsia="Times New Roman" w:hAnsi="Times New Roman" w:cs="Times New Roman"/>
          <w:sz w:val="24"/>
          <w:szCs w:val="24"/>
          <w:lang w:val="en-US" w:eastAsia="en-GB"/>
        </w:rPr>
        <w:t xml:space="preserve">, </w:t>
      </w:r>
      <w:r>
        <w:rPr>
          <w:rFonts w:ascii="Times New Roman" w:eastAsia="Times New Roman" w:hAnsi="Times New Roman" w:cs="Times New Roman"/>
          <w:sz w:val="24"/>
          <w:szCs w:val="24"/>
          <w:lang w:val="en-US" w:eastAsia="en-GB"/>
        </w:rPr>
        <w:t>Oxford: Oxford University Press.</w:t>
      </w:r>
    </w:p>
    <w:p w14:paraId="1F75DD3F" w14:textId="77777777" w:rsidR="00E47A72" w:rsidRPr="00762957" w:rsidRDefault="00E47A72" w:rsidP="00E47A72">
      <w:pPr>
        <w:spacing w:after="0" w:line="36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Ojeda, D., 1993,</w:t>
      </w:r>
      <w:r w:rsidRPr="00762957">
        <w:rPr>
          <w:rFonts w:ascii="Times New Roman" w:eastAsia="Times New Roman" w:hAnsi="Times New Roman" w:cs="Times New Roman"/>
          <w:sz w:val="24"/>
          <w:szCs w:val="20"/>
          <w:lang w:val="en-GB"/>
        </w:rPr>
        <w:t xml:space="preserve"> </w:t>
      </w:r>
      <w:r w:rsidRPr="00762957">
        <w:rPr>
          <w:rFonts w:ascii="Times New Roman" w:eastAsia="Times New Roman" w:hAnsi="Times New Roman" w:cs="Times New Roman"/>
          <w:i/>
          <w:iCs/>
          <w:sz w:val="24"/>
          <w:szCs w:val="20"/>
          <w:lang w:val="en-GB"/>
        </w:rPr>
        <w:t>Linguistic Individuals</w:t>
      </w:r>
      <w:r w:rsidRPr="00762957">
        <w:rPr>
          <w:rFonts w:ascii="Times New Roman" w:eastAsia="Times New Roman" w:hAnsi="Times New Roman" w:cs="Times New Roman"/>
          <w:sz w:val="24"/>
          <w:szCs w:val="20"/>
          <w:lang w:val="en-GB"/>
        </w:rPr>
        <w:t xml:space="preserve">. </w:t>
      </w:r>
      <w:r>
        <w:rPr>
          <w:rFonts w:ascii="Times New Roman" w:eastAsia="Times New Roman" w:hAnsi="Times New Roman" w:cs="Times New Roman"/>
          <w:sz w:val="24"/>
          <w:szCs w:val="20"/>
          <w:lang w:val="en-GB"/>
        </w:rPr>
        <w:t xml:space="preserve">Stanford: </w:t>
      </w:r>
      <w:r w:rsidRPr="00762957">
        <w:rPr>
          <w:rFonts w:ascii="Times New Roman" w:eastAsia="Times New Roman" w:hAnsi="Times New Roman" w:cs="Times New Roman"/>
          <w:sz w:val="24"/>
          <w:szCs w:val="20"/>
          <w:lang w:val="en-GB"/>
        </w:rPr>
        <w:t>CSLI Lecture Notes</w:t>
      </w:r>
      <w:r>
        <w:rPr>
          <w:rFonts w:ascii="Times New Roman" w:eastAsia="Times New Roman" w:hAnsi="Times New Roman" w:cs="Times New Roman"/>
          <w:sz w:val="24"/>
          <w:szCs w:val="20"/>
          <w:lang w:val="en-GB"/>
        </w:rPr>
        <w:t>, CSLI Publications.</w:t>
      </w:r>
    </w:p>
    <w:p w14:paraId="07B57ADA" w14:textId="77777777" w:rsidR="00E47A72" w:rsidRPr="00425D4E" w:rsidRDefault="00E47A72" w:rsidP="00E47A72">
      <w:pPr>
        <w:spacing w:after="0"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Oliver, A. and T. Smiley, 2013,</w:t>
      </w:r>
      <w:r w:rsidRPr="00425D4E">
        <w:rPr>
          <w:rFonts w:ascii="Times New Roman" w:eastAsia="Calibri" w:hAnsi="Times New Roman" w:cs="Times New Roman"/>
          <w:sz w:val="24"/>
          <w:szCs w:val="24"/>
          <w:lang w:val="en-US"/>
        </w:rPr>
        <w:t xml:space="preserve"> </w:t>
      </w:r>
      <w:r w:rsidRPr="00425D4E">
        <w:rPr>
          <w:rFonts w:ascii="Times New Roman" w:eastAsia="Calibri" w:hAnsi="Times New Roman" w:cs="Times New Roman"/>
          <w:bCs/>
          <w:i/>
          <w:sz w:val="24"/>
          <w:szCs w:val="24"/>
          <w:lang w:val="en-US"/>
        </w:rPr>
        <w:t>Plural</w:t>
      </w:r>
      <w:r w:rsidRPr="00425D4E">
        <w:rPr>
          <w:rFonts w:ascii="Times New Roman" w:eastAsia="Calibri" w:hAnsi="Times New Roman" w:cs="Times New Roman"/>
          <w:i/>
          <w:sz w:val="24"/>
          <w:szCs w:val="24"/>
          <w:lang w:val="en-US"/>
        </w:rPr>
        <w:t xml:space="preserve"> Logic</w:t>
      </w:r>
      <w:r w:rsidRPr="00425D4E">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Oxford: </w:t>
      </w:r>
      <w:r w:rsidRPr="00425D4E">
        <w:rPr>
          <w:rFonts w:ascii="Times New Roman" w:eastAsia="Calibri" w:hAnsi="Times New Roman" w:cs="Times New Roman"/>
          <w:sz w:val="24"/>
          <w:szCs w:val="24"/>
          <w:lang w:val="en-US"/>
        </w:rPr>
        <w:t>Oxford U</w:t>
      </w:r>
      <w:r>
        <w:rPr>
          <w:rFonts w:ascii="Times New Roman" w:eastAsia="Calibri" w:hAnsi="Times New Roman" w:cs="Times New Roman"/>
          <w:sz w:val="24"/>
          <w:szCs w:val="24"/>
          <w:lang w:val="en-US"/>
        </w:rPr>
        <w:t>niversity Press.</w:t>
      </w:r>
    </w:p>
    <w:p w14:paraId="5836C32D" w14:textId="77777777" w:rsidR="00E47A72" w:rsidRPr="00425D4E" w:rsidRDefault="00E47A72" w:rsidP="00E47A72">
      <w:pPr>
        <w:spacing w:after="0"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Parsons, T., 1980,</w:t>
      </w:r>
      <w:r w:rsidRPr="00425D4E">
        <w:rPr>
          <w:rFonts w:ascii="Times New Roman" w:eastAsia="Calibri" w:hAnsi="Times New Roman" w:cs="Times New Roman"/>
          <w:sz w:val="24"/>
          <w:szCs w:val="24"/>
          <w:lang w:val="en-US"/>
        </w:rPr>
        <w:t xml:space="preserve"> </w:t>
      </w:r>
      <w:r w:rsidRPr="00425D4E">
        <w:rPr>
          <w:rFonts w:ascii="Times New Roman" w:eastAsia="Calibri" w:hAnsi="Times New Roman" w:cs="Times New Roman"/>
          <w:i/>
          <w:sz w:val="24"/>
          <w:szCs w:val="24"/>
          <w:lang w:val="en-US"/>
        </w:rPr>
        <w:t>Nonexistent Objects</w:t>
      </w:r>
      <w:r>
        <w:rPr>
          <w:rFonts w:ascii="Times New Roman" w:eastAsia="Calibri" w:hAnsi="Times New Roman" w:cs="Times New Roman"/>
          <w:sz w:val="24"/>
          <w:szCs w:val="24"/>
          <w:lang w:val="en-US"/>
        </w:rPr>
        <w:t xml:space="preserve">, </w:t>
      </w:r>
      <w:r w:rsidRPr="00425D4E">
        <w:rPr>
          <w:rFonts w:ascii="Times New Roman" w:eastAsia="Calibri" w:hAnsi="Times New Roman" w:cs="Times New Roman"/>
          <w:sz w:val="24"/>
          <w:szCs w:val="24"/>
          <w:lang w:val="en-US"/>
        </w:rPr>
        <w:t>New Haven</w:t>
      </w:r>
      <w:r>
        <w:rPr>
          <w:rFonts w:ascii="Times New Roman" w:eastAsia="Calibri" w:hAnsi="Times New Roman" w:cs="Times New Roman"/>
          <w:sz w:val="24"/>
          <w:szCs w:val="24"/>
          <w:lang w:val="en-US"/>
        </w:rPr>
        <w:t>: Yale University Press</w:t>
      </w:r>
      <w:r w:rsidRPr="00425D4E">
        <w:rPr>
          <w:rFonts w:ascii="Times New Roman" w:eastAsia="Calibri" w:hAnsi="Times New Roman" w:cs="Times New Roman"/>
          <w:sz w:val="24"/>
          <w:szCs w:val="24"/>
          <w:lang w:val="en-US"/>
        </w:rPr>
        <w:t>.</w:t>
      </w:r>
    </w:p>
    <w:p w14:paraId="47EA8836" w14:textId="77777777" w:rsidR="00E47A72" w:rsidRDefault="00E47A72" w:rsidP="00E47A72">
      <w:pPr>
        <w:spacing w:after="0" w:line="360" w:lineRule="auto"/>
        <w:contextualSpacing/>
        <w:mirrorIndents/>
        <w:jc w:val="both"/>
        <w:rPr>
          <w:rFonts w:ascii="Times New Roman" w:hAnsi="Times New Roman" w:cs="Times New Roman"/>
          <w:sz w:val="24"/>
          <w:szCs w:val="24"/>
          <w:lang w:val="en-US"/>
        </w:rPr>
      </w:pPr>
      <w:r>
        <w:rPr>
          <w:rFonts w:ascii="Times New Roman" w:hAnsi="Times New Roman" w:cs="Times New Roman"/>
          <w:sz w:val="24"/>
          <w:szCs w:val="24"/>
          <w:lang w:val="en-US"/>
        </w:rPr>
        <w:t>Pelletier, F. J., 2011, “Descriptive Metaphysics, Natural Language M</w:t>
      </w:r>
      <w:r w:rsidRPr="00425D4E">
        <w:rPr>
          <w:rFonts w:ascii="Times New Roman" w:hAnsi="Times New Roman" w:cs="Times New Roman"/>
          <w:sz w:val="24"/>
          <w:szCs w:val="24"/>
          <w:lang w:val="en-US"/>
        </w:rPr>
        <w:t xml:space="preserve">etaphysics, Sapir–Whorf </w:t>
      </w:r>
    </w:p>
    <w:p w14:paraId="0B786AEB" w14:textId="77777777" w:rsidR="00E47A72" w:rsidRDefault="00E47A72" w:rsidP="00E47A72">
      <w:pPr>
        <w:spacing w:after="0" w:line="360" w:lineRule="auto"/>
        <w:contextualSpacing/>
        <w:mirrorIndents/>
        <w:jc w:val="both"/>
        <w:rPr>
          <w:rFonts w:ascii="Times New Roman" w:hAnsi="Times New Roman" w:cs="Times New Roman"/>
          <w:i/>
          <w:iCs/>
          <w:sz w:val="24"/>
          <w:szCs w:val="24"/>
          <w:lang w:val="en-US"/>
        </w:rPr>
      </w:pPr>
      <w:r>
        <w:rPr>
          <w:rFonts w:ascii="Times New Roman" w:hAnsi="Times New Roman" w:cs="Times New Roman"/>
          <w:sz w:val="24"/>
          <w:szCs w:val="24"/>
          <w:lang w:val="en-US"/>
        </w:rPr>
        <w:t xml:space="preserve">     and all that Stuff: Evidence from the Mass-Count D</w:t>
      </w:r>
      <w:r w:rsidRPr="00425D4E">
        <w:rPr>
          <w:rFonts w:ascii="Times New Roman" w:hAnsi="Times New Roman" w:cs="Times New Roman"/>
          <w:sz w:val="24"/>
          <w:szCs w:val="24"/>
          <w:lang w:val="en-US"/>
        </w:rPr>
        <w:t xml:space="preserve">istinction’. </w:t>
      </w:r>
      <w:r w:rsidRPr="00425D4E">
        <w:rPr>
          <w:rFonts w:ascii="Times New Roman" w:hAnsi="Times New Roman" w:cs="Times New Roman"/>
          <w:i/>
          <w:iCs/>
          <w:sz w:val="24"/>
          <w:szCs w:val="24"/>
          <w:lang w:val="en-US"/>
        </w:rPr>
        <w:t xml:space="preserve">The Baltic International </w:t>
      </w:r>
    </w:p>
    <w:p w14:paraId="25AA710B" w14:textId="77777777" w:rsidR="00E47A72" w:rsidRPr="00425D4E" w:rsidRDefault="00E47A72" w:rsidP="00E47A72">
      <w:pPr>
        <w:spacing w:after="0" w:line="360" w:lineRule="auto"/>
        <w:contextualSpacing/>
        <w:mirrorIndents/>
        <w:jc w:val="both"/>
        <w:rPr>
          <w:rFonts w:ascii="Times New Roman" w:hAnsi="Times New Roman" w:cs="Times New Roman"/>
          <w:sz w:val="24"/>
          <w:szCs w:val="24"/>
          <w:lang w:val="en-US"/>
        </w:rPr>
      </w:pPr>
      <w:r>
        <w:rPr>
          <w:rFonts w:ascii="Times New Roman" w:hAnsi="Times New Roman" w:cs="Times New Roman"/>
          <w:i/>
          <w:iCs/>
          <w:sz w:val="24"/>
          <w:szCs w:val="24"/>
          <w:lang w:val="en-US"/>
        </w:rPr>
        <w:t xml:space="preserve">     </w:t>
      </w:r>
      <w:r w:rsidRPr="00425D4E">
        <w:rPr>
          <w:rFonts w:ascii="Times New Roman" w:hAnsi="Times New Roman" w:cs="Times New Roman"/>
          <w:i/>
          <w:iCs/>
          <w:sz w:val="24"/>
          <w:szCs w:val="24"/>
          <w:lang w:val="en-US"/>
        </w:rPr>
        <w:t>Yearbook of Cognition, Logic and Communication</w:t>
      </w:r>
      <w:r w:rsidRPr="00425D4E">
        <w:rPr>
          <w:rFonts w:ascii="Times New Roman" w:hAnsi="Times New Roman" w:cs="Times New Roman"/>
          <w:sz w:val="24"/>
          <w:szCs w:val="24"/>
          <w:lang w:val="en-US"/>
        </w:rPr>
        <w:t xml:space="preserve"> </w:t>
      </w:r>
      <w:r w:rsidRPr="00425D4E">
        <w:rPr>
          <w:rFonts w:ascii="Times New Roman" w:hAnsi="Times New Roman" w:cs="Times New Roman"/>
          <w:iCs/>
          <w:sz w:val="24"/>
          <w:szCs w:val="24"/>
          <w:lang w:val="en-US"/>
        </w:rPr>
        <w:t>6</w:t>
      </w:r>
      <w:r w:rsidRPr="00425D4E">
        <w:rPr>
          <w:rFonts w:ascii="Times New Roman" w:hAnsi="Times New Roman" w:cs="Times New Roman"/>
          <w:sz w:val="24"/>
          <w:szCs w:val="24"/>
          <w:lang w:val="en-US"/>
        </w:rPr>
        <w:t>, 1–46</w:t>
      </w:r>
      <w:r>
        <w:rPr>
          <w:rFonts w:ascii="Times New Roman" w:hAnsi="Times New Roman" w:cs="Times New Roman"/>
          <w:sz w:val="24"/>
          <w:szCs w:val="24"/>
          <w:lang w:val="en-US"/>
        </w:rPr>
        <w:t>.</w:t>
      </w:r>
    </w:p>
    <w:p w14:paraId="16BF8B44" w14:textId="77777777" w:rsidR="00E47A72" w:rsidRDefault="00E47A72" w:rsidP="00E47A72">
      <w:pPr>
        <w:pStyle w:val="NormalWeb"/>
        <w:spacing w:before="0" w:beforeAutospacing="0" w:after="0" w:afterAutospacing="0" w:line="360" w:lineRule="auto"/>
        <w:rPr>
          <w:lang w:val="en-US"/>
        </w:rPr>
      </w:pPr>
      <w:r>
        <w:rPr>
          <w:lang w:val="en-US"/>
        </w:rPr>
        <w:t>Pelletier, F. J. and</w:t>
      </w:r>
      <w:r w:rsidRPr="00B84566">
        <w:rPr>
          <w:lang w:val="en-US"/>
        </w:rPr>
        <w:t xml:space="preserve"> L. Schubert</w:t>
      </w:r>
      <w:r>
        <w:rPr>
          <w:lang w:val="en-US"/>
        </w:rPr>
        <w:t>, 1989, 2003, “Mass Expressions,”</w:t>
      </w:r>
      <w:r w:rsidRPr="00B84566">
        <w:rPr>
          <w:lang w:val="en-US"/>
        </w:rPr>
        <w:t xml:space="preserve"> </w:t>
      </w:r>
      <w:r>
        <w:rPr>
          <w:lang w:val="en-US"/>
        </w:rPr>
        <w:t xml:space="preserve"> i</w:t>
      </w:r>
      <w:r w:rsidRPr="00C01361">
        <w:rPr>
          <w:lang w:val="en-US"/>
        </w:rPr>
        <w:t xml:space="preserve">n F. Guenthner </w:t>
      </w:r>
      <w:r>
        <w:rPr>
          <w:lang w:val="en-US"/>
        </w:rPr>
        <w:t xml:space="preserve">and D. </w:t>
      </w:r>
    </w:p>
    <w:p w14:paraId="4D4E6221" w14:textId="77777777" w:rsidR="00E47A72" w:rsidRDefault="00E47A72" w:rsidP="00E47A72">
      <w:pPr>
        <w:pStyle w:val="NormalWeb"/>
        <w:spacing w:before="0" w:beforeAutospacing="0" w:after="0" w:afterAutospacing="0" w:line="360" w:lineRule="auto"/>
        <w:rPr>
          <w:lang w:val="en-US"/>
        </w:rPr>
      </w:pPr>
      <w:r>
        <w:rPr>
          <w:lang w:val="en-US"/>
        </w:rPr>
        <w:t xml:space="preserve">     Gabbay (eds.), </w:t>
      </w:r>
      <w:r w:rsidRPr="00C01361">
        <w:rPr>
          <w:lang w:val="en-US"/>
        </w:rPr>
        <w:t xml:space="preserve"> </w:t>
      </w:r>
      <w:r w:rsidRPr="00C01361">
        <w:rPr>
          <w:i/>
          <w:lang w:val="en-US"/>
        </w:rPr>
        <w:t>Handbook of Philosophical Logic</w:t>
      </w:r>
      <w:r>
        <w:rPr>
          <w:lang w:val="en-US"/>
        </w:rPr>
        <w:t xml:space="preserve">, 2nd edition, vol. 10, </w:t>
      </w:r>
      <w:r w:rsidRPr="00C01361">
        <w:rPr>
          <w:lang w:val="en-US"/>
        </w:rPr>
        <w:t>Dordrecht</w:t>
      </w:r>
      <w:r>
        <w:rPr>
          <w:lang w:val="en-US"/>
        </w:rPr>
        <w:t>: Kluwer</w:t>
      </w:r>
      <w:r w:rsidRPr="00C01361">
        <w:rPr>
          <w:lang w:val="en-US"/>
        </w:rPr>
        <w:t>,</w:t>
      </w:r>
      <w:r>
        <w:rPr>
          <w:lang w:val="en-US"/>
        </w:rPr>
        <w:t xml:space="preserve"> </w:t>
      </w:r>
    </w:p>
    <w:p w14:paraId="53176F31" w14:textId="77777777" w:rsidR="00E47A72" w:rsidRPr="00DC1467" w:rsidRDefault="00E47A72" w:rsidP="00E47A72">
      <w:pPr>
        <w:pStyle w:val="NormalWeb"/>
        <w:spacing w:before="0" w:beforeAutospacing="0" w:after="0" w:afterAutospacing="0" w:line="360" w:lineRule="auto"/>
        <w:rPr>
          <w:lang w:val="en-US"/>
        </w:rPr>
      </w:pPr>
      <w:r>
        <w:rPr>
          <w:lang w:val="en-US"/>
        </w:rPr>
        <w:t xml:space="preserve">     pp. </w:t>
      </w:r>
      <w:r w:rsidRPr="00C01361">
        <w:rPr>
          <w:lang w:val="en-US"/>
        </w:rPr>
        <w:t>249– 336</w:t>
      </w:r>
      <w:r>
        <w:rPr>
          <w:lang w:val="en-US"/>
        </w:rPr>
        <w:t>.</w:t>
      </w:r>
    </w:p>
    <w:p w14:paraId="45119786" w14:textId="77777777" w:rsidR="00E47A72" w:rsidRDefault="00E47A72" w:rsidP="00E47A72">
      <w:pPr>
        <w:spacing w:after="0"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Priest, G., 2005,</w:t>
      </w:r>
      <w:r w:rsidRPr="00524FD8">
        <w:rPr>
          <w:rFonts w:ascii="Times New Roman" w:eastAsia="Calibri" w:hAnsi="Times New Roman" w:cs="Times New Roman"/>
          <w:sz w:val="24"/>
          <w:szCs w:val="24"/>
          <w:lang w:val="en-US"/>
        </w:rPr>
        <w:t xml:space="preserve"> </w:t>
      </w:r>
      <w:r w:rsidRPr="00524FD8">
        <w:rPr>
          <w:rFonts w:ascii="Times New Roman" w:eastAsia="Calibri" w:hAnsi="Times New Roman" w:cs="Times New Roman"/>
          <w:i/>
          <w:sz w:val="24"/>
          <w:szCs w:val="24"/>
          <w:lang w:val="en-US"/>
        </w:rPr>
        <w:t>Towards Nonbeing</w:t>
      </w:r>
      <w:r w:rsidRPr="00524FD8">
        <w:rPr>
          <w:rFonts w:ascii="Times New Roman" w:eastAsia="Calibri" w:hAnsi="Times New Roman" w:cs="Times New Roman"/>
          <w:sz w:val="24"/>
          <w:szCs w:val="24"/>
          <w:lang w:val="en-US"/>
        </w:rPr>
        <w:t>. Oxford</w:t>
      </w:r>
      <w:r>
        <w:rPr>
          <w:rFonts w:ascii="Times New Roman" w:eastAsia="Calibri" w:hAnsi="Times New Roman" w:cs="Times New Roman"/>
          <w:sz w:val="24"/>
          <w:szCs w:val="24"/>
          <w:lang w:val="en-US"/>
        </w:rPr>
        <w:t xml:space="preserve">: </w:t>
      </w:r>
      <w:r w:rsidRPr="00524FD8">
        <w:rPr>
          <w:rFonts w:ascii="Times New Roman" w:eastAsia="Calibri" w:hAnsi="Times New Roman" w:cs="Times New Roman"/>
          <w:sz w:val="24"/>
          <w:szCs w:val="24"/>
          <w:lang w:val="en-US"/>
        </w:rPr>
        <w:t>Oxford</w:t>
      </w:r>
      <w:r>
        <w:rPr>
          <w:rFonts w:ascii="Times New Roman" w:eastAsia="Calibri" w:hAnsi="Times New Roman" w:cs="Times New Roman"/>
          <w:sz w:val="24"/>
          <w:szCs w:val="24"/>
          <w:lang w:val="en-US"/>
        </w:rPr>
        <w:t xml:space="preserve"> Universoty Press</w:t>
      </w:r>
      <w:r w:rsidRPr="00524FD8">
        <w:rPr>
          <w:rFonts w:ascii="Times New Roman" w:eastAsia="Calibri" w:hAnsi="Times New Roman" w:cs="Times New Roman"/>
          <w:sz w:val="24"/>
          <w:szCs w:val="24"/>
          <w:lang w:val="en-US"/>
        </w:rPr>
        <w:t>.</w:t>
      </w:r>
    </w:p>
    <w:p w14:paraId="4EEEB8A9" w14:textId="77777777" w:rsidR="00E47A72" w:rsidRDefault="00E47A72" w:rsidP="00E47A72">
      <w:pPr>
        <w:spacing w:after="0" w:line="360" w:lineRule="auto"/>
        <w:rPr>
          <w:rFonts w:ascii="Times New Roman" w:eastAsia="Times New Roman" w:hAnsi="Times New Roman" w:cs="Times New Roman"/>
          <w:sz w:val="24"/>
          <w:szCs w:val="24"/>
          <w:lang w:val="en" w:eastAsia="fr-FR"/>
        </w:rPr>
      </w:pPr>
      <w:r>
        <w:rPr>
          <w:rFonts w:ascii="Times New Roman" w:eastAsia="Times New Roman" w:hAnsi="Times New Roman" w:cs="Times New Roman"/>
          <w:sz w:val="24"/>
          <w:szCs w:val="24"/>
          <w:lang w:val="en" w:eastAsia="fr-FR"/>
        </w:rPr>
        <w:t>Pustejovsky, J., 1995,</w:t>
      </w:r>
      <w:r w:rsidRPr="00B07FF6">
        <w:rPr>
          <w:rFonts w:ascii="Times New Roman" w:eastAsia="Times New Roman" w:hAnsi="Times New Roman" w:cs="Times New Roman"/>
          <w:sz w:val="24"/>
          <w:szCs w:val="24"/>
          <w:lang w:val="en" w:eastAsia="fr-FR"/>
        </w:rPr>
        <w:t xml:space="preserve"> </w:t>
      </w:r>
      <w:r w:rsidRPr="00B07FF6">
        <w:rPr>
          <w:rFonts w:ascii="Times New Roman" w:eastAsia="Times New Roman" w:hAnsi="Times New Roman" w:cs="Times New Roman"/>
          <w:i/>
          <w:sz w:val="24"/>
          <w:szCs w:val="24"/>
          <w:lang w:val="en" w:eastAsia="fr-FR"/>
        </w:rPr>
        <w:t>The Generative Lexicon</w:t>
      </w:r>
      <w:r>
        <w:rPr>
          <w:rFonts w:ascii="Times New Roman" w:eastAsia="Times New Roman" w:hAnsi="Times New Roman" w:cs="Times New Roman"/>
          <w:sz w:val="24"/>
          <w:szCs w:val="24"/>
          <w:lang w:val="en" w:eastAsia="fr-FR"/>
        </w:rPr>
        <w:t>. Cambridge (Mass.)</w:t>
      </w:r>
      <w:r w:rsidRPr="00B07FF6">
        <w:rPr>
          <w:rFonts w:ascii="Times New Roman" w:eastAsia="Times New Roman" w:hAnsi="Times New Roman" w:cs="Times New Roman"/>
          <w:sz w:val="24"/>
          <w:szCs w:val="24"/>
          <w:lang w:val="en" w:eastAsia="fr-FR"/>
        </w:rPr>
        <w:t xml:space="preserve">: MIT Press. </w:t>
      </w:r>
    </w:p>
    <w:p w14:paraId="372F0216" w14:textId="77777777" w:rsidR="00E47A72" w:rsidRDefault="00E47A72" w:rsidP="00E47A72">
      <w:pPr>
        <w:spacing w:after="0" w:line="360" w:lineRule="auto"/>
        <w:rPr>
          <w:rFonts w:ascii="Times New Roman" w:eastAsia="Times New Roman" w:hAnsi="Times New Roman" w:cs="Times New Roman"/>
          <w:i/>
          <w:sz w:val="24"/>
          <w:szCs w:val="24"/>
          <w:lang w:val="en-US" w:eastAsia="en-GB"/>
        </w:rPr>
      </w:pPr>
      <w:r>
        <w:rPr>
          <w:rFonts w:ascii="Times New Roman" w:eastAsia="Times New Roman" w:hAnsi="Times New Roman" w:cs="Times New Roman"/>
          <w:sz w:val="24"/>
          <w:szCs w:val="24"/>
          <w:lang w:val="en-US" w:eastAsia="en-GB"/>
        </w:rPr>
        <w:t xml:space="preserve">Ramchand, G., 2019,  </w:t>
      </w:r>
      <w:r w:rsidRPr="00A279D7">
        <w:rPr>
          <w:rFonts w:ascii="Times New Roman" w:eastAsia="Times New Roman" w:hAnsi="Times New Roman" w:cs="Times New Roman"/>
          <w:i/>
          <w:sz w:val="24"/>
          <w:szCs w:val="24"/>
          <w:lang w:val="en-US" w:eastAsia="en-GB"/>
        </w:rPr>
        <w:t xml:space="preserve">Situations and Syntactic Structures. Rethinking Auxiliaries and Order </w:t>
      </w:r>
    </w:p>
    <w:p w14:paraId="216FE5E7" w14:textId="77777777" w:rsidR="00E47A72" w:rsidRPr="00D535F6" w:rsidRDefault="00E47A72" w:rsidP="00E47A72">
      <w:pPr>
        <w:spacing w:after="0" w:line="360" w:lineRule="auto"/>
        <w:rPr>
          <w:rFonts w:ascii="Times New Roman" w:eastAsia="Times New Roman" w:hAnsi="Times New Roman" w:cs="Times New Roman"/>
          <w:sz w:val="24"/>
          <w:szCs w:val="24"/>
          <w:lang w:val="en-US" w:eastAsia="en-GB"/>
        </w:rPr>
      </w:pPr>
      <w:r>
        <w:rPr>
          <w:rFonts w:ascii="Times New Roman" w:eastAsia="Times New Roman" w:hAnsi="Times New Roman" w:cs="Times New Roman"/>
          <w:i/>
          <w:sz w:val="24"/>
          <w:szCs w:val="24"/>
          <w:lang w:val="en-US" w:eastAsia="en-GB"/>
        </w:rPr>
        <w:t xml:space="preserve">     </w:t>
      </w:r>
      <w:r w:rsidRPr="00A279D7">
        <w:rPr>
          <w:rFonts w:ascii="Times New Roman" w:eastAsia="Times New Roman" w:hAnsi="Times New Roman" w:cs="Times New Roman"/>
          <w:i/>
          <w:sz w:val="24"/>
          <w:szCs w:val="24"/>
          <w:lang w:val="en-US" w:eastAsia="en-GB"/>
        </w:rPr>
        <w:t>in English</w:t>
      </w:r>
      <w:r>
        <w:rPr>
          <w:rFonts w:ascii="Times New Roman" w:eastAsia="Times New Roman" w:hAnsi="Times New Roman" w:cs="Times New Roman"/>
          <w:sz w:val="24"/>
          <w:szCs w:val="24"/>
          <w:lang w:val="en-US" w:eastAsia="en-GB"/>
        </w:rPr>
        <w:t>, Cambridge (Mass.): MIT Press.</w:t>
      </w:r>
    </w:p>
    <w:p w14:paraId="5CD39593" w14:textId="77777777" w:rsidR="00E47A72" w:rsidRDefault="00E47A72" w:rsidP="00E47A72">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Rothstein, S., 2017,</w:t>
      </w:r>
      <w:r w:rsidRPr="00B07FF6">
        <w:rPr>
          <w:rFonts w:ascii="Times New Roman" w:hAnsi="Times New Roman" w:cs="Times New Roman"/>
          <w:sz w:val="24"/>
          <w:szCs w:val="24"/>
          <w:lang w:val="en-US"/>
        </w:rPr>
        <w:t> </w:t>
      </w:r>
      <w:r>
        <w:rPr>
          <w:rStyle w:val="Emphasis"/>
          <w:rFonts w:ascii="Times New Roman" w:hAnsi="Times New Roman" w:cs="Times New Roman"/>
          <w:sz w:val="24"/>
          <w:szCs w:val="24"/>
          <w:lang w:val="en-US"/>
        </w:rPr>
        <w:t>Semantics for Counting and M</w:t>
      </w:r>
      <w:r w:rsidRPr="00B07FF6">
        <w:rPr>
          <w:rStyle w:val="Emphasis"/>
          <w:rFonts w:ascii="Times New Roman" w:hAnsi="Times New Roman" w:cs="Times New Roman"/>
          <w:sz w:val="24"/>
          <w:szCs w:val="24"/>
          <w:lang w:val="en-US"/>
        </w:rPr>
        <w:t>easuring</w:t>
      </w:r>
      <w:r w:rsidRPr="00B07FF6">
        <w:rPr>
          <w:rFonts w:ascii="Times New Roman" w:hAnsi="Times New Roman" w:cs="Times New Roman"/>
          <w:sz w:val="24"/>
          <w:szCs w:val="24"/>
          <w:lang w:val="en-US"/>
        </w:rPr>
        <w:t>. Cambridge</w:t>
      </w:r>
      <w:r>
        <w:rPr>
          <w:rFonts w:ascii="Times New Roman" w:hAnsi="Times New Roman" w:cs="Times New Roman"/>
          <w:sz w:val="24"/>
          <w:szCs w:val="24"/>
          <w:lang w:val="en-US"/>
        </w:rPr>
        <w:t xml:space="preserve">: Cambridge </w:t>
      </w:r>
    </w:p>
    <w:p w14:paraId="3C1E0D42" w14:textId="77777777" w:rsidR="00E47A72" w:rsidRPr="00B07FF6" w:rsidRDefault="00E47A72" w:rsidP="00E47A72">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University Press.</w:t>
      </w:r>
      <w:r w:rsidRPr="00B07FF6">
        <w:rPr>
          <w:rFonts w:ascii="Times New Roman" w:hAnsi="Times New Roman" w:cs="Times New Roman"/>
          <w:sz w:val="24"/>
          <w:szCs w:val="24"/>
          <w:lang w:val="en-US"/>
        </w:rPr>
        <w:t xml:space="preserve"> </w:t>
      </w:r>
    </w:p>
    <w:p w14:paraId="67EF632F" w14:textId="77777777" w:rsidR="00E47A72" w:rsidRPr="00214F5A" w:rsidRDefault="00E47A72" w:rsidP="00E47A72">
      <w:pPr>
        <w:spacing w:after="0"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Salmon, N., 1987, “Existence,”</w:t>
      </w:r>
      <w:r w:rsidRPr="00214F5A">
        <w:rPr>
          <w:rFonts w:ascii="Times New Roman" w:eastAsia="Calibri" w:hAnsi="Times New Roman" w:cs="Times New Roman"/>
          <w:sz w:val="24"/>
          <w:szCs w:val="24"/>
          <w:lang w:val="en-US"/>
        </w:rPr>
        <w:t xml:space="preserve"> </w:t>
      </w:r>
      <w:r w:rsidRPr="00214F5A">
        <w:rPr>
          <w:rFonts w:ascii="Times New Roman" w:eastAsia="Calibri" w:hAnsi="Times New Roman" w:cs="Times New Roman"/>
          <w:i/>
          <w:sz w:val="24"/>
          <w:szCs w:val="24"/>
          <w:lang w:val="en-US"/>
        </w:rPr>
        <w:t xml:space="preserve">Philosophical Perspectives </w:t>
      </w:r>
      <w:r w:rsidRPr="00214F5A">
        <w:rPr>
          <w:rFonts w:ascii="Times New Roman" w:eastAsia="Calibri" w:hAnsi="Times New Roman" w:cs="Times New Roman"/>
          <w:sz w:val="24"/>
          <w:szCs w:val="24"/>
          <w:lang w:val="en-US"/>
        </w:rPr>
        <w:t>1, 49-108.</w:t>
      </w:r>
    </w:p>
    <w:p w14:paraId="65BCE37B" w14:textId="77777777" w:rsidR="00E47A72" w:rsidRDefault="00E47A72" w:rsidP="00E47A72">
      <w:pPr>
        <w:spacing w:after="0" w:line="360" w:lineRule="auto"/>
        <w:rPr>
          <w:rFonts w:ascii="Times New Roman" w:eastAsia="Calibri" w:hAnsi="Times New Roman" w:cs="Times New Roman"/>
          <w:sz w:val="24"/>
          <w:szCs w:val="24"/>
          <w:lang w:val="en-US"/>
        </w:rPr>
      </w:pPr>
      <w:r w:rsidRPr="00214F5A">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1998, “Nonexistence,”</w:t>
      </w:r>
      <w:r w:rsidRPr="00214F5A">
        <w:rPr>
          <w:rFonts w:ascii="Times New Roman" w:eastAsia="Calibri" w:hAnsi="Times New Roman" w:cs="Times New Roman"/>
          <w:sz w:val="24"/>
          <w:szCs w:val="24"/>
          <w:lang w:val="en-US"/>
        </w:rPr>
        <w:t xml:space="preserve"> </w:t>
      </w:r>
      <w:r w:rsidRPr="00214F5A">
        <w:rPr>
          <w:rFonts w:ascii="Times New Roman" w:eastAsia="Calibri" w:hAnsi="Times New Roman" w:cs="Times New Roman"/>
          <w:i/>
          <w:sz w:val="24"/>
          <w:szCs w:val="24"/>
          <w:lang w:val="en-US"/>
        </w:rPr>
        <w:t>Nous</w:t>
      </w:r>
      <w:r w:rsidRPr="00214F5A">
        <w:rPr>
          <w:rFonts w:ascii="Times New Roman" w:eastAsia="Calibri" w:hAnsi="Times New Roman" w:cs="Times New Roman"/>
          <w:sz w:val="24"/>
          <w:szCs w:val="24"/>
          <w:lang w:val="en-US"/>
        </w:rPr>
        <w:t xml:space="preserve"> 32.3., 277-319.</w:t>
      </w:r>
    </w:p>
    <w:p w14:paraId="1A6FC49F" w14:textId="77777777" w:rsidR="00E47A72" w:rsidRPr="00524FD8" w:rsidRDefault="00E47A72" w:rsidP="00E47A72">
      <w:pPr>
        <w:spacing w:after="0" w:line="360" w:lineRule="auto"/>
        <w:rPr>
          <w:rFonts w:ascii="Times New Roman" w:hAnsi="Times New Roman" w:cs="Times New Roman"/>
          <w:i/>
          <w:iCs/>
          <w:sz w:val="24"/>
          <w:szCs w:val="24"/>
          <w:lang w:val="en-US"/>
        </w:rPr>
      </w:pPr>
      <w:r>
        <w:rPr>
          <w:rFonts w:ascii="Times New Roman" w:hAnsi="Times New Roman" w:cs="Times New Roman"/>
          <w:sz w:val="24"/>
          <w:szCs w:val="24"/>
          <w:lang w:val="en-US"/>
        </w:rPr>
        <w:t xml:space="preserve">Schiffer, S., </w:t>
      </w:r>
      <w:r w:rsidRPr="00214F5A">
        <w:rPr>
          <w:rFonts w:ascii="Times New Roman" w:hAnsi="Times New Roman" w:cs="Times New Roman"/>
          <w:sz w:val="24"/>
          <w:szCs w:val="24"/>
          <w:lang w:val="en-US"/>
        </w:rPr>
        <w:t>19</w:t>
      </w:r>
      <w:r>
        <w:rPr>
          <w:rFonts w:ascii="Times New Roman" w:hAnsi="Times New Roman" w:cs="Times New Roman"/>
          <w:sz w:val="24"/>
          <w:szCs w:val="24"/>
          <w:lang w:val="en-US"/>
        </w:rPr>
        <w:t>96, “</w:t>
      </w:r>
      <w:r w:rsidRPr="00524FD8">
        <w:rPr>
          <w:rFonts w:ascii="Times New Roman" w:hAnsi="Times New Roman" w:cs="Times New Roman"/>
          <w:sz w:val="24"/>
          <w:szCs w:val="24"/>
          <w:lang w:val="en-US"/>
        </w:rPr>
        <w:t>Language-Created and Langu</w:t>
      </w:r>
      <w:r>
        <w:rPr>
          <w:rFonts w:ascii="Times New Roman" w:hAnsi="Times New Roman" w:cs="Times New Roman"/>
          <w:sz w:val="24"/>
          <w:szCs w:val="24"/>
          <w:lang w:val="en-US"/>
        </w:rPr>
        <w:t>age-Independent Entities,”</w:t>
      </w:r>
      <w:r w:rsidRPr="00524FD8">
        <w:rPr>
          <w:rFonts w:ascii="Times New Roman" w:hAnsi="Times New Roman" w:cs="Times New Roman"/>
          <w:sz w:val="24"/>
          <w:szCs w:val="24"/>
          <w:lang w:val="en-US"/>
        </w:rPr>
        <w:t xml:space="preserve"> </w:t>
      </w:r>
      <w:r w:rsidRPr="00524FD8">
        <w:rPr>
          <w:rFonts w:ascii="Times New Roman" w:hAnsi="Times New Roman" w:cs="Times New Roman"/>
          <w:i/>
          <w:iCs/>
          <w:sz w:val="24"/>
          <w:szCs w:val="24"/>
          <w:lang w:val="en-US"/>
        </w:rPr>
        <w:t xml:space="preserve">Philosophical </w:t>
      </w:r>
    </w:p>
    <w:p w14:paraId="4CD6C08F" w14:textId="77777777" w:rsidR="00E47A72" w:rsidRDefault="00E47A72" w:rsidP="00E47A72">
      <w:pPr>
        <w:spacing w:after="0" w:line="360" w:lineRule="auto"/>
        <w:rPr>
          <w:rFonts w:ascii="Times New Roman" w:hAnsi="Times New Roman" w:cs="Times New Roman"/>
          <w:sz w:val="24"/>
          <w:szCs w:val="24"/>
          <w:lang w:val="en-US"/>
        </w:rPr>
      </w:pPr>
      <w:r w:rsidRPr="00524FD8">
        <w:rPr>
          <w:rFonts w:ascii="Times New Roman" w:hAnsi="Times New Roman" w:cs="Times New Roman"/>
          <w:i/>
          <w:iCs/>
          <w:sz w:val="24"/>
          <w:szCs w:val="24"/>
          <w:lang w:val="en-US"/>
        </w:rPr>
        <w:t xml:space="preserve">      Topics </w:t>
      </w:r>
      <w:r>
        <w:rPr>
          <w:rFonts w:ascii="Times New Roman" w:hAnsi="Times New Roman" w:cs="Times New Roman"/>
          <w:sz w:val="24"/>
          <w:szCs w:val="24"/>
          <w:lang w:val="en-US"/>
        </w:rPr>
        <w:t>24(1)</w:t>
      </w:r>
      <w:r w:rsidRPr="00524FD8">
        <w:rPr>
          <w:rFonts w:ascii="Times New Roman" w:hAnsi="Times New Roman" w:cs="Times New Roman"/>
          <w:sz w:val="24"/>
          <w:szCs w:val="24"/>
          <w:lang w:val="en-US"/>
        </w:rPr>
        <w:t>, 149-167.</w:t>
      </w:r>
    </w:p>
    <w:p w14:paraId="65A5FBA6" w14:textId="77777777" w:rsidR="00E47A72" w:rsidRPr="009173BC" w:rsidRDefault="00E47A72" w:rsidP="00E47A72">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2003, </w:t>
      </w:r>
      <w:r w:rsidRPr="00FD314E">
        <w:rPr>
          <w:rFonts w:ascii="Times New Roman" w:hAnsi="Times New Roman" w:cs="Times New Roman"/>
          <w:i/>
          <w:sz w:val="24"/>
          <w:szCs w:val="24"/>
          <w:lang w:val="en-US"/>
        </w:rPr>
        <w:t>The Things we Mean</w:t>
      </w:r>
      <w:r>
        <w:rPr>
          <w:rFonts w:ascii="Times New Roman" w:hAnsi="Times New Roman" w:cs="Times New Roman"/>
          <w:sz w:val="24"/>
          <w:szCs w:val="24"/>
          <w:lang w:val="en-US"/>
        </w:rPr>
        <w:t>. New York: Oxford University Press.</w:t>
      </w:r>
    </w:p>
    <w:p w14:paraId="2BB3F702" w14:textId="77777777" w:rsidR="00E47A72" w:rsidRPr="00524FD8" w:rsidRDefault="00E47A72" w:rsidP="00E47A72">
      <w:pPr>
        <w:spacing w:after="0" w:line="360" w:lineRule="auto"/>
        <w:rPr>
          <w:rFonts w:ascii="Times New Roman" w:hAnsi="Times New Roman" w:cs="Times New Roman"/>
          <w:sz w:val="24"/>
          <w:szCs w:val="24"/>
          <w:lang w:val="en-US"/>
        </w:rPr>
      </w:pPr>
      <w:r>
        <w:rPr>
          <w:rFonts w:ascii="Times New Roman" w:eastAsia="Calibri" w:hAnsi="Times New Roman" w:cs="Times New Roman"/>
          <w:sz w:val="24"/>
          <w:szCs w:val="24"/>
          <w:lang w:val="en-GB"/>
        </w:rPr>
        <w:lastRenderedPageBreak/>
        <w:t>Szabo, Z., 2007, “Counting Across Times,”</w:t>
      </w:r>
      <w:r w:rsidRPr="00524FD8">
        <w:rPr>
          <w:rFonts w:ascii="Times New Roman" w:eastAsia="Calibri" w:hAnsi="Times New Roman" w:cs="Times New Roman"/>
          <w:sz w:val="24"/>
          <w:szCs w:val="24"/>
          <w:lang w:val="en-GB"/>
        </w:rPr>
        <w:t xml:space="preserve">  </w:t>
      </w:r>
      <w:r w:rsidRPr="00524FD8">
        <w:rPr>
          <w:rStyle w:val="Emphasis"/>
          <w:rFonts w:ascii="Times New Roman" w:hAnsi="Times New Roman" w:cs="Times New Roman"/>
          <w:sz w:val="24"/>
          <w:szCs w:val="24"/>
          <w:lang w:val="en-US"/>
        </w:rPr>
        <w:t>Philosophical Perspectives 20: Metaphysics</w:t>
      </w:r>
      <w:r w:rsidRPr="00524FD8">
        <w:rPr>
          <w:rFonts w:ascii="Times New Roman" w:hAnsi="Times New Roman" w:cs="Times New Roman"/>
          <w:sz w:val="24"/>
          <w:szCs w:val="24"/>
          <w:lang w:val="en-US"/>
        </w:rPr>
        <w:t xml:space="preserve">, </w:t>
      </w:r>
    </w:p>
    <w:p w14:paraId="3217CA30" w14:textId="77777777" w:rsidR="00E47A72" w:rsidRPr="00524FD8" w:rsidRDefault="00E47A72" w:rsidP="00E47A72">
      <w:pPr>
        <w:spacing w:after="0" w:line="360" w:lineRule="auto"/>
        <w:rPr>
          <w:rFonts w:ascii="Times New Roman" w:hAnsi="Times New Roman" w:cs="Times New Roman"/>
          <w:sz w:val="24"/>
          <w:szCs w:val="24"/>
          <w:lang w:val="en-US"/>
        </w:rPr>
      </w:pPr>
      <w:r w:rsidRPr="00524FD8">
        <w:rPr>
          <w:rFonts w:ascii="Times New Roman" w:hAnsi="Times New Roman" w:cs="Times New Roman"/>
          <w:sz w:val="24"/>
          <w:szCs w:val="24"/>
          <w:lang w:val="en-US"/>
        </w:rPr>
        <w:t xml:space="preserve">        399 – 426.</w:t>
      </w:r>
    </w:p>
    <w:p w14:paraId="55B471B2" w14:textId="77777777" w:rsidR="00E47A72" w:rsidRDefault="00E47A72" w:rsidP="00E47A72">
      <w:pPr>
        <w:spacing w:after="0" w:line="360" w:lineRule="auto"/>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2015, “Major Parts of Speech,”</w:t>
      </w:r>
      <w:r w:rsidRPr="00F06B61">
        <w:rPr>
          <w:rFonts w:ascii="Times New Roman" w:eastAsia="Times New Roman" w:hAnsi="Times New Roman" w:cs="Times New Roman"/>
          <w:sz w:val="24"/>
          <w:szCs w:val="24"/>
          <w:lang w:val="en-US" w:eastAsia="fr-FR"/>
        </w:rPr>
        <w:t xml:space="preserve"> </w:t>
      </w:r>
      <w:r w:rsidRPr="00F06B61">
        <w:rPr>
          <w:rFonts w:ascii="Times New Roman" w:eastAsia="Times New Roman" w:hAnsi="Times New Roman" w:cs="Times New Roman"/>
          <w:i/>
          <w:sz w:val="24"/>
          <w:szCs w:val="24"/>
          <w:lang w:val="en-US" w:eastAsia="fr-FR"/>
        </w:rPr>
        <w:t>Erkenntnis</w:t>
      </w:r>
      <w:r w:rsidRPr="00F06B61">
        <w:rPr>
          <w:rFonts w:ascii="Times New Roman" w:eastAsia="Times New Roman" w:hAnsi="Times New Roman" w:cs="Times New Roman"/>
          <w:sz w:val="24"/>
          <w:szCs w:val="24"/>
          <w:lang w:val="en-US" w:eastAsia="fr-FR"/>
        </w:rPr>
        <w:t xml:space="preserve"> 80, 3–29.</w:t>
      </w:r>
    </w:p>
    <w:p w14:paraId="067AA6D7" w14:textId="77777777" w:rsidR="00E47A72" w:rsidRPr="00524FD8" w:rsidRDefault="00E47A72" w:rsidP="00E47A72">
      <w:pPr>
        <w:spacing w:after="0" w:line="360" w:lineRule="auto"/>
        <w:rPr>
          <w:rFonts w:ascii="Times New Roman" w:eastAsia="Times New Roman" w:hAnsi="Times New Roman" w:cs="Times New Roman"/>
          <w:sz w:val="24"/>
          <w:szCs w:val="24"/>
          <w:lang w:val="en-US" w:eastAsia="fr-FR"/>
        </w:rPr>
      </w:pPr>
      <w:r w:rsidRPr="00524FD8">
        <w:rPr>
          <w:rFonts w:ascii="Times New Roman" w:eastAsia="Calibri" w:hAnsi="Times New Roman" w:cs="Times New Roman"/>
          <w:sz w:val="24"/>
          <w:szCs w:val="24"/>
          <w:lang w:val="en-US"/>
        </w:rPr>
        <w:t>Swanson, E.</w:t>
      </w:r>
      <w:r>
        <w:rPr>
          <w:rFonts w:ascii="Times New Roman" w:eastAsia="Calibri" w:hAnsi="Times New Roman" w:cs="Times New Roman"/>
          <w:sz w:val="24"/>
          <w:szCs w:val="24"/>
          <w:lang w:val="en-US"/>
        </w:rPr>
        <w:t>, 2012, “The Language of Causation,” i</w:t>
      </w:r>
      <w:r w:rsidRPr="00524FD8">
        <w:rPr>
          <w:rFonts w:ascii="Times New Roman" w:eastAsia="Calibri" w:hAnsi="Times New Roman" w:cs="Times New Roman"/>
          <w:sz w:val="24"/>
          <w:szCs w:val="24"/>
          <w:lang w:val="en-US"/>
        </w:rPr>
        <w:t>n D</w:t>
      </w:r>
      <w:r w:rsidRPr="00524FD8">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val="en-US" w:eastAsia="fr-FR"/>
        </w:rPr>
        <w:t xml:space="preserve"> </w:t>
      </w:r>
      <w:r w:rsidRPr="00524FD8">
        <w:rPr>
          <w:rFonts w:ascii="Times New Roman" w:eastAsia="Times New Roman" w:hAnsi="Times New Roman" w:cs="Times New Roman"/>
          <w:sz w:val="24"/>
          <w:szCs w:val="24"/>
          <w:lang w:val="en-US" w:eastAsia="fr-FR"/>
        </w:rPr>
        <w:t xml:space="preserve">Graff Fara </w:t>
      </w:r>
      <w:r>
        <w:rPr>
          <w:rFonts w:ascii="Times New Roman" w:eastAsia="Times New Roman" w:hAnsi="Times New Roman" w:cs="Times New Roman"/>
          <w:sz w:val="24"/>
          <w:szCs w:val="24"/>
          <w:lang w:val="en-US" w:eastAsia="fr-FR"/>
        </w:rPr>
        <w:t xml:space="preserve"> and G. Russell (eds.),</w:t>
      </w:r>
      <w:r w:rsidRPr="00524FD8">
        <w:rPr>
          <w:rFonts w:ascii="Times New Roman" w:eastAsia="Times New Roman" w:hAnsi="Times New Roman" w:cs="Times New Roman"/>
          <w:sz w:val="24"/>
          <w:szCs w:val="24"/>
          <w:lang w:val="en-US" w:eastAsia="fr-FR"/>
        </w:rPr>
        <w:t xml:space="preserve"> </w:t>
      </w:r>
    </w:p>
    <w:p w14:paraId="2A5F2C2C" w14:textId="77777777" w:rsidR="00E47A72" w:rsidRPr="00524FD8" w:rsidRDefault="00E47A72" w:rsidP="00E47A72">
      <w:pPr>
        <w:spacing w:after="0" w:line="360" w:lineRule="auto"/>
        <w:rPr>
          <w:rFonts w:ascii="Times New Roman" w:eastAsia="Times New Roman" w:hAnsi="Times New Roman" w:cs="Times New Roman"/>
          <w:i/>
          <w:sz w:val="24"/>
          <w:szCs w:val="24"/>
          <w:lang w:val="en-US" w:eastAsia="fr-FR"/>
        </w:rPr>
      </w:pPr>
      <w:r w:rsidRPr="00524FD8">
        <w:rPr>
          <w:rFonts w:ascii="Times New Roman" w:eastAsia="Times New Roman" w:hAnsi="Times New Roman" w:cs="Times New Roman"/>
          <w:sz w:val="24"/>
          <w:szCs w:val="24"/>
          <w:lang w:val="en-US" w:eastAsia="fr-FR"/>
        </w:rPr>
        <w:t xml:space="preserve">   </w:t>
      </w:r>
      <w:r>
        <w:rPr>
          <w:rFonts w:ascii="Times New Roman" w:eastAsia="Times New Roman" w:hAnsi="Times New Roman" w:cs="Times New Roman"/>
          <w:sz w:val="24"/>
          <w:szCs w:val="24"/>
          <w:lang w:val="en-US" w:eastAsia="fr-FR"/>
        </w:rPr>
        <w:t xml:space="preserve"> </w:t>
      </w:r>
      <w:r w:rsidRPr="00524FD8">
        <w:rPr>
          <w:rFonts w:ascii="Times New Roman" w:eastAsia="Times New Roman" w:hAnsi="Times New Roman" w:cs="Times New Roman"/>
          <w:sz w:val="24"/>
          <w:szCs w:val="24"/>
          <w:lang w:val="en-US" w:eastAsia="fr-FR"/>
        </w:rPr>
        <w:t xml:space="preserve">  </w:t>
      </w:r>
      <w:r w:rsidRPr="00524FD8">
        <w:rPr>
          <w:rFonts w:ascii="Times New Roman" w:eastAsia="Times New Roman" w:hAnsi="Times New Roman" w:cs="Times New Roman"/>
          <w:i/>
          <w:sz w:val="24"/>
          <w:szCs w:val="24"/>
          <w:lang w:val="en-US" w:eastAsia="fr-FR"/>
        </w:rPr>
        <w:t>The Routledge Companion to the Philosophy of Language</w:t>
      </w:r>
      <w:r w:rsidRPr="00524FD8">
        <w:rPr>
          <w:rFonts w:ascii="Times New Roman" w:eastAsia="Times New Roman" w:hAnsi="Times New Roman" w:cs="Times New Roman"/>
          <w:sz w:val="24"/>
          <w:szCs w:val="24"/>
          <w:lang w:val="en-US" w:eastAsia="fr-FR"/>
        </w:rPr>
        <w:t>, London</w:t>
      </w:r>
      <w:r>
        <w:rPr>
          <w:rFonts w:ascii="Times New Roman" w:eastAsia="Times New Roman" w:hAnsi="Times New Roman" w:cs="Times New Roman"/>
          <w:sz w:val="24"/>
          <w:szCs w:val="24"/>
          <w:lang w:val="en-US" w:eastAsia="fr-FR"/>
        </w:rPr>
        <w:t>: Routledge</w:t>
      </w:r>
      <w:r w:rsidRPr="00524FD8">
        <w:rPr>
          <w:rFonts w:ascii="Times New Roman" w:eastAsia="Times New Roman" w:hAnsi="Times New Roman" w:cs="Times New Roman"/>
          <w:sz w:val="24"/>
          <w:szCs w:val="24"/>
          <w:lang w:val="en-US" w:eastAsia="fr-FR"/>
        </w:rPr>
        <w:t>,</w:t>
      </w:r>
    </w:p>
    <w:p w14:paraId="202E51F4" w14:textId="77777777" w:rsidR="00E47A72" w:rsidRPr="00F06B61" w:rsidRDefault="00E47A72" w:rsidP="00E47A72">
      <w:pPr>
        <w:spacing w:after="0" w:line="360" w:lineRule="auto"/>
        <w:rPr>
          <w:rFonts w:ascii="Times New Roman" w:eastAsia="Times New Roman" w:hAnsi="Times New Roman" w:cs="Times New Roman"/>
          <w:sz w:val="24"/>
          <w:szCs w:val="24"/>
          <w:lang w:val="en-US" w:eastAsia="fr-FR"/>
        </w:rPr>
      </w:pPr>
      <w:r w:rsidRPr="00524FD8">
        <w:rPr>
          <w:rFonts w:ascii="Times New Roman" w:eastAsia="Times New Roman" w:hAnsi="Times New Roman" w:cs="Times New Roman"/>
          <w:sz w:val="24"/>
          <w:szCs w:val="24"/>
          <w:lang w:val="en-US" w:eastAsia="fr-FR"/>
        </w:rPr>
        <w:t xml:space="preserve">      </w:t>
      </w:r>
      <w:r>
        <w:rPr>
          <w:rFonts w:ascii="Times New Roman" w:eastAsia="Times New Roman" w:hAnsi="Times New Roman" w:cs="Times New Roman"/>
          <w:sz w:val="24"/>
          <w:szCs w:val="24"/>
          <w:lang w:val="en-US" w:eastAsia="fr-FR"/>
        </w:rPr>
        <w:t xml:space="preserve">pp. </w:t>
      </w:r>
      <w:r w:rsidRPr="00524FD8">
        <w:rPr>
          <w:rFonts w:ascii="Times New Roman" w:eastAsia="Times New Roman" w:hAnsi="Times New Roman" w:cs="Times New Roman"/>
          <w:sz w:val="24"/>
          <w:szCs w:val="24"/>
          <w:lang w:val="en-US" w:eastAsia="fr-FR"/>
        </w:rPr>
        <w:t>716–728.</w:t>
      </w:r>
    </w:p>
    <w:p w14:paraId="2C0AB96F" w14:textId="77777777" w:rsidR="00E47A72" w:rsidRPr="00F06B61" w:rsidRDefault="00E47A72" w:rsidP="00E47A72">
      <w:pPr>
        <w:suppressAutoHyphens/>
        <w:spacing w:after="0" w:line="360" w:lineRule="auto"/>
        <w:rPr>
          <w:rFonts w:ascii="Times New Roman" w:eastAsia="Calibri" w:hAnsi="Times New Roman" w:cs="Times New Roman"/>
          <w:sz w:val="24"/>
          <w:szCs w:val="24"/>
          <w:lang w:val="en-US" w:eastAsia="ar-SA"/>
        </w:rPr>
      </w:pPr>
      <w:r>
        <w:rPr>
          <w:rFonts w:ascii="Times New Roman" w:eastAsia="Calibri" w:hAnsi="Times New Roman" w:cs="Times New Roman"/>
          <w:sz w:val="24"/>
          <w:szCs w:val="24"/>
          <w:lang w:val="en-US" w:eastAsia="ar-SA"/>
        </w:rPr>
        <w:t>Twardowski, K., 1912, “</w:t>
      </w:r>
      <w:r w:rsidRPr="00F06B61">
        <w:rPr>
          <w:rFonts w:ascii="Times New Roman" w:eastAsia="Calibri" w:hAnsi="Times New Roman" w:cs="Times New Roman"/>
          <w:sz w:val="24"/>
          <w:szCs w:val="24"/>
          <w:lang w:val="en-US" w:eastAsia="ar-SA"/>
        </w:rPr>
        <w:t xml:space="preserve">Actions and Products. Some Remarks on the Borderline of </w:t>
      </w:r>
    </w:p>
    <w:p w14:paraId="3278AF37" w14:textId="77777777" w:rsidR="00E47A72" w:rsidRPr="00524FD8" w:rsidRDefault="00E47A72" w:rsidP="00E47A72">
      <w:pPr>
        <w:suppressAutoHyphens/>
        <w:spacing w:after="0" w:line="360" w:lineRule="auto"/>
        <w:rPr>
          <w:rFonts w:ascii="Times New Roman" w:eastAsia="Calibri" w:hAnsi="Times New Roman" w:cs="Times New Roman"/>
          <w:i/>
          <w:sz w:val="24"/>
          <w:szCs w:val="24"/>
          <w:lang w:val="en-US" w:eastAsia="ar-SA"/>
        </w:rPr>
      </w:pPr>
      <w:r w:rsidRPr="00524FD8">
        <w:rPr>
          <w:rFonts w:ascii="Times New Roman" w:eastAsia="Calibri" w:hAnsi="Times New Roman" w:cs="Times New Roman"/>
          <w:sz w:val="24"/>
          <w:szCs w:val="24"/>
          <w:lang w:val="en-US" w:eastAsia="ar-SA"/>
        </w:rPr>
        <w:t xml:space="preserve">     Ps</w:t>
      </w:r>
      <w:r>
        <w:rPr>
          <w:rFonts w:ascii="Times New Roman" w:eastAsia="Calibri" w:hAnsi="Times New Roman" w:cs="Times New Roman"/>
          <w:sz w:val="24"/>
          <w:szCs w:val="24"/>
          <w:lang w:val="en-US" w:eastAsia="ar-SA"/>
        </w:rPr>
        <w:t>ychology, Grammar, and Logic,” i</w:t>
      </w:r>
      <w:r w:rsidRPr="00524FD8">
        <w:rPr>
          <w:rFonts w:ascii="Times New Roman" w:eastAsia="Calibri" w:hAnsi="Times New Roman" w:cs="Times New Roman"/>
          <w:sz w:val="24"/>
          <w:szCs w:val="24"/>
          <w:lang w:val="en-US" w:eastAsia="ar-SA"/>
        </w:rPr>
        <w:t>n J. Brandl</w:t>
      </w:r>
      <w:r>
        <w:rPr>
          <w:rFonts w:ascii="Times New Roman" w:eastAsia="Calibri" w:hAnsi="Times New Roman" w:cs="Times New Roman"/>
          <w:sz w:val="24"/>
          <w:szCs w:val="24"/>
          <w:lang w:val="en-US" w:eastAsia="ar-SA"/>
        </w:rPr>
        <w:t xml:space="preserve"> and J. Wolenski (eds.),</w:t>
      </w:r>
      <w:r w:rsidRPr="00524FD8">
        <w:rPr>
          <w:rFonts w:ascii="Times New Roman" w:eastAsia="Calibri" w:hAnsi="Times New Roman" w:cs="Times New Roman"/>
          <w:sz w:val="24"/>
          <w:szCs w:val="24"/>
          <w:lang w:val="en-US" w:eastAsia="ar-SA"/>
        </w:rPr>
        <w:t xml:space="preserve"> </w:t>
      </w:r>
      <w:r w:rsidRPr="00524FD8">
        <w:rPr>
          <w:rFonts w:ascii="Times New Roman" w:eastAsia="Calibri" w:hAnsi="Times New Roman" w:cs="Times New Roman"/>
          <w:i/>
          <w:sz w:val="24"/>
          <w:szCs w:val="24"/>
          <w:lang w:val="en-US" w:eastAsia="ar-SA"/>
        </w:rPr>
        <w:t xml:space="preserve">Kazimierz </w:t>
      </w:r>
    </w:p>
    <w:p w14:paraId="5AE6AD4A" w14:textId="77777777" w:rsidR="00E47A72" w:rsidRDefault="00E47A72" w:rsidP="00E47A72">
      <w:pPr>
        <w:suppressAutoHyphens/>
        <w:spacing w:after="0" w:line="360" w:lineRule="auto"/>
        <w:rPr>
          <w:rFonts w:ascii="Times New Roman" w:eastAsia="Calibri" w:hAnsi="Times New Roman" w:cs="Times New Roman"/>
          <w:sz w:val="24"/>
          <w:szCs w:val="24"/>
          <w:lang w:val="en-US" w:eastAsia="ar-SA"/>
        </w:rPr>
      </w:pPr>
      <w:r w:rsidRPr="00524FD8">
        <w:rPr>
          <w:rFonts w:ascii="Times New Roman" w:eastAsia="Calibri" w:hAnsi="Times New Roman" w:cs="Times New Roman"/>
          <w:i/>
          <w:sz w:val="24"/>
          <w:szCs w:val="24"/>
          <w:lang w:val="en-US" w:eastAsia="ar-SA"/>
        </w:rPr>
        <w:t xml:space="preserve">     Twardowski. On Actions, Products, and Other Topics in the Philosophy</w:t>
      </w:r>
      <w:r w:rsidRPr="00524FD8">
        <w:rPr>
          <w:rFonts w:ascii="Times New Roman" w:eastAsia="Calibri" w:hAnsi="Times New Roman" w:cs="Times New Roman"/>
          <w:sz w:val="24"/>
          <w:szCs w:val="24"/>
          <w:lang w:val="en-US" w:eastAsia="ar-SA"/>
        </w:rPr>
        <w:t xml:space="preserve">. Amsterdam and </w:t>
      </w:r>
    </w:p>
    <w:p w14:paraId="5E92E7B1" w14:textId="77777777" w:rsidR="00E47A72" w:rsidRDefault="00E47A72" w:rsidP="00E47A72">
      <w:pPr>
        <w:suppressAutoHyphens/>
        <w:spacing w:after="0" w:line="360" w:lineRule="auto"/>
        <w:rPr>
          <w:rFonts w:ascii="Times New Roman" w:eastAsia="Calibri" w:hAnsi="Times New Roman" w:cs="Times New Roman"/>
          <w:sz w:val="24"/>
          <w:szCs w:val="24"/>
          <w:lang w:val="en-US" w:eastAsia="ar-SA"/>
        </w:rPr>
      </w:pPr>
      <w:r>
        <w:rPr>
          <w:rFonts w:ascii="Times New Roman" w:eastAsia="Calibri" w:hAnsi="Times New Roman" w:cs="Times New Roman"/>
          <w:sz w:val="24"/>
          <w:szCs w:val="24"/>
          <w:lang w:val="en-US" w:eastAsia="ar-SA"/>
        </w:rPr>
        <w:t xml:space="preserve">     </w:t>
      </w:r>
      <w:r w:rsidRPr="00524FD8">
        <w:rPr>
          <w:rFonts w:ascii="Times New Roman" w:eastAsia="Calibri" w:hAnsi="Times New Roman" w:cs="Times New Roman"/>
          <w:sz w:val="24"/>
          <w:szCs w:val="24"/>
          <w:lang w:val="en-US" w:eastAsia="ar-SA"/>
        </w:rPr>
        <w:t>Atlanta</w:t>
      </w:r>
      <w:r>
        <w:rPr>
          <w:rFonts w:ascii="Times New Roman" w:eastAsia="Calibri" w:hAnsi="Times New Roman" w:cs="Times New Roman"/>
          <w:sz w:val="24"/>
          <w:szCs w:val="24"/>
          <w:lang w:val="en-US" w:eastAsia="ar-SA"/>
        </w:rPr>
        <w:t>: Rodopi</w:t>
      </w:r>
      <w:r w:rsidRPr="00524FD8">
        <w:rPr>
          <w:rFonts w:ascii="Times New Roman" w:eastAsia="Calibri" w:hAnsi="Times New Roman" w:cs="Times New Roman"/>
          <w:sz w:val="24"/>
          <w:szCs w:val="24"/>
          <w:lang w:val="en-US" w:eastAsia="ar-SA"/>
        </w:rPr>
        <w:t xml:space="preserve">, 1999, </w:t>
      </w:r>
      <w:r>
        <w:rPr>
          <w:rFonts w:ascii="Times New Roman" w:eastAsia="Calibri" w:hAnsi="Times New Roman" w:cs="Times New Roman"/>
          <w:sz w:val="24"/>
          <w:szCs w:val="24"/>
          <w:lang w:val="en-US" w:eastAsia="ar-SA"/>
        </w:rPr>
        <w:t xml:space="preserve">pp. </w:t>
      </w:r>
      <w:r w:rsidRPr="00524FD8">
        <w:rPr>
          <w:rFonts w:ascii="Times New Roman" w:eastAsia="Calibri" w:hAnsi="Times New Roman" w:cs="Times New Roman"/>
          <w:sz w:val="24"/>
          <w:szCs w:val="24"/>
          <w:lang w:val="en-US" w:eastAsia="ar-SA"/>
        </w:rPr>
        <w:t>103-132.</w:t>
      </w:r>
    </w:p>
    <w:p w14:paraId="44CF5C26" w14:textId="77777777" w:rsidR="00E47A72" w:rsidRPr="00524FD8" w:rsidRDefault="00E47A72" w:rsidP="00E47A72">
      <w:pPr>
        <w:spacing w:after="0" w:line="360" w:lineRule="auto"/>
        <w:rPr>
          <w:rFonts w:ascii="Times New Roman" w:hAnsi="Times New Roman" w:cs="Times New Roman"/>
          <w:sz w:val="24"/>
          <w:szCs w:val="24"/>
          <w:lang w:val="en-US"/>
        </w:rPr>
      </w:pPr>
      <w:r w:rsidRPr="00524FD8">
        <w:rPr>
          <w:rStyle w:val="citation"/>
          <w:rFonts w:ascii="Times New Roman" w:hAnsi="Times New Roman" w:cs="Times New Roman"/>
          <w:sz w:val="24"/>
          <w:szCs w:val="24"/>
          <w:lang w:val="en-US"/>
        </w:rPr>
        <w:t>Vendler, Z.</w:t>
      </w:r>
      <w:r>
        <w:rPr>
          <w:rStyle w:val="citation"/>
          <w:rFonts w:ascii="Times New Roman" w:hAnsi="Times New Roman" w:cs="Times New Roman"/>
          <w:sz w:val="24"/>
          <w:szCs w:val="24"/>
          <w:lang w:val="en-US"/>
        </w:rPr>
        <w:t>, 1967,</w:t>
      </w:r>
      <w:r w:rsidRPr="00524FD8">
        <w:rPr>
          <w:rStyle w:val="citation"/>
          <w:rFonts w:ascii="Times New Roman" w:hAnsi="Times New Roman" w:cs="Times New Roman"/>
          <w:sz w:val="24"/>
          <w:szCs w:val="24"/>
          <w:lang w:val="en-US"/>
        </w:rPr>
        <w:t xml:space="preserve"> </w:t>
      </w:r>
      <w:r w:rsidRPr="00524FD8">
        <w:rPr>
          <w:rStyle w:val="citation"/>
          <w:rFonts w:ascii="Times New Roman" w:hAnsi="Times New Roman" w:cs="Times New Roman"/>
          <w:i/>
          <w:iCs/>
          <w:sz w:val="24"/>
          <w:szCs w:val="24"/>
          <w:lang w:val="en-US"/>
        </w:rPr>
        <w:t>Linguistics in Philosophy</w:t>
      </w:r>
      <w:r>
        <w:rPr>
          <w:rStyle w:val="citation"/>
          <w:rFonts w:ascii="Times New Roman" w:hAnsi="Times New Roman" w:cs="Times New Roman"/>
          <w:sz w:val="24"/>
          <w:szCs w:val="24"/>
          <w:lang w:val="en-US"/>
        </w:rPr>
        <w:t>, Ithaca (</w:t>
      </w:r>
      <w:r w:rsidRPr="00524FD8">
        <w:rPr>
          <w:rStyle w:val="citation"/>
          <w:rFonts w:ascii="Times New Roman" w:hAnsi="Times New Roman" w:cs="Times New Roman"/>
          <w:sz w:val="24"/>
          <w:szCs w:val="24"/>
          <w:lang w:val="en-US"/>
        </w:rPr>
        <w:t>NY</w:t>
      </w:r>
      <w:r>
        <w:rPr>
          <w:rStyle w:val="citation"/>
          <w:rFonts w:ascii="Times New Roman" w:hAnsi="Times New Roman" w:cs="Times New Roman"/>
          <w:sz w:val="24"/>
          <w:szCs w:val="24"/>
          <w:lang w:val="en-US"/>
        </w:rPr>
        <w:t>): Cornell University Press.</w:t>
      </w:r>
    </w:p>
    <w:p w14:paraId="620EF864" w14:textId="77777777" w:rsidR="00E47A72" w:rsidRDefault="00E47A72" w:rsidP="00E47A72">
      <w:pPr>
        <w:spacing w:after="0" w:line="360" w:lineRule="auto"/>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1972,</w:t>
      </w:r>
      <w:r w:rsidRPr="00524FD8">
        <w:rPr>
          <w:rFonts w:ascii="Times New Roman" w:eastAsia="Times New Roman" w:hAnsi="Times New Roman" w:cs="Times New Roman"/>
          <w:sz w:val="24"/>
          <w:szCs w:val="24"/>
          <w:lang w:val="en-US" w:eastAsia="fr-FR"/>
        </w:rPr>
        <w:t xml:space="preserve"> </w:t>
      </w:r>
      <w:r w:rsidRPr="00524FD8">
        <w:rPr>
          <w:rFonts w:ascii="Times New Roman" w:eastAsia="Times New Roman" w:hAnsi="Times New Roman" w:cs="Times New Roman"/>
          <w:i/>
          <w:sz w:val="24"/>
          <w:szCs w:val="24"/>
          <w:lang w:val="en-US" w:eastAsia="fr-FR"/>
        </w:rPr>
        <w:t>Res Cogitans</w:t>
      </w:r>
      <w:r>
        <w:rPr>
          <w:rFonts w:ascii="Times New Roman" w:eastAsia="Times New Roman" w:hAnsi="Times New Roman" w:cs="Times New Roman"/>
          <w:sz w:val="24"/>
          <w:szCs w:val="24"/>
          <w:lang w:val="en-US" w:eastAsia="fr-FR"/>
        </w:rPr>
        <w:t>,</w:t>
      </w:r>
      <w:r w:rsidRPr="00524FD8">
        <w:rPr>
          <w:rFonts w:ascii="Times New Roman" w:eastAsia="Times New Roman" w:hAnsi="Times New Roman" w:cs="Times New Roman"/>
          <w:sz w:val="24"/>
          <w:szCs w:val="24"/>
          <w:lang w:val="en-US" w:eastAsia="fr-FR"/>
        </w:rPr>
        <w:t xml:space="preserve"> </w:t>
      </w:r>
      <w:r>
        <w:rPr>
          <w:rStyle w:val="citation"/>
          <w:rFonts w:ascii="Times New Roman" w:hAnsi="Times New Roman" w:cs="Times New Roman"/>
          <w:sz w:val="24"/>
          <w:szCs w:val="24"/>
          <w:lang w:val="en-US"/>
        </w:rPr>
        <w:t>Ithaca (</w:t>
      </w:r>
      <w:r w:rsidRPr="00524FD8">
        <w:rPr>
          <w:rStyle w:val="citation"/>
          <w:rFonts w:ascii="Times New Roman" w:hAnsi="Times New Roman" w:cs="Times New Roman"/>
          <w:sz w:val="24"/>
          <w:szCs w:val="24"/>
          <w:lang w:val="en-US"/>
        </w:rPr>
        <w:t>NY</w:t>
      </w:r>
      <w:r>
        <w:rPr>
          <w:rStyle w:val="citation"/>
          <w:rFonts w:ascii="Times New Roman" w:hAnsi="Times New Roman" w:cs="Times New Roman"/>
          <w:sz w:val="24"/>
          <w:szCs w:val="24"/>
          <w:lang w:val="en-US"/>
        </w:rPr>
        <w:t>): Cornell University Press.</w:t>
      </w:r>
    </w:p>
    <w:p w14:paraId="735C0551" w14:textId="77777777" w:rsidR="00E47A72" w:rsidRDefault="00E47A72" w:rsidP="00E47A72">
      <w:pPr>
        <w:spacing w:after="0" w:line="360" w:lineRule="auto"/>
        <w:rPr>
          <w:rFonts w:ascii="Times New Roman" w:eastAsia="Times New Roman" w:hAnsi="Times New Roman" w:cs="Times New Roman"/>
          <w:i/>
          <w:sz w:val="24"/>
          <w:szCs w:val="24"/>
          <w:lang w:val="en-US" w:eastAsia="fr-FR"/>
        </w:rPr>
      </w:pPr>
      <w:r>
        <w:rPr>
          <w:rFonts w:ascii="Times New Roman" w:eastAsia="Times New Roman" w:hAnsi="Times New Roman" w:cs="Times New Roman"/>
          <w:sz w:val="24"/>
          <w:szCs w:val="24"/>
          <w:lang w:val="en-US" w:eastAsia="fr-FR"/>
        </w:rPr>
        <w:t>Wellwood, A., 2015, “On the Semantics of C</w:t>
      </w:r>
      <w:r w:rsidRPr="00EB26E7">
        <w:rPr>
          <w:rFonts w:ascii="Times New Roman" w:eastAsia="Times New Roman" w:hAnsi="Times New Roman" w:cs="Times New Roman"/>
          <w:sz w:val="24"/>
          <w:szCs w:val="24"/>
          <w:lang w:val="en-US" w:eastAsia="fr-FR"/>
        </w:rPr>
        <w:t xml:space="preserve">omparison </w:t>
      </w:r>
      <w:r>
        <w:rPr>
          <w:rFonts w:ascii="Times New Roman" w:eastAsia="Times New Roman" w:hAnsi="Times New Roman" w:cs="Times New Roman"/>
          <w:sz w:val="24"/>
          <w:szCs w:val="24"/>
          <w:lang w:val="en-US" w:eastAsia="fr-FR"/>
        </w:rPr>
        <w:t xml:space="preserve">across Categories,” </w:t>
      </w:r>
      <w:r w:rsidRPr="00EB26E7">
        <w:rPr>
          <w:rFonts w:ascii="Times New Roman" w:eastAsia="Times New Roman" w:hAnsi="Times New Roman" w:cs="Times New Roman"/>
          <w:i/>
          <w:sz w:val="24"/>
          <w:szCs w:val="24"/>
          <w:lang w:val="en-US" w:eastAsia="fr-FR"/>
        </w:rPr>
        <w:t xml:space="preserve">Linguistics and </w:t>
      </w:r>
    </w:p>
    <w:p w14:paraId="2C44F155" w14:textId="77777777" w:rsidR="00E47A72" w:rsidRPr="00D92C43" w:rsidRDefault="00E47A72" w:rsidP="00E47A72">
      <w:pPr>
        <w:spacing w:after="0" w:line="360" w:lineRule="auto"/>
        <w:rPr>
          <w:rFonts w:ascii="Times New Roman" w:eastAsia="Times New Roman" w:hAnsi="Times New Roman" w:cs="Times New Roman"/>
          <w:sz w:val="24"/>
          <w:szCs w:val="24"/>
          <w:lang w:val="en-US" w:eastAsia="fr-FR"/>
        </w:rPr>
      </w:pPr>
      <w:r>
        <w:rPr>
          <w:rFonts w:ascii="Times New Roman" w:eastAsia="Times New Roman" w:hAnsi="Times New Roman" w:cs="Times New Roman"/>
          <w:i/>
          <w:sz w:val="24"/>
          <w:szCs w:val="24"/>
          <w:lang w:val="en-US" w:eastAsia="fr-FR"/>
        </w:rPr>
        <w:t xml:space="preserve">     </w:t>
      </w:r>
      <w:r w:rsidRPr="00EB26E7">
        <w:rPr>
          <w:rFonts w:ascii="Times New Roman" w:eastAsia="Times New Roman" w:hAnsi="Times New Roman" w:cs="Times New Roman"/>
          <w:i/>
          <w:sz w:val="24"/>
          <w:szCs w:val="24"/>
          <w:lang w:val="en-US" w:eastAsia="fr-FR"/>
        </w:rPr>
        <w:t>Philosophy</w:t>
      </w:r>
      <w:r w:rsidRPr="00EB26E7">
        <w:rPr>
          <w:rFonts w:ascii="Times New Roman" w:eastAsia="Times New Roman" w:hAnsi="Times New Roman" w:cs="Times New Roman"/>
          <w:sz w:val="24"/>
          <w:szCs w:val="24"/>
          <w:lang w:val="en-US" w:eastAsia="fr-FR"/>
        </w:rPr>
        <w:t xml:space="preserve"> 38(1), 67</w:t>
      </w:r>
      <w:r>
        <w:rPr>
          <w:rFonts w:ascii="Times New Roman" w:eastAsia="Times New Roman" w:hAnsi="Times New Roman" w:cs="Times New Roman"/>
          <w:sz w:val="24"/>
          <w:szCs w:val="24"/>
          <w:lang w:val="en-US" w:eastAsia="fr-FR"/>
        </w:rPr>
        <w:t>-</w:t>
      </w:r>
      <w:r w:rsidRPr="00EB26E7">
        <w:rPr>
          <w:rFonts w:ascii="Times New Roman" w:eastAsia="Times New Roman" w:hAnsi="Times New Roman" w:cs="Times New Roman"/>
          <w:sz w:val="24"/>
          <w:szCs w:val="24"/>
          <w:lang w:val="en-US" w:eastAsia="fr-FR"/>
        </w:rPr>
        <w:t>101</w:t>
      </w:r>
      <w:r>
        <w:rPr>
          <w:rFonts w:ascii="Times New Roman" w:eastAsia="Times New Roman" w:hAnsi="Times New Roman" w:cs="Times New Roman"/>
          <w:sz w:val="24"/>
          <w:szCs w:val="24"/>
          <w:lang w:val="en-US" w:eastAsia="fr-FR"/>
        </w:rPr>
        <w:t>.</w:t>
      </w:r>
    </w:p>
    <w:p w14:paraId="6BEB1BEC" w14:textId="77777777" w:rsidR="00E47A72" w:rsidRPr="00524FD8" w:rsidRDefault="00E47A72" w:rsidP="00E47A72">
      <w:pPr>
        <w:spacing w:after="0"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Woltersdorff, N.,1970,</w:t>
      </w:r>
      <w:r w:rsidRPr="00524FD8">
        <w:rPr>
          <w:rFonts w:ascii="Times New Roman" w:eastAsia="Calibri" w:hAnsi="Times New Roman" w:cs="Times New Roman"/>
          <w:sz w:val="24"/>
          <w:szCs w:val="24"/>
          <w:lang w:val="en-US"/>
        </w:rPr>
        <w:t xml:space="preserve"> </w:t>
      </w:r>
      <w:r w:rsidRPr="00524FD8">
        <w:rPr>
          <w:rFonts w:ascii="Times New Roman" w:eastAsia="Calibri" w:hAnsi="Times New Roman" w:cs="Times New Roman"/>
          <w:i/>
          <w:sz w:val="24"/>
          <w:szCs w:val="24"/>
          <w:lang w:val="en-US"/>
        </w:rPr>
        <w:t>On Universals</w:t>
      </w:r>
      <w:r w:rsidRPr="00524FD8">
        <w:rPr>
          <w:rFonts w:ascii="Times New Roman" w:eastAsia="Calibri" w:hAnsi="Times New Roman" w:cs="Times New Roman"/>
          <w:sz w:val="24"/>
          <w:szCs w:val="24"/>
          <w:lang w:val="en-US"/>
        </w:rPr>
        <w:t>. Chicago</w:t>
      </w:r>
      <w:r>
        <w:rPr>
          <w:rFonts w:ascii="Times New Roman" w:eastAsia="Calibri" w:hAnsi="Times New Roman" w:cs="Times New Roman"/>
          <w:sz w:val="24"/>
          <w:szCs w:val="24"/>
          <w:lang w:val="en-US"/>
        </w:rPr>
        <w:t xml:space="preserve">: </w:t>
      </w:r>
      <w:r w:rsidRPr="00524FD8">
        <w:rPr>
          <w:rFonts w:ascii="Times New Roman" w:eastAsia="Calibri" w:hAnsi="Times New Roman" w:cs="Times New Roman"/>
          <w:sz w:val="24"/>
          <w:szCs w:val="24"/>
          <w:lang w:val="en-US"/>
        </w:rPr>
        <w:t>Chicago</w:t>
      </w:r>
      <w:r>
        <w:rPr>
          <w:rFonts w:ascii="Times New Roman" w:eastAsia="Calibri" w:hAnsi="Times New Roman" w:cs="Times New Roman"/>
          <w:sz w:val="24"/>
          <w:szCs w:val="24"/>
          <w:lang w:val="en-US"/>
        </w:rPr>
        <w:t xml:space="preserve"> University Press</w:t>
      </w:r>
      <w:r w:rsidRPr="00524FD8">
        <w:rPr>
          <w:rFonts w:ascii="Times New Roman" w:eastAsia="Calibri" w:hAnsi="Times New Roman" w:cs="Times New Roman"/>
          <w:sz w:val="24"/>
          <w:szCs w:val="24"/>
          <w:lang w:val="en-US"/>
        </w:rPr>
        <w:t>.</w:t>
      </w:r>
    </w:p>
    <w:p w14:paraId="359B28F7" w14:textId="77777777" w:rsidR="00E47A72" w:rsidRDefault="00E47A72" w:rsidP="00E47A72">
      <w:pPr>
        <w:spacing w:after="0"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Zucchi, S., 1983,</w:t>
      </w:r>
      <w:r w:rsidRPr="00524FD8">
        <w:rPr>
          <w:rFonts w:ascii="Times New Roman" w:eastAsia="Calibri" w:hAnsi="Times New Roman" w:cs="Times New Roman"/>
          <w:sz w:val="24"/>
          <w:szCs w:val="24"/>
          <w:lang w:val="en-US"/>
        </w:rPr>
        <w:t xml:space="preserve"> </w:t>
      </w:r>
      <w:r w:rsidRPr="00524FD8">
        <w:rPr>
          <w:rFonts w:ascii="Times New Roman" w:eastAsia="Calibri" w:hAnsi="Times New Roman" w:cs="Times New Roman"/>
          <w:i/>
          <w:sz w:val="24"/>
          <w:szCs w:val="24"/>
          <w:lang w:val="en-US"/>
        </w:rPr>
        <w:t>The Language of Propositions and Events</w:t>
      </w:r>
      <w:r w:rsidRPr="00524FD8">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Dordrecht: Springer.</w:t>
      </w:r>
    </w:p>
    <w:p w14:paraId="1C7F6BDE" w14:textId="77777777" w:rsidR="00E47A72" w:rsidRPr="00524FD8" w:rsidRDefault="00E47A72" w:rsidP="00E47A72">
      <w:pPr>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Yi, B.-Y., 2005, “</w:t>
      </w:r>
      <w:r w:rsidRPr="00524FD8">
        <w:rPr>
          <w:rFonts w:ascii="Times New Roman" w:eastAsia="Calibri" w:hAnsi="Times New Roman" w:cs="Times New Roman"/>
          <w:sz w:val="24"/>
          <w:szCs w:val="24"/>
          <w:lang w:val="en-US"/>
        </w:rPr>
        <w:t xml:space="preserve">The Logic </w:t>
      </w:r>
      <w:r>
        <w:rPr>
          <w:rFonts w:ascii="Times New Roman" w:eastAsia="Calibri" w:hAnsi="Times New Roman" w:cs="Times New Roman"/>
          <w:sz w:val="24"/>
          <w:szCs w:val="24"/>
          <w:lang w:val="en-US"/>
        </w:rPr>
        <w:t>and Meaning of Plurals. Part I,”</w:t>
      </w:r>
      <w:r w:rsidRPr="00524FD8">
        <w:rPr>
          <w:rFonts w:ascii="Times New Roman" w:eastAsia="Calibri" w:hAnsi="Times New Roman" w:cs="Times New Roman"/>
          <w:sz w:val="24"/>
          <w:szCs w:val="24"/>
          <w:lang w:val="en-US"/>
        </w:rPr>
        <w:t xml:space="preserve"> </w:t>
      </w:r>
      <w:r w:rsidRPr="00524FD8">
        <w:rPr>
          <w:rFonts w:ascii="Times New Roman" w:eastAsia="Calibri" w:hAnsi="Times New Roman" w:cs="Times New Roman"/>
          <w:i/>
          <w:sz w:val="24"/>
          <w:szCs w:val="24"/>
          <w:lang w:val="en-US"/>
        </w:rPr>
        <w:t xml:space="preserve">Journal of Philosophical </w:t>
      </w:r>
    </w:p>
    <w:p w14:paraId="5F59D8D9" w14:textId="77777777" w:rsidR="00E47A72" w:rsidRPr="00524FD8" w:rsidRDefault="00E47A72" w:rsidP="00E47A72">
      <w:pPr>
        <w:spacing w:after="0" w:line="360" w:lineRule="auto"/>
        <w:rPr>
          <w:rFonts w:ascii="Times New Roman" w:eastAsia="Calibri" w:hAnsi="Times New Roman" w:cs="Times New Roman"/>
          <w:sz w:val="24"/>
          <w:szCs w:val="24"/>
          <w:lang w:val="en-US"/>
        </w:rPr>
      </w:pPr>
      <w:r w:rsidRPr="00524FD8">
        <w:rPr>
          <w:rFonts w:ascii="Times New Roman" w:eastAsia="Calibri" w:hAnsi="Times New Roman" w:cs="Times New Roman"/>
          <w:i/>
          <w:sz w:val="24"/>
          <w:szCs w:val="24"/>
          <w:lang w:val="en-US"/>
        </w:rPr>
        <w:t xml:space="preserve">        Logic </w:t>
      </w:r>
      <w:r w:rsidRPr="00524FD8">
        <w:rPr>
          <w:rFonts w:ascii="Times New Roman" w:eastAsia="Calibri" w:hAnsi="Times New Roman" w:cs="Times New Roman"/>
          <w:sz w:val="24"/>
          <w:szCs w:val="24"/>
          <w:lang w:val="en-US"/>
        </w:rPr>
        <w:t>34, 459-506.</w:t>
      </w:r>
    </w:p>
    <w:p w14:paraId="14E0D553" w14:textId="77777777" w:rsidR="00E47A72" w:rsidRPr="00524FD8" w:rsidRDefault="00E47A72" w:rsidP="00E47A72">
      <w:pPr>
        <w:spacing w:after="0" w:line="360" w:lineRule="auto"/>
        <w:rPr>
          <w:rFonts w:ascii="Times New Roman" w:eastAsia="Calibri" w:hAnsi="Times New Roman" w:cs="Times New Roman"/>
          <w:i/>
          <w:sz w:val="24"/>
          <w:szCs w:val="24"/>
          <w:lang w:val="en-US"/>
        </w:rPr>
      </w:pPr>
      <w:r>
        <w:rPr>
          <w:rFonts w:ascii="Times New Roman" w:eastAsia="Calibri" w:hAnsi="Times New Roman" w:cs="Times New Roman"/>
          <w:sz w:val="24"/>
          <w:szCs w:val="24"/>
          <w:lang w:val="en-US"/>
        </w:rPr>
        <w:t>----------- 2006, “</w:t>
      </w:r>
      <w:r w:rsidRPr="00524FD8">
        <w:rPr>
          <w:rFonts w:ascii="Times New Roman" w:eastAsia="Calibri" w:hAnsi="Times New Roman" w:cs="Times New Roman"/>
          <w:sz w:val="24"/>
          <w:szCs w:val="24"/>
          <w:lang w:val="en-US"/>
        </w:rPr>
        <w:t>The Logic and M</w:t>
      </w:r>
      <w:r>
        <w:rPr>
          <w:rFonts w:ascii="Times New Roman" w:eastAsia="Calibri" w:hAnsi="Times New Roman" w:cs="Times New Roman"/>
          <w:sz w:val="24"/>
          <w:szCs w:val="24"/>
          <w:lang w:val="en-US"/>
        </w:rPr>
        <w:t>eaning of Plurals. Part II,”</w:t>
      </w:r>
      <w:r w:rsidRPr="00524FD8">
        <w:rPr>
          <w:rFonts w:ascii="Times New Roman" w:eastAsia="Calibri" w:hAnsi="Times New Roman" w:cs="Times New Roman"/>
          <w:sz w:val="24"/>
          <w:szCs w:val="24"/>
          <w:lang w:val="en-US"/>
        </w:rPr>
        <w:t xml:space="preserve"> </w:t>
      </w:r>
      <w:r w:rsidRPr="00524FD8">
        <w:rPr>
          <w:rFonts w:ascii="Times New Roman" w:eastAsia="Calibri" w:hAnsi="Times New Roman" w:cs="Times New Roman"/>
          <w:i/>
          <w:sz w:val="24"/>
          <w:szCs w:val="24"/>
          <w:lang w:val="en-US"/>
        </w:rPr>
        <w:t xml:space="preserve">Journal of Philosophical </w:t>
      </w:r>
    </w:p>
    <w:p w14:paraId="1064987D" w14:textId="77777777" w:rsidR="00E47A72" w:rsidRDefault="00E47A72" w:rsidP="00E47A72">
      <w:pPr>
        <w:spacing w:after="0" w:line="360" w:lineRule="auto"/>
        <w:rPr>
          <w:rFonts w:ascii="Times New Roman" w:eastAsia="Calibri" w:hAnsi="Times New Roman" w:cs="Times New Roman"/>
          <w:sz w:val="24"/>
          <w:szCs w:val="24"/>
          <w:lang w:val="en-US"/>
        </w:rPr>
      </w:pPr>
      <w:r w:rsidRPr="00524FD8">
        <w:rPr>
          <w:rFonts w:ascii="Times New Roman" w:eastAsia="Calibri" w:hAnsi="Times New Roman" w:cs="Times New Roman"/>
          <w:i/>
          <w:sz w:val="24"/>
          <w:szCs w:val="24"/>
          <w:lang w:val="en-US"/>
        </w:rPr>
        <w:t xml:space="preserve">        Logic</w:t>
      </w:r>
      <w:r w:rsidRPr="00524FD8">
        <w:rPr>
          <w:rFonts w:ascii="Times New Roman" w:eastAsia="Calibri" w:hAnsi="Times New Roman" w:cs="Times New Roman"/>
          <w:sz w:val="24"/>
          <w:szCs w:val="24"/>
          <w:lang w:val="en-US"/>
        </w:rPr>
        <w:t xml:space="preserve"> 35, 239-288.</w:t>
      </w:r>
    </w:p>
    <w:p w14:paraId="7E3AA3E3" w14:textId="77777777" w:rsidR="00E47A72" w:rsidRDefault="00E47A72" w:rsidP="00E47A72">
      <w:pPr>
        <w:spacing w:after="0" w:line="360" w:lineRule="auto"/>
        <w:rPr>
          <w:rFonts w:ascii="Times New Roman" w:eastAsia="Calibri" w:hAnsi="Times New Roman" w:cs="Times New Roman"/>
          <w:sz w:val="24"/>
          <w:szCs w:val="24"/>
          <w:lang w:val="en-US"/>
        </w:rPr>
      </w:pPr>
    </w:p>
    <w:p w14:paraId="2AAE2950" w14:textId="77777777" w:rsidR="00E47A72" w:rsidRPr="006A1356" w:rsidRDefault="00E47A72" w:rsidP="00E47A72">
      <w:pPr>
        <w:spacing w:after="0" w:line="360" w:lineRule="auto"/>
        <w:rPr>
          <w:rFonts w:ascii="Times New Roman" w:eastAsia="Calibri" w:hAnsi="Times New Roman" w:cs="Times New Roman"/>
          <w:b/>
          <w:sz w:val="24"/>
          <w:szCs w:val="24"/>
          <w:lang w:val="en-US"/>
        </w:rPr>
      </w:pPr>
      <w:r w:rsidRPr="006A1356">
        <w:rPr>
          <w:rFonts w:ascii="Times New Roman" w:eastAsia="Calibri" w:hAnsi="Times New Roman" w:cs="Times New Roman"/>
          <w:b/>
          <w:sz w:val="24"/>
          <w:szCs w:val="24"/>
          <w:lang w:val="en-US"/>
        </w:rPr>
        <w:t>Other Internet Sources</w:t>
      </w:r>
    </w:p>
    <w:p w14:paraId="7673A0A0" w14:textId="77777777" w:rsidR="00E47A72" w:rsidRPr="00E815A8" w:rsidRDefault="00E47A72" w:rsidP="00E47A72">
      <w:pPr>
        <w:spacing w:after="0" w:line="360" w:lineRule="auto"/>
        <w:rPr>
          <w:rFonts w:ascii="Times New Roman" w:hAnsi="Times New Roman" w:cs="Times New Roman"/>
          <w:sz w:val="24"/>
          <w:szCs w:val="24"/>
          <w:lang w:val="en-US"/>
        </w:rPr>
      </w:pPr>
      <w:r>
        <w:rPr>
          <w:rFonts w:ascii="&amp;quot" w:eastAsia="Times New Roman" w:hAnsi="&amp;quot" w:cs="Times New Roman"/>
          <w:color w:val="333333"/>
          <w:sz w:val="25"/>
          <w:szCs w:val="25"/>
          <w:lang w:val="en-US" w:eastAsia="fr-FR"/>
        </w:rPr>
        <w:t>Moltmann, F., 2014, “</w:t>
      </w:r>
      <w:r w:rsidRPr="000E2FAB">
        <w:rPr>
          <w:rFonts w:ascii="&amp;quot" w:eastAsia="Times New Roman" w:hAnsi="&amp;quot" w:cs="Times New Roman"/>
          <w:color w:val="333333"/>
          <w:sz w:val="25"/>
          <w:szCs w:val="25"/>
          <w:lang w:val="en-US" w:eastAsia="fr-FR"/>
        </w:rPr>
        <w:t>Parts, Wholes, Abstracts, Tropes, and O</w:t>
      </w:r>
      <w:r>
        <w:rPr>
          <w:rFonts w:ascii="&amp;quot" w:eastAsia="Times New Roman" w:hAnsi="&amp;quot" w:cs="Times New Roman"/>
          <w:color w:val="333333"/>
          <w:sz w:val="25"/>
          <w:szCs w:val="25"/>
          <w:lang w:val="en-US" w:eastAsia="fr-FR"/>
        </w:rPr>
        <w:t xml:space="preserve">ntology,” </w:t>
      </w:r>
      <w:r w:rsidRPr="00524FD8">
        <w:rPr>
          <w:rFonts w:ascii="Times New Roman" w:hAnsi="Times New Roman" w:cs="Times New Roman"/>
          <w:sz w:val="24"/>
          <w:szCs w:val="24"/>
          <w:lang w:val="en-US"/>
        </w:rPr>
        <w:t>3am interview with Richard Marshall, Feb. 14, 2014</w:t>
      </w:r>
      <w:r>
        <w:rPr>
          <w:rFonts w:ascii="&amp;quot" w:eastAsia="Times New Roman" w:hAnsi="&amp;quot" w:cs="Times New Roman"/>
          <w:color w:val="333333"/>
          <w:sz w:val="25"/>
          <w:szCs w:val="25"/>
          <w:lang w:val="en-US" w:eastAsia="fr-FR"/>
        </w:rPr>
        <w:t xml:space="preserve"> </w:t>
      </w:r>
      <w:hyperlink r:id="rId10" w:history="1">
        <w:r w:rsidRPr="00921800">
          <w:rPr>
            <w:rStyle w:val="Hyperlink"/>
            <w:rFonts w:ascii="Times New Roman" w:eastAsia="Calibri" w:hAnsi="Times New Roman" w:cs="Times New Roman"/>
            <w:sz w:val="24"/>
            <w:szCs w:val="24"/>
            <w:lang w:val="en-US"/>
          </w:rPr>
          <w:t>http://www.3ammagazine.com/3am/parts-wholes-abstracts-tropes-and-ontology/</w:t>
        </w:r>
      </w:hyperlink>
    </w:p>
    <w:p w14:paraId="4CE60DAA" w14:textId="77777777" w:rsidR="006A1356" w:rsidRDefault="006A1356" w:rsidP="00F56729">
      <w:pPr>
        <w:spacing w:after="0" w:line="360" w:lineRule="auto"/>
        <w:rPr>
          <w:rFonts w:ascii="Times New Roman" w:eastAsia="Calibri" w:hAnsi="Times New Roman" w:cs="Times New Roman"/>
          <w:sz w:val="24"/>
          <w:szCs w:val="24"/>
          <w:lang w:val="en-US"/>
        </w:rPr>
      </w:pPr>
    </w:p>
    <w:p w14:paraId="30A71032" w14:textId="77777777" w:rsidR="006A1356" w:rsidRPr="000E2FAB" w:rsidRDefault="006A1356" w:rsidP="00F56729">
      <w:pPr>
        <w:spacing w:after="0" w:line="360" w:lineRule="auto"/>
        <w:rPr>
          <w:rFonts w:ascii="Times New Roman" w:eastAsia="Calibri" w:hAnsi="Times New Roman" w:cs="Times New Roman"/>
          <w:b/>
          <w:sz w:val="24"/>
          <w:szCs w:val="24"/>
          <w:lang w:val="en-US"/>
        </w:rPr>
      </w:pPr>
      <w:r w:rsidRPr="000E2FAB">
        <w:rPr>
          <w:rFonts w:ascii="Times New Roman" w:eastAsia="Calibri" w:hAnsi="Times New Roman" w:cs="Times New Roman"/>
          <w:b/>
          <w:sz w:val="24"/>
          <w:szCs w:val="24"/>
          <w:lang w:val="en-US"/>
        </w:rPr>
        <w:t>Related Entries</w:t>
      </w:r>
    </w:p>
    <w:p w14:paraId="1425150D" w14:textId="77777777" w:rsidR="000E2FAB" w:rsidRPr="000E2FAB" w:rsidRDefault="00DA75FE" w:rsidP="00F56729">
      <w:pPr>
        <w:spacing w:after="0" w:line="360" w:lineRule="auto"/>
        <w:rPr>
          <w:rFonts w:ascii="Times New Roman" w:hAnsi="Times New Roman" w:cs="Times New Roman"/>
          <w:sz w:val="24"/>
          <w:szCs w:val="24"/>
          <w:lang w:val="en-US"/>
        </w:rPr>
      </w:pPr>
      <w:r>
        <w:rPr>
          <w:rFonts w:ascii="Times New Roman" w:eastAsia="Calibri" w:hAnsi="Times New Roman" w:cs="Times New Roman"/>
          <w:sz w:val="24"/>
          <w:szCs w:val="24"/>
          <w:lang w:val="en-US"/>
        </w:rPr>
        <w:t xml:space="preserve">Anaphora | </w:t>
      </w:r>
      <w:r w:rsidR="000E2FAB" w:rsidRPr="000E2FAB">
        <w:rPr>
          <w:rFonts w:ascii="Times New Roman" w:eastAsia="Calibri" w:hAnsi="Times New Roman" w:cs="Times New Roman"/>
          <w:sz w:val="24"/>
          <w:szCs w:val="24"/>
          <w:lang w:val="en-US"/>
        </w:rPr>
        <w:t xml:space="preserve">Aristotle | </w:t>
      </w:r>
      <w:r w:rsidR="00451EAA">
        <w:rPr>
          <w:rFonts w:ascii="Times New Roman" w:eastAsia="Calibri" w:hAnsi="Times New Roman" w:cs="Times New Roman"/>
          <w:sz w:val="24"/>
          <w:szCs w:val="24"/>
          <w:lang w:val="en-US"/>
        </w:rPr>
        <w:t xml:space="preserve">Category Mistakes | Compositionality | </w:t>
      </w:r>
      <w:r w:rsidR="00C9681D">
        <w:rPr>
          <w:rFonts w:ascii="Times New Roman" w:eastAsia="Calibri" w:hAnsi="Times New Roman" w:cs="Times New Roman"/>
          <w:sz w:val="24"/>
          <w:szCs w:val="24"/>
          <w:lang w:val="en-US"/>
        </w:rPr>
        <w:t xml:space="preserve">Davidson | </w:t>
      </w:r>
      <w:r w:rsidR="000E2FAB" w:rsidRPr="000E2FAB">
        <w:rPr>
          <w:rFonts w:ascii="Times New Roman" w:eastAsia="Calibri" w:hAnsi="Times New Roman" w:cs="Times New Roman"/>
          <w:sz w:val="24"/>
          <w:szCs w:val="24"/>
          <w:lang w:val="en-US"/>
        </w:rPr>
        <w:t>Language and Ontology | Mass Quantification | Metaphysics</w:t>
      </w:r>
      <w:r w:rsidR="0020373C">
        <w:rPr>
          <w:rFonts w:ascii="Times New Roman" w:eastAsia="Calibri" w:hAnsi="Times New Roman" w:cs="Times New Roman"/>
          <w:sz w:val="24"/>
          <w:szCs w:val="24"/>
          <w:lang w:val="en-US"/>
        </w:rPr>
        <w:t xml:space="preserve"> | Mereology</w:t>
      </w:r>
      <w:r w:rsidR="000E2FAB" w:rsidRPr="000E2FAB">
        <w:rPr>
          <w:rFonts w:ascii="Times New Roman" w:eastAsia="Calibri" w:hAnsi="Times New Roman" w:cs="Times New Roman"/>
          <w:sz w:val="24"/>
          <w:szCs w:val="24"/>
          <w:lang w:val="en-US"/>
        </w:rPr>
        <w:t xml:space="preserve"> | Mon</w:t>
      </w:r>
      <w:r w:rsidR="00811B0D">
        <w:rPr>
          <w:rFonts w:ascii="Times New Roman" w:eastAsia="Calibri" w:hAnsi="Times New Roman" w:cs="Times New Roman"/>
          <w:sz w:val="24"/>
          <w:szCs w:val="24"/>
          <w:lang w:val="en-US"/>
        </w:rPr>
        <w:t>tague</w:t>
      </w:r>
      <w:r w:rsidR="000E2FAB" w:rsidRPr="000E2FAB">
        <w:rPr>
          <w:rFonts w:ascii="Times New Roman" w:eastAsia="Calibri" w:hAnsi="Times New Roman" w:cs="Times New Roman"/>
          <w:sz w:val="24"/>
          <w:szCs w:val="24"/>
          <w:lang w:val="en-US"/>
        </w:rPr>
        <w:t xml:space="preserve"> </w:t>
      </w:r>
      <w:r w:rsidR="00451EAA">
        <w:rPr>
          <w:rFonts w:ascii="Times New Roman" w:eastAsia="Calibri" w:hAnsi="Times New Roman" w:cs="Times New Roman"/>
          <w:sz w:val="24"/>
          <w:szCs w:val="24"/>
          <w:lang w:val="en-US"/>
        </w:rPr>
        <w:t>Semantics</w:t>
      </w:r>
      <w:r w:rsidR="000E2FAB">
        <w:rPr>
          <w:rFonts w:ascii="Times New Roman" w:eastAsia="Calibri" w:hAnsi="Times New Roman" w:cs="Times New Roman"/>
          <w:sz w:val="24"/>
          <w:szCs w:val="24"/>
          <w:lang w:val="en-US"/>
        </w:rPr>
        <w:t xml:space="preserve"> | </w:t>
      </w:r>
      <w:r w:rsidR="0020373C">
        <w:rPr>
          <w:rFonts w:ascii="Times New Roman" w:eastAsia="Calibri" w:hAnsi="Times New Roman" w:cs="Times New Roman"/>
          <w:sz w:val="24"/>
          <w:szCs w:val="24"/>
          <w:lang w:val="en-US"/>
        </w:rPr>
        <w:t xml:space="preserve">Events | </w:t>
      </w:r>
      <w:r w:rsidR="000E2FAB" w:rsidRPr="000E2FAB">
        <w:rPr>
          <w:rFonts w:ascii="Times New Roman" w:eastAsia="Calibri" w:hAnsi="Times New Roman" w:cs="Times New Roman"/>
          <w:sz w:val="24"/>
          <w:szCs w:val="24"/>
          <w:lang w:val="en-US"/>
        </w:rPr>
        <w:t xml:space="preserve">Existence | </w:t>
      </w:r>
      <w:r w:rsidR="0020373C">
        <w:rPr>
          <w:rFonts w:ascii="Times New Roman" w:eastAsia="Calibri" w:hAnsi="Times New Roman" w:cs="Times New Roman"/>
          <w:sz w:val="24"/>
          <w:szCs w:val="24"/>
          <w:lang w:val="en-US"/>
        </w:rPr>
        <w:t xml:space="preserve">Object | </w:t>
      </w:r>
      <w:r w:rsidR="000E2FAB" w:rsidRPr="000E2FAB">
        <w:rPr>
          <w:rFonts w:ascii="Times New Roman" w:eastAsia="Calibri" w:hAnsi="Times New Roman" w:cs="Times New Roman"/>
          <w:sz w:val="24"/>
          <w:szCs w:val="24"/>
          <w:lang w:val="en-US"/>
        </w:rPr>
        <w:t>Ontological Categories | Ontological Commitment |</w:t>
      </w:r>
      <w:r w:rsidR="00451EAA">
        <w:rPr>
          <w:rFonts w:ascii="Times New Roman" w:eastAsia="Calibri" w:hAnsi="Times New Roman" w:cs="Times New Roman"/>
          <w:sz w:val="24"/>
          <w:szCs w:val="24"/>
          <w:lang w:val="en-US"/>
        </w:rPr>
        <w:t xml:space="preserve"> Philosophy of Linguistics |</w:t>
      </w:r>
      <w:r w:rsidR="000E2FAB" w:rsidRPr="000E2FAB">
        <w:rPr>
          <w:rFonts w:ascii="Times New Roman" w:eastAsia="Calibri" w:hAnsi="Times New Roman" w:cs="Times New Roman"/>
          <w:sz w:val="24"/>
          <w:szCs w:val="24"/>
          <w:lang w:val="en-US"/>
        </w:rPr>
        <w:t xml:space="preserve"> Plural Quantification | </w:t>
      </w:r>
      <w:r w:rsidR="0020373C">
        <w:rPr>
          <w:rFonts w:ascii="Times New Roman" w:eastAsia="Calibri" w:hAnsi="Times New Roman" w:cs="Times New Roman"/>
          <w:sz w:val="24"/>
          <w:szCs w:val="24"/>
          <w:lang w:val="en-US"/>
        </w:rPr>
        <w:t xml:space="preserve">Possible World | </w:t>
      </w:r>
      <w:r w:rsidR="000E2FAB" w:rsidRPr="000E2FAB">
        <w:rPr>
          <w:rFonts w:ascii="Times New Roman" w:eastAsia="Calibri" w:hAnsi="Times New Roman" w:cs="Times New Roman"/>
          <w:sz w:val="24"/>
          <w:szCs w:val="24"/>
          <w:lang w:val="en-US"/>
        </w:rPr>
        <w:t xml:space="preserve">Situations | </w:t>
      </w:r>
      <w:r w:rsidR="00C9681D">
        <w:rPr>
          <w:rFonts w:ascii="Times New Roman" w:eastAsia="Calibri" w:hAnsi="Times New Roman" w:cs="Times New Roman"/>
          <w:sz w:val="24"/>
          <w:szCs w:val="24"/>
          <w:lang w:val="en-US"/>
        </w:rPr>
        <w:t xml:space="preserve">States of affairs | </w:t>
      </w:r>
      <w:r w:rsidR="00451EAA">
        <w:rPr>
          <w:rFonts w:ascii="Times New Roman" w:eastAsia="Calibri" w:hAnsi="Times New Roman" w:cs="Times New Roman"/>
          <w:sz w:val="24"/>
          <w:szCs w:val="24"/>
          <w:lang w:val="en-US"/>
        </w:rPr>
        <w:t xml:space="preserve">Theories of Meaning | </w:t>
      </w:r>
      <w:r w:rsidR="0020373C">
        <w:rPr>
          <w:rFonts w:ascii="Times New Roman" w:eastAsia="Calibri" w:hAnsi="Times New Roman" w:cs="Times New Roman"/>
          <w:sz w:val="24"/>
          <w:szCs w:val="24"/>
          <w:lang w:val="en-US"/>
        </w:rPr>
        <w:t xml:space="preserve">Tropes | </w:t>
      </w:r>
      <w:r w:rsidR="000E2FAB" w:rsidRPr="000E2FAB">
        <w:rPr>
          <w:rFonts w:ascii="Times New Roman" w:eastAsia="Calibri" w:hAnsi="Times New Roman" w:cs="Times New Roman"/>
          <w:sz w:val="24"/>
          <w:szCs w:val="24"/>
          <w:lang w:val="en-US"/>
        </w:rPr>
        <w:t>Twardowski</w:t>
      </w:r>
    </w:p>
    <w:p w14:paraId="6DA540C1" w14:textId="77777777" w:rsidR="00594864" w:rsidRPr="000E2FAB" w:rsidRDefault="00594864" w:rsidP="00296844">
      <w:pPr>
        <w:spacing w:after="0" w:line="360" w:lineRule="auto"/>
        <w:rPr>
          <w:rFonts w:ascii="Times New Roman" w:hAnsi="Times New Roman" w:cs="Times New Roman"/>
          <w:sz w:val="24"/>
          <w:szCs w:val="24"/>
          <w:lang w:val="en-US"/>
        </w:rPr>
      </w:pPr>
    </w:p>
    <w:sectPr w:rsidR="00594864" w:rsidRPr="000E2FAB">
      <w:headerReference w:type="default" r:id="rId1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zabo, Zoltan" w:date="2020-06-08T16:31:00Z" w:initials="SZ">
    <w:p w14:paraId="76A32F24" w14:textId="5C902315" w:rsidR="00EE3D1B" w:rsidRDefault="00EE3D1B">
      <w:pPr>
        <w:pStyle w:val="CommentText"/>
      </w:pPr>
      <w:r>
        <w:rPr>
          <w:rStyle w:val="CommentReference"/>
        </w:rPr>
        <w:annotationRef/>
      </w:r>
      <w:r>
        <w:t xml:space="preserve">Does this mean that someone who rejects the ontology implicit in the language she uses contradicts herself ?   </w:t>
      </w:r>
      <w:r w:rsidR="0008790C">
        <w:t xml:space="preserve">(I think ou should say something about this in section 4.)  </w:t>
      </w:r>
    </w:p>
  </w:comment>
  <w:comment w:id="1" w:author="Szabo, Zoltan" w:date="2020-06-08T11:57:00Z" w:initials="SZ">
    <w:p w14:paraId="6D548192" w14:textId="77777777" w:rsidR="006202C9" w:rsidRDefault="006202C9">
      <w:pPr>
        <w:pStyle w:val="CommentText"/>
      </w:pPr>
      <w:r>
        <w:rPr>
          <w:rStyle w:val="CommentReference"/>
        </w:rPr>
        <w:annotationRef/>
      </w:r>
      <w:r>
        <w:t xml:space="preserve">This is Quine’s definition of ontology, which has becaome quite popular. The traditional conception of ontology is that it is the study of being, which includes the study of the nature of being.    </w:t>
      </w:r>
    </w:p>
  </w:comment>
  <w:comment w:id="2" w:author="Szabo, Zoltan" w:date="2020-06-08T16:16:00Z" w:initials="SZ">
    <w:p w14:paraId="5DFBA3DD" w14:textId="4B72AC79" w:rsidR="00CE7364" w:rsidRDefault="00CE7364">
      <w:pPr>
        <w:pStyle w:val="CommentText"/>
      </w:pPr>
      <w:r>
        <w:rPr>
          <w:rStyle w:val="CommentReference"/>
        </w:rPr>
        <w:annotationRef/>
      </w:r>
      <w:r>
        <w:t xml:space="preserve">This seems too strong. They use particular sorts of NP’s whan they make the case for a certain category, but typically they don’t reflect </w:t>
      </w:r>
      <w:r w:rsidR="0008790C">
        <w:t>on</w:t>
      </w:r>
      <w:r>
        <w:t xml:space="preserve"> the sort of NP hey use. They don’t think the argument they are making has anything to do with language.  </w:t>
      </w:r>
    </w:p>
  </w:comment>
  <w:comment w:id="3" w:author="Szabo, Zoltan" w:date="2020-06-08T16:19:00Z" w:initials="SZ">
    <w:p w14:paraId="19CA4FCC" w14:textId="77777777" w:rsidR="00CE7364" w:rsidRDefault="00CE7364">
      <w:pPr>
        <w:pStyle w:val="CommentText"/>
      </w:pPr>
      <w:r>
        <w:rPr>
          <w:rStyle w:val="CommentReference"/>
        </w:rPr>
        <w:annotationRef/>
      </w:r>
      <w:r>
        <w:t>typo</w:t>
      </w:r>
    </w:p>
  </w:comment>
  <w:comment w:id="4" w:author="Szabo, Zoltan" w:date="2020-06-08T16:21:00Z" w:initials="SZ">
    <w:p w14:paraId="0163F7EA" w14:textId="77777777" w:rsidR="00CE7364" w:rsidRDefault="00CE7364">
      <w:pPr>
        <w:pStyle w:val="CommentText"/>
      </w:pPr>
      <w:r>
        <w:rPr>
          <w:rStyle w:val="CommentReference"/>
        </w:rPr>
        <w:annotationRef/>
      </w:r>
      <w:r>
        <w:t xml:space="preserve">This needs to be explained further. The way semantics yields ontology is (i) we think some sentencs are true, (ii) our semantics says they cannot be true unless certain sorts of things exist.  </w:t>
      </w:r>
    </w:p>
  </w:comment>
  <w:comment w:id="5" w:author="Szabo, Zoltan" w:date="2020-06-08T16:23:00Z" w:initials="SZ">
    <w:p w14:paraId="732A8553" w14:textId="19B5F2C3" w:rsidR="00CE7364" w:rsidRPr="00CE7364" w:rsidRDefault="00CE7364">
      <w:pPr>
        <w:pStyle w:val="CommentText"/>
      </w:pPr>
      <w:r>
        <w:rPr>
          <w:rStyle w:val="CommentReference"/>
        </w:rPr>
        <w:annotationRef/>
      </w:r>
      <w:r>
        <w:t xml:space="preserve">Chomsky does not deny that referential NP’s can be </w:t>
      </w:r>
      <w:r>
        <w:rPr>
          <w:i/>
        </w:rPr>
        <w:t xml:space="preserve">used </w:t>
      </w:r>
      <w:r>
        <w:t xml:space="preserve">to refer to real objects. What he </w:t>
      </w:r>
      <w:r w:rsidR="0008790C">
        <w:t>doubts is that t</w:t>
      </w:r>
      <w:r>
        <w:t xml:space="preserve">his has anything to do with their meaning. </w:t>
      </w:r>
    </w:p>
  </w:comment>
  <w:comment w:id="6" w:author="Szabo, Zoltan" w:date="2020-06-08T16:25:00Z" w:initials="SZ">
    <w:p w14:paraId="4149BFA2" w14:textId="5B9395B9" w:rsidR="00CE7364" w:rsidRDefault="00CE7364">
      <w:pPr>
        <w:pStyle w:val="CommentText"/>
      </w:pPr>
      <w:r>
        <w:rPr>
          <w:rStyle w:val="CommentReference"/>
        </w:rPr>
        <w:annotationRef/>
      </w:r>
      <w:r>
        <w:t>Internal</w:t>
      </w:r>
      <w:r w:rsidR="0008790C">
        <w:t>ists deny this. Semantics is ab</w:t>
      </w:r>
      <w:r>
        <w:t xml:space="preserve">out meaning and meaning (on their view) has </w:t>
      </w:r>
      <w:r w:rsidR="00EE3D1B">
        <w:t xml:space="preserve">little to </w:t>
      </w:r>
      <w:r>
        <w:t xml:space="preserve">nothing to do with truth. </w:t>
      </w:r>
    </w:p>
  </w:comment>
  <w:comment w:id="7" w:author="Szabo, Zoltan" w:date="2020-06-08T16:27:00Z" w:initials="SZ">
    <w:p w14:paraId="4549803E" w14:textId="77777777" w:rsidR="00EE3D1B" w:rsidRDefault="00EE3D1B">
      <w:pPr>
        <w:pStyle w:val="CommentText"/>
      </w:pPr>
      <w:r>
        <w:rPr>
          <w:rStyle w:val="CommentReference"/>
        </w:rPr>
        <w:annotationRef/>
      </w:r>
      <w:r>
        <w:t xml:space="preserve">Some sentences about fictional entities are uncontroversially true ; cf. ‘Sherlock Holmes is a fictional entitiy’, ‘Sherlock Holmes is not an elephant’, etc. There seems to be no intetional operator in these. </w:t>
      </w:r>
    </w:p>
  </w:comment>
  <w:comment w:id="8" w:author="Szabo, Zoltan" w:date="2020-06-08T16:35:00Z" w:initials="SZ">
    <w:p w14:paraId="2FC9B4EC" w14:textId="77777777" w:rsidR="00EE3D1B" w:rsidRPr="00D54877" w:rsidRDefault="00EE3D1B">
      <w:pPr>
        <w:pStyle w:val="CommentText"/>
      </w:pPr>
      <w:r>
        <w:rPr>
          <w:rStyle w:val="CommentReference"/>
        </w:rPr>
        <w:annotationRef/>
      </w:r>
      <w:r>
        <w:t xml:space="preserve">It is rare before Frege for metaphysical arguments to explicitly rely on linguistic data. Of course, they may well rely on linguistic data </w:t>
      </w:r>
      <w:r w:rsidR="00D54877">
        <w:rPr>
          <w:i/>
        </w:rPr>
        <w:t>implicitly</w:t>
      </w:r>
      <w:r w:rsidR="00D54877">
        <w:t xml:space="preserve">, but that has to be argued for. </w:t>
      </w:r>
    </w:p>
  </w:comment>
  <w:comment w:id="9" w:author="Szabo, Zoltan" w:date="2020-06-08T16:40:00Z" w:initials="SZ">
    <w:p w14:paraId="682E98E0" w14:textId="0621532E" w:rsidR="00D54877" w:rsidRDefault="00D54877">
      <w:pPr>
        <w:pStyle w:val="CommentText"/>
      </w:pPr>
      <w:r>
        <w:rPr>
          <w:rStyle w:val="CommentReference"/>
        </w:rPr>
        <w:annotationRef/>
      </w:r>
      <w:r>
        <w:t>If metaphysics is ab</w:t>
      </w:r>
      <w:r w:rsidR="0008790C">
        <w:t>out what is fundamantal it coul</w:t>
      </w:r>
      <w:r>
        <w:t>d still be that metaphysics is about mind-dependent reality. This is preceisely what idealists and theists (the vast majority of phil</w:t>
      </w:r>
      <w:r w:rsidR="0008790C">
        <w:t>osophers in th</w:t>
      </w:r>
      <w:r>
        <w:t xml:space="preserve">e past) </w:t>
      </w:r>
      <w:r w:rsidR="0008790C">
        <w:t>thought</w:t>
      </w:r>
      <w:r>
        <w:t xml:space="preserve">. </w:t>
      </w:r>
    </w:p>
  </w:comment>
  <w:comment w:id="10" w:author="Szabo, Zoltan" w:date="2020-06-08T16:45:00Z" w:initials="SZ">
    <w:p w14:paraId="5EABACBA" w14:textId="77777777" w:rsidR="00D54877" w:rsidRDefault="00D54877">
      <w:pPr>
        <w:pStyle w:val="CommentText"/>
      </w:pPr>
      <w:r>
        <w:rPr>
          <w:rStyle w:val="CommentReference"/>
        </w:rPr>
        <w:annotationRef/>
      </w:r>
      <w:r>
        <w:t>typo</w:t>
      </w:r>
    </w:p>
  </w:comment>
  <w:comment w:id="11" w:author="Szabo, Zoltan" w:date="2020-06-08T16:47:00Z" w:initials="SZ">
    <w:p w14:paraId="7B0E563A" w14:textId="43149E0D" w:rsidR="00CA726A" w:rsidRDefault="00CA726A">
      <w:pPr>
        <w:pStyle w:val="CommentText"/>
      </w:pPr>
      <w:r>
        <w:rPr>
          <w:rStyle w:val="CommentReference"/>
        </w:rPr>
        <w:annotationRef/>
      </w:r>
      <w:r>
        <w:t xml:space="preserve">I don’t know what the standard view is. A lot of semanticists think that their sole </w:t>
      </w:r>
      <w:r w:rsidR="0008790C">
        <w:t>ai</w:t>
      </w:r>
      <w:r>
        <w:t>m</w:t>
      </w:r>
      <w:r w:rsidR="0008790C">
        <w:t xml:space="preserve"> </w:t>
      </w:r>
      <w:r>
        <w:t xml:space="preserve">is to derive the right truth-conditions for sentences </w:t>
      </w:r>
      <w:r w:rsidR="0008790C">
        <w:t>in a compositional manner. W</w:t>
      </w:r>
      <w:r>
        <w:t>e know</w:t>
      </w:r>
      <w:r w:rsidR="0008790C">
        <w:t xml:space="preserve"> that truth-conditions</w:t>
      </w:r>
      <w:r>
        <w:t xml:space="preserve"> can be preserved under permuatation</w:t>
      </w:r>
      <w:r w:rsidR="0008790C">
        <w:t>s of the domain. This is wh</w:t>
      </w:r>
      <w:r>
        <w:t xml:space="preserve">y Quine believed in the indeterminacy of reference and in ontological relativity. </w:t>
      </w:r>
    </w:p>
  </w:comment>
  <w:comment w:id="12" w:author="Szabo, Zoltan" w:date="2020-06-08T16:52:00Z" w:initials="SZ">
    <w:p w14:paraId="700ED62B" w14:textId="77777777" w:rsidR="00CA726A" w:rsidRDefault="00CA726A">
      <w:pPr>
        <w:pStyle w:val="CommentText"/>
      </w:pPr>
      <w:r>
        <w:rPr>
          <w:rStyle w:val="CommentReference"/>
        </w:rPr>
        <w:annotationRef/>
      </w:r>
      <w:r>
        <w:t xml:space="preserve">I hought he called them </w:t>
      </w:r>
      <w:r w:rsidRPr="00CA726A">
        <w:rPr>
          <w:i/>
        </w:rPr>
        <w:t>Eigennamen</w:t>
      </w:r>
      <w:r>
        <w:t xml:space="preserve"> – proper names.  </w:t>
      </w:r>
    </w:p>
  </w:comment>
  <w:comment w:id="13" w:author="Szabo, Zoltan" w:date="2020-06-08T16:54:00Z" w:initials="SZ">
    <w:p w14:paraId="043B2D6E" w14:textId="77777777" w:rsidR="00CA726A" w:rsidRDefault="00CA726A">
      <w:pPr>
        <w:pStyle w:val="CommentText"/>
      </w:pPr>
      <w:r>
        <w:rPr>
          <w:rStyle w:val="CommentReference"/>
        </w:rPr>
        <w:annotationRef/>
      </w:r>
      <w:r>
        <w:t xml:space="preserve">Of course, some think natural languages contain no variables ; cf. Jacobson. </w:t>
      </w:r>
    </w:p>
  </w:comment>
  <w:comment w:id="14" w:author="Szabo, Zoltan" w:date="2020-06-08T16:55:00Z" w:initials="SZ">
    <w:p w14:paraId="6D4A8789" w14:textId="77777777" w:rsidR="00CA726A" w:rsidRDefault="00CA726A">
      <w:pPr>
        <w:pStyle w:val="CommentText"/>
      </w:pPr>
      <w:r>
        <w:rPr>
          <w:rStyle w:val="CommentReference"/>
        </w:rPr>
        <w:annotationRef/>
      </w:r>
      <w:r>
        <w:t>typo</w:t>
      </w:r>
    </w:p>
  </w:comment>
  <w:comment w:id="15" w:author="Szabo, Zoltan" w:date="2020-06-08T17:11:00Z" w:initials="SZ">
    <w:p w14:paraId="075E6934" w14:textId="549B13A4" w:rsidR="00CA7F4E" w:rsidRDefault="00CA7F4E">
      <w:pPr>
        <w:pStyle w:val="CommentText"/>
      </w:pPr>
      <w:r>
        <w:rPr>
          <w:rStyle w:val="CommentReference"/>
        </w:rPr>
        <w:annotationRef/>
      </w:r>
      <w:r>
        <w:t xml:space="preserve">John can be profoundly happy even if his happiness is never manifested. (But perhaps you use ‘manifest’ in a technical sense.) </w:t>
      </w:r>
    </w:p>
  </w:comment>
  <w:comment w:id="16" w:author="Szabo, Zoltan" w:date="2020-06-08T17:12:00Z" w:initials="SZ">
    <w:p w14:paraId="4D9BC187" w14:textId="4CCAD218" w:rsidR="00CA7F4E" w:rsidRDefault="00CA7F4E">
      <w:pPr>
        <w:pStyle w:val="CommentText"/>
      </w:pPr>
      <w:r>
        <w:rPr>
          <w:rStyle w:val="CommentReference"/>
        </w:rPr>
        <w:annotationRef/>
      </w:r>
      <w:r>
        <w:t>typo</w:t>
      </w:r>
    </w:p>
  </w:comment>
  <w:comment w:id="17" w:author="Szabo, Zoltan" w:date="2020-06-08T17:20:00Z" w:initials="SZ">
    <w:p w14:paraId="757B5DDB" w14:textId="610BFB0F" w:rsidR="00CA7F4E" w:rsidRDefault="00CA7F4E">
      <w:pPr>
        <w:pStyle w:val="CommentText"/>
      </w:pPr>
      <w:r>
        <w:rPr>
          <w:rStyle w:val="CommentReference"/>
        </w:rPr>
        <w:annotationRef/>
      </w:r>
      <w:r>
        <w:t>I don’t think this is Austin’s view. The topic situation in ‘</w:t>
      </w:r>
      <w:r w:rsidR="009311DE">
        <w:t>The cat is on someone’s</w:t>
      </w:r>
      <w:r>
        <w:t xml:space="preserve"> mat’ </w:t>
      </w:r>
      <w:r w:rsidR="009311DE">
        <w:t xml:space="preserve">(a cat on a mat) </w:t>
      </w:r>
      <w:r>
        <w:t>does not provide a</w:t>
      </w:r>
      <w:r w:rsidR="009311DE">
        <w:t xml:space="preserve"> domain for the quantifier.  </w:t>
      </w:r>
    </w:p>
  </w:comment>
  <w:comment w:id="18" w:author="Szabo, Zoltan" w:date="2020-06-08T17:25:00Z" w:initials="SZ">
    <w:p w14:paraId="7C4EECA9" w14:textId="7F9ED625" w:rsidR="009311DE" w:rsidRDefault="009311DE">
      <w:pPr>
        <w:pStyle w:val="CommentText"/>
      </w:pPr>
      <w:r>
        <w:rPr>
          <w:rStyle w:val="CommentReference"/>
        </w:rPr>
        <w:annotationRef/>
      </w:r>
      <w:r>
        <w:t xml:space="preserve">Compositionality does not require this. Frege intepreted predication as function-application, but he did that for reasons that go way beyond compositionality.   </w:t>
      </w:r>
    </w:p>
  </w:comment>
  <w:comment w:id="19" w:author="Szabo, Zoltan" w:date="2020-06-08T17:27:00Z" w:initials="SZ">
    <w:p w14:paraId="016F07CA" w14:textId="10692910" w:rsidR="009311DE" w:rsidRDefault="009311DE">
      <w:pPr>
        <w:pStyle w:val="CommentText"/>
      </w:pPr>
      <w:r>
        <w:rPr>
          <w:rStyle w:val="CommentReference"/>
        </w:rPr>
        <w:annotationRef/>
      </w:r>
      <w:r>
        <w:t xml:space="preserve">A lot of contemporary </w:t>
      </w:r>
      <w:r w:rsidR="0008790C">
        <w:t>semantics</w:t>
      </w:r>
      <w:r>
        <w:t xml:space="preserve"> takes predication to be function-application. But there is also combinatorial grammar, which does not. </w:t>
      </w:r>
    </w:p>
  </w:comment>
  <w:comment w:id="20" w:author="Szabo, Zoltan" w:date="2020-06-08T17:30:00Z" w:initials="SZ">
    <w:p w14:paraId="3B6AB83C" w14:textId="11EA524C" w:rsidR="009311DE" w:rsidRDefault="009311DE">
      <w:pPr>
        <w:pStyle w:val="CommentText"/>
      </w:pPr>
      <w:r>
        <w:rPr>
          <w:rStyle w:val="CommentReference"/>
        </w:rPr>
        <w:annotationRef/>
      </w:r>
      <w:r>
        <w:t xml:space="preserve">Sure. But the ontological category associated with a higher node in a synatctic tree is just as interesting as the ontological category associated with a lexical item. </w:t>
      </w:r>
    </w:p>
  </w:comment>
  <w:comment w:id="21" w:author="Szabo, Zoltan" w:date="2020-06-08T17:35:00Z" w:initials="SZ">
    <w:p w14:paraId="0F46CBB0" w14:textId="7C37070E" w:rsidR="00396143" w:rsidRDefault="00396143">
      <w:pPr>
        <w:pStyle w:val="CommentText"/>
      </w:pPr>
      <w:r>
        <w:rPr>
          <w:rStyle w:val="CommentReference"/>
        </w:rPr>
        <w:annotationRef/>
      </w:r>
      <w:r>
        <w:t xml:space="preserve">That’s not the view. Rather, the </w:t>
      </w:r>
      <w:r w:rsidR="0008790C">
        <w:t>ide</w:t>
      </w:r>
      <w:r>
        <w:t>a</w:t>
      </w:r>
      <w:r w:rsidR="0008790C">
        <w:t xml:space="preserve"> </w:t>
      </w:r>
      <w:r>
        <w:t xml:space="preserve">is that meanings are mental instructions and some of them (i.e. the meanings of lexical items) are intructions to fetch a concept.  </w:t>
      </w:r>
    </w:p>
  </w:comment>
  <w:comment w:id="22" w:author="Szabo, Zoltan" w:date="2020-06-08T17:36:00Z" w:initials="SZ">
    <w:p w14:paraId="0F749718" w14:textId="543E1E6B" w:rsidR="00396143" w:rsidRDefault="00396143">
      <w:pPr>
        <w:pStyle w:val="CommentText"/>
      </w:pPr>
      <w:r>
        <w:rPr>
          <w:rStyle w:val="CommentReference"/>
        </w:rPr>
        <w:annotationRef/>
      </w:r>
      <w:r>
        <w:t xml:space="preserve">The NP’s don’t refer. Speakers using them can, althoguh they do not necessasarily do so. </w:t>
      </w:r>
    </w:p>
  </w:comment>
  <w:comment w:id="23" w:author="Szabo, Zoltan" w:date="2020-06-08T18:18:00Z" w:initials="SZ">
    <w:p w14:paraId="72EF6B9B" w14:textId="76DAD8E1" w:rsidR="00900591" w:rsidRDefault="00900591">
      <w:pPr>
        <w:pStyle w:val="CommentText"/>
      </w:pPr>
      <w:r>
        <w:rPr>
          <w:rStyle w:val="CommentReference"/>
        </w:rPr>
        <w:annotationRef/>
      </w:r>
      <w:r>
        <w:t>typo</w:t>
      </w:r>
    </w:p>
  </w:comment>
  <w:comment w:id="24" w:author="Szabo, Zoltan" w:date="2020-06-08T18:19:00Z" w:initials="SZ">
    <w:p w14:paraId="65F4379E" w14:textId="22999DBF" w:rsidR="001D6012" w:rsidRDefault="001D6012">
      <w:pPr>
        <w:pStyle w:val="CommentText"/>
      </w:pPr>
      <w:r>
        <w:rPr>
          <w:rStyle w:val="CommentReference"/>
        </w:rPr>
        <w:annotationRef/>
      </w:r>
      <w:r>
        <w:t xml:space="preserve">Maybe mention Partee’s ‘green bottle’/’Coke bottle’ contrast. </w:t>
      </w:r>
    </w:p>
  </w:comment>
  <w:comment w:id="25" w:author="Szabo, Zoltan" w:date="2020-06-08T18:21:00Z" w:initials="SZ">
    <w:p w14:paraId="7F7D8976" w14:textId="34FC9CC8" w:rsidR="001D6012" w:rsidRDefault="001D6012" w:rsidP="001D6012">
      <w:pPr>
        <w:pStyle w:val="CommentText"/>
        <w:numPr>
          <w:ilvl w:val="0"/>
          <w:numId w:val="16"/>
        </w:numPr>
      </w:pPr>
      <w:r>
        <w:rPr>
          <w:rStyle w:val="CommentReference"/>
        </w:rPr>
        <w:annotationRef/>
      </w:r>
      <w:r>
        <w:t xml:space="preserve"> What flowers are on sale?</w:t>
      </w:r>
    </w:p>
    <w:p w14:paraId="55E87DB2" w14:textId="2557AF64" w:rsidR="001D6012" w:rsidRDefault="001D6012" w:rsidP="001D6012">
      <w:pPr>
        <w:pStyle w:val="CommentText"/>
        <w:numPr>
          <w:ilvl w:val="0"/>
          <w:numId w:val="16"/>
        </w:numPr>
      </w:pPr>
      <w:r>
        <w:t xml:space="preserve"> I count four: the tulips, the roses, the orchids, and the petunias.’  </w:t>
      </w:r>
    </w:p>
  </w:comment>
  <w:comment w:id="26" w:author="Szabo, Zoltan" w:date="2020-06-08T18:32:00Z" w:initials="SZ">
    <w:p w14:paraId="082D298D" w14:textId="4C772E50" w:rsidR="00784571" w:rsidRDefault="00784571">
      <w:pPr>
        <w:pStyle w:val="CommentText"/>
      </w:pPr>
      <w:r>
        <w:rPr>
          <w:rStyle w:val="CommentReference"/>
        </w:rPr>
        <w:annotationRef/>
      </w:r>
      <w:r>
        <w:t>typo</w:t>
      </w:r>
    </w:p>
  </w:comment>
  <w:comment w:id="27" w:author="Szabo, Zoltan" w:date="2020-06-08T20:10:00Z" w:initials="SZ">
    <w:p w14:paraId="06AC18EC" w14:textId="225B3352" w:rsidR="00760E70" w:rsidRDefault="00760E70">
      <w:pPr>
        <w:pStyle w:val="CommentText"/>
      </w:pPr>
      <w:r>
        <w:rPr>
          <w:rStyle w:val="CommentReference"/>
        </w:rPr>
        <w:annotationRef/>
      </w:r>
      <w:r>
        <w:t>typo</w:t>
      </w:r>
    </w:p>
  </w:comment>
  <w:comment w:id="28" w:author="Szabo, Zoltan" w:date="2020-06-08T20:10:00Z" w:initials="SZ">
    <w:p w14:paraId="2B412DCE" w14:textId="79E4439F" w:rsidR="00760E70" w:rsidRDefault="00760E70">
      <w:pPr>
        <w:pStyle w:val="CommentText"/>
      </w:pPr>
      <w:r>
        <w:rPr>
          <w:rStyle w:val="CommentReference"/>
        </w:rPr>
        <w:annotationRef/>
      </w:r>
      <w:r>
        <w:t>typo</w:t>
      </w:r>
    </w:p>
  </w:comment>
  <w:comment w:id="29" w:author="Szabo, Zoltan" w:date="2020-06-08T20:13:00Z" w:initials="SZ">
    <w:p w14:paraId="08083A66" w14:textId="61F2CEE7" w:rsidR="00760E70" w:rsidRDefault="00760E70">
      <w:pPr>
        <w:pStyle w:val="CommentText"/>
      </w:pPr>
      <w:r>
        <w:rPr>
          <w:rStyle w:val="CommentReference"/>
        </w:rPr>
        <w:annotationRef/>
      </w:r>
      <w:r>
        <w:t xml:space="preserve">Is that because the denials are also believed by many ? Or is it for another reason ? </w:t>
      </w:r>
    </w:p>
  </w:comment>
  <w:comment w:id="30" w:author="Szabo, Zoltan" w:date="2020-06-08T20:15:00Z" w:initials="SZ">
    <w:p w14:paraId="06C6AC96" w14:textId="0EDC7DB9" w:rsidR="00760E70" w:rsidRDefault="00760E70">
      <w:pPr>
        <w:pStyle w:val="CommentText"/>
      </w:pPr>
      <w:r>
        <w:rPr>
          <w:rStyle w:val="CommentReference"/>
        </w:rPr>
        <w:annotationRef/>
      </w:r>
      <w:r>
        <w:t xml:space="preserve">The point is that here we are using intitions about which sentences are </w:t>
      </w:r>
      <w:r w:rsidRPr="00760E70">
        <w:rPr>
          <w:i/>
        </w:rPr>
        <w:t>anomalous</w:t>
      </w:r>
      <w:r>
        <w:t xml:space="preserve">, not intutitions about which sentences are </w:t>
      </w:r>
      <w:r w:rsidRPr="00760E70">
        <w:rPr>
          <w:i/>
        </w:rPr>
        <w:t>true</w:t>
      </w:r>
      <w:r>
        <w:t xml:space="preserve">. </w:t>
      </w:r>
    </w:p>
  </w:comment>
  <w:comment w:id="31" w:author="Szabo, Zoltan" w:date="2020-06-08T20:19:00Z" w:initials="SZ">
    <w:p w14:paraId="61CEF465" w14:textId="4C8578DA" w:rsidR="00760E70" w:rsidRDefault="00760E70">
      <w:pPr>
        <w:pStyle w:val="CommentText"/>
      </w:pPr>
      <w:r>
        <w:rPr>
          <w:rStyle w:val="CommentReference"/>
        </w:rPr>
        <w:annotationRef/>
      </w:r>
      <w:r>
        <w:t>The point here is that sentences may have entialments (and thus, carry</w:t>
      </w:r>
      <w:r w:rsidR="0008790C">
        <w:t xml:space="preserve"> ontological commitment) that are</w:t>
      </w:r>
      <w:r>
        <w:t xml:space="preserve"> not obvio</w:t>
      </w:r>
      <w:r w:rsidR="0008790C">
        <w:t xml:space="preserve">us. They can be revealed by a semantic theory. </w:t>
      </w:r>
      <w:r w:rsidR="00A27DD8">
        <w:t xml:space="preserve"> </w:t>
      </w:r>
    </w:p>
  </w:comment>
  <w:comment w:id="32" w:author="Szabo, Zoltan" w:date="2020-06-08T20:20:00Z" w:initials="SZ">
    <w:p w14:paraId="21713724" w14:textId="6CEE038D" w:rsidR="00A27DD8" w:rsidRDefault="00A27DD8">
      <w:pPr>
        <w:pStyle w:val="CommentText"/>
      </w:pPr>
      <w:r>
        <w:rPr>
          <w:rStyle w:val="CommentReference"/>
        </w:rPr>
        <w:annotationRef/>
      </w:r>
      <w:r>
        <w:t xml:space="preserve">Italicize </w:t>
      </w:r>
    </w:p>
  </w:comment>
  <w:comment w:id="33" w:author="Szabo, Zoltan" w:date="2020-06-08T20:21:00Z" w:initials="SZ">
    <w:p w14:paraId="4F89571A" w14:textId="12DA706E" w:rsidR="00A27DD8" w:rsidRDefault="00A27DD8">
      <w:pPr>
        <w:pStyle w:val="CommentText"/>
      </w:pPr>
      <w:r>
        <w:rPr>
          <w:rStyle w:val="CommentReference"/>
        </w:rPr>
        <w:annotationRef/>
      </w:r>
      <w:r>
        <w:t>I don’t see the disanalogy. Why is having an implict bias one explicitly repudiates differ</w:t>
      </w:r>
      <w:r w:rsidR="000E59B4">
        <w:t>ent from having an implict onto</w:t>
      </w:r>
      <w:r>
        <w:t xml:space="preserve">logical commitment one explicitly repudiates ? </w:t>
      </w:r>
    </w:p>
  </w:comment>
  <w:comment w:id="34" w:author="Szabo, Zoltan" w:date="2020-06-08T20:22:00Z" w:initials="SZ">
    <w:p w14:paraId="1C342833" w14:textId="4B4EED5E" w:rsidR="00A27DD8" w:rsidRDefault="00A27DD8">
      <w:pPr>
        <w:pStyle w:val="CommentText"/>
      </w:pPr>
      <w:r>
        <w:rPr>
          <w:rStyle w:val="CommentReference"/>
        </w:rPr>
        <w:annotationRef/>
      </w:r>
      <w:r>
        <w:t xml:space="preserve">Ontological commitment is an attiutude that can be correct or incorrect. Are our attitudes towards syntax evalauable this way?  </w:t>
      </w:r>
    </w:p>
  </w:comment>
  <w:comment w:id="35" w:author="Szabo, Zoltan" w:date="2020-06-08T20:25:00Z" w:initials="SZ">
    <w:p w14:paraId="7B7E7657" w14:textId="1B96866A" w:rsidR="00652455" w:rsidRDefault="00652455">
      <w:pPr>
        <w:pStyle w:val="CommentText"/>
      </w:pPr>
      <w:r>
        <w:rPr>
          <w:rStyle w:val="CommentReference"/>
        </w:rPr>
        <w:annotationRef/>
      </w:r>
      <w:r>
        <w:t>typo</w:t>
      </w:r>
    </w:p>
  </w:comment>
  <w:comment w:id="36" w:author="Szabo, Zoltan" w:date="2020-06-08T20:27:00Z" w:initials="SZ">
    <w:p w14:paraId="11A07C38" w14:textId="01A04F21" w:rsidR="00652455" w:rsidRDefault="00652455">
      <w:pPr>
        <w:pStyle w:val="CommentText"/>
      </w:pPr>
      <w:r>
        <w:rPr>
          <w:rStyle w:val="CommentReference"/>
        </w:rPr>
        <w:annotationRef/>
      </w:r>
      <w:r>
        <w:t>no need to italicize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6A32F24" w15:done="0"/>
  <w15:commentEx w15:paraId="6D548192" w15:done="0"/>
  <w15:commentEx w15:paraId="5DFBA3DD" w15:done="0"/>
  <w15:commentEx w15:paraId="19CA4FCC" w15:done="0"/>
  <w15:commentEx w15:paraId="0163F7EA" w15:done="0"/>
  <w15:commentEx w15:paraId="732A8553" w15:done="0"/>
  <w15:commentEx w15:paraId="4149BFA2" w15:done="0"/>
  <w15:commentEx w15:paraId="4549803E" w15:done="0"/>
  <w15:commentEx w15:paraId="2FC9B4EC" w15:done="0"/>
  <w15:commentEx w15:paraId="682E98E0" w15:done="0"/>
  <w15:commentEx w15:paraId="5EABACBA" w15:done="0"/>
  <w15:commentEx w15:paraId="7B0E563A" w15:done="0"/>
  <w15:commentEx w15:paraId="700ED62B" w15:done="0"/>
  <w15:commentEx w15:paraId="043B2D6E" w15:done="0"/>
  <w15:commentEx w15:paraId="6D4A8789" w15:done="0"/>
  <w15:commentEx w15:paraId="075E6934" w15:done="0"/>
  <w15:commentEx w15:paraId="4D9BC187" w15:done="0"/>
  <w15:commentEx w15:paraId="757B5DDB" w15:done="0"/>
  <w15:commentEx w15:paraId="7C4EECA9" w15:done="0"/>
  <w15:commentEx w15:paraId="016F07CA" w15:done="0"/>
  <w15:commentEx w15:paraId="3B6AB83C" w15:done="0"/>
  <w15:commentEx w15:paraId="0F46CBB0" w15:done="0"/>
  <w15:commentEx w15:paraId="0F749718" w15:done="0"/>
  <w15:commentEx w15:paraId="72EF6B9B" w15:done="0"/>
  <w15:commentEx w15:paraId="65F4379E" w15:done="0"/>
  <w15:commentEx w15:paraId="55E87DB2" w15:done="0"/>
  <w15:commentEx w15:paraId="082D298D" w15:done="0"/>
  <w15:commentEx w15:paraId="06AC18EC" w15:done="0"/>
  <w15:commentEx w15:paraId="2B412DCE" w15:done="0"/>
  <w15:commentEx w15:paraId="08083A66" w15:done="0"/>
  <w15:commentEx w15:paraId="06C6AC96" w15:done="0"/>
  <w15:commentEx w15:paraId="61CEF465" w15:done="0"/>
  <w15:commentEx w15:paraId="21713724" w15:done="0"/>
  <w15:commentEx w15:paraId="4F89571A" w15:done="0"/>
  <w15:commentEx w15:paraId="1C342833" w15:done="0"/>
  <w15:commentEx w15:paraId="7B7E7657" w15:done="0"/>
  <w15:commentEx w15:paraId="11A07C3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B4786" w14:textId="77777777" w:rsidR="003A28F4" w:rsidRDefault="003A28F4" w:rsidP="0078296B">
      <w:pPr>
        <w:spacing w:after="0" w:line="240" w:lineRule="auto"/>
      </w:pPr>
      <w:r>
        <w:separator/>
      </w:r>
    </w:p>
  </w:endnote>
  <w:endnote w:type="continuationSeparator" w:id="0">
    <w:p w14:paraId="04650FD6" w14:textId="77777777" w:rsidR="003A28F4" w:rsidRDefault="003A28F4" w:rsidP="00782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0A392" w14:textId="77777777" w:rsidR="003A28F4" w:rsidRDefault="003A28F4" w:rsidP="0078296B">
      <w:pPr>
        <w:spacing w:after="0" w:line="240" w:lineRule="auto"/>
      </w:pPr>
      <w:r>
        <w:separator/>
      </w:r>
    </w:p>
  </w:footnote>
  <w:footnote w:type="continuationSeparator" w:id="0">
    <w:p w14:paraId="03F179E8" w14:textId="77777777" w:rsidR="003A28F4" w:rsidRDefault="003A28F4" w:rsidP="007829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618498"/>
      <w:docPartObj>
        <w:docPartGallery w:val="Page Numbers (Top of Page)"/>
        <w:docPartUnique/>
      </w:docPartObj>
    </w:sdtPr>
    <w:sdtContent>
      <w:p w14:paraId="52B2B0C1" w14:textId="32862A37" w:rsidR="006202C9" w:rsidRDefault="006202C9">
        <w:pPr>
          <w:pStyle w:val="Header"/>
          <w:jc w:val="center"/>
        </w:pPr>
        <w:r>
          <w:fldChar w:fldCharType="begin"/>
        </w:r>
        <w:r>
          <w:instrText>PAGE   \* MERGEFORMAT</w:instrText>
        </w:r>
        <w:r>
          <w:fldChar w:fldCharType="separate"/>
        </w:r>
        <w:r w:rsidR="000E59B4">
          <w:rPr>
            <w:noProof/>
          </w:rPr>
          <w:t>32</w:t>
        </w:r>
        <w:r>
          <w:fldChar w:fldCharType="end"/>
        </w:r>
      </w:p>
    </w:sdtContent>
  </w:sdt>
  <w:p w14:paraId="2C33BE45" w14:textId="77777777" w:rsidR="006202C9" w:rsidRDefault="006202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54B84"/>
    <w:multiLevelType w:val="hybridMultilevel"/>
    <w:tmpl w:val="74FC7DD2"/>
    <w:lvl w:ilvl="0" w:tplc="813E8DDA">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176D9E"/>
    <w:multiLevelType w:val="hybridMultilevel"/>
    <w:tmpl w:val="D0CEE73E"/>
    <w:lvl w:ilvl="0" w:tplc="ED6AC046">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7A6D12"/>
    <w:multiLevelType w:val="hybridMultilevel"/>
    <w:tmpl w:val="4120BAC8"/>
    <w:lvl w:ilvl="0" w:tplc="15B87496">
      <w:start w:val="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6BF3427"/>
    <w:multiLevelType w:val="hybridMultilevel"/>
    <w:tmpl w:val="9C0A9256"/>
    <w:lvl w:ilvl="0" w:tplc="05B68BB8">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AB2F02"/>
    <w:multiLevelType w:val="hybridMultilevel"/>
    <w:tmpl w:val="5D66A3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C5E3B72"/>
    <w:multiLevelType w:val="hybridMultilevel"/>
    <w:tmpl w:val="1AA8F8D8"/>
    <w:lvl w:ilvl="0" w:tplc="0A5E0904">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2C60C5B"/>
    <w:multiLevelType w:val="hybridMultilevel"/>
    <w:tmpl w:val="BA0C06FC"/>
    <w:lvl w:ilvl="0" w:tplc="CED2F0BA">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9407BAB"/>
    <w:multiLevelType w:val="hybridMultilevel"/>
    <w:tmpl w:val="42AE8112"/>
    <w:lvl w:ilvl="0" w:tplc="ECECC0A6">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49723B0"/>
    <w:multiLevelType w:val="hybridMultilevel"/>
    <w:tmpl w:val="60AE8486"/>
    <w:lvl w:ilvl="0" w:tplc="64B84054">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50A4C5E"/>
    <w:multiLevelType w:val="hybridMultilevel"/>
    <w:tmpl w:val="589E2C36"/>
    <w:lvl w:ilvl="0" w:tplc="09CEA422">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9AA16AC"/>
    <w:multiLevelType w:val="hybridMultilevel"/>
    <w:tmpl w:val="1680B216"/>
    <w:lvl w:ilvl="0" w:tplc="EC12F9B4">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E6854A1"/>
    <w:multiLevelType w:val="hybridMultilevel"/>
    <w:tmpl w:val="45C6115E"/>
    <w:lvl w:ilvl="0" w:tplc="63121F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570ECA"/>
    <w:multiLevelType w:val="hybridMultilevel"/>
    <w:tmpl w:val="35CE85D8"/>
    <w:lvl w:ilvl="0" w:tplc="61C2A53A">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A88776A"/>
    <w:multiLevelType w:val="hybridMultilevel"/>
    <w:tmpl w:val="FD28A85A"/>
    <w:lvl w:ilvl="0" w:tplc="FA0AE7F4">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BF36F9D"/>
    <w:multiLevelType w:val="hybridMultilevel"/>
    <w:tmpl w:val="7DEAFB9C"/>
    <w:lvl w:ilvl="0" w:tplc="EBF24FE6">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F967C8D"/>
    <w:multiLevelType w:val="multilevel"/>
    <w:tmpl w:val="166C95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4"/>
  </w:num>
  <w:num w:numId="3">
    <w:abstractNumId w:val="10"/>
  </w:num>
  <w:num w:numId="4">
    <w:abstractNumId w:val="5"/>
  </w:num>
  <w:num w:numId="5">
    <w:abstractNumId w:val="13"/>
  </w:num>
  <w:num w:numId="6">
    <w:abstractNumId w:val="12"/>
  </w:num>
  <w:num w:numId="7">
    <w:abstractNumId w:val="6"/>
  </w:num>
  <w:num w:numId="8">
    <w:abstractNumId w:val="1"/>
  </w:num>
  <w:num w:numId="9">
    <w:abstractNumId w:val="7"/>
  </w:num>
  <w:num w:numId="10">
    <w:abstractNumId w:val="2"/>
  </w:num>
  <w:num w:numId="11">
    <w:abstractNumId w:val="9"/>
  </w:num>
  <w:num w:numId="12">
    <w:abstractNumId w:val="3"/>
  </w:num>
  <w:num w:numId="13">
    <w:abstractNumId w:val="0"/>
  </w:num>
  <w:num w:numId="14">
    <w:abstractNumId w:val="4"/>
  </w:num>
  <w:num w:numId="15">
    <w:abstractNumId w:val="15"/>
  </w:num>
  <w:num w:numId="1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zabo, Zoltan">
    <w15:presenceInfo w15:providerId="AD" w15:userId="S-1-5-21-505881439-82067924-1220176271-1365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A3A"/>
    <w:rsid w:val="00001A3C"/>
    <w:rsid w:val="00002C0B"/>
    <w:rsid w:val="0000382C"/>
    <w:rsid w:val="00003CCF"/>
    <w:rsid w:val="000077AC"/>
    <w:rsid w:val="00010F3A"/>
    <w:rsid w:val="00011535"/>
    <w:rsid w:val="00011EFC"/>
    <w:rsid w:val="0001201D"/>
    <w:rsid w:val="0001219B"/>
    <w:rsid w:val="00012B94"/>
    <w:rsid w:val="0001781A"/>
    <w:rsid w:val="00017CA7"/>
    <w:rsid w:val="0002076A"/>
    <w:rsid w:val="0002086E"/>
    <w:rsid w:val="00023481"/>
    <w:rsid w:val="00023EE4"/>
    <w:rsid w:val="000302DE"/>
    <w:rsid w:val="00031B70"/>
    <w:rsid w:val="000321CF"/>
    <w:rsid w:val="00032F0A"/>
    <w:rsid w:val="00034B6F"/>
    <w:rsid w:val="00041541"/>
    <w:rsid w:val="00041836"/>
    <w:rsid w:val="00042964"/>
    <w:rsid w:val="000432D4"/>
    <w:rsid w:val="000457ED"/>
    <w:rsid w:val="00050E8F"/>
    <w:rsid w:val="000510D7"/>
    <w:rsid w:val="00051D88"/>
    <w:rsid w:val="00057993"/>
    <w:rsid w:val="00061405"/>
    <w:rsid w:val="000633A9"/>
    <w:rsid w:val="00064BCD"/>
    <w:rsid w:val="00064EDC"/>
    <w:rsid w:val="00066478"/>
    <w:rsid w:val="00070AB1"/>
    <w:rsid w:val="00072655"/>
    <w:rsid w:val="00073399"/>
    <w:rsid w:val="00076682"/>
    <w:rsid w:val="00076935"/>
    <w:rsid w:val="00082216"/>
    <w:rsid w:val="00083037"/>
    <w:rsid w:val="000834A4"/>
    <w:rsid w:val="0008790C"/>
    <w:rsid w:val="00087AA4"/>
    <w:rsid w:val="0009507B"/>
    <w:rsid w:val="00095E0B"/>
    <w:rsid w:val="000971EF"/>
    <w:rsid w:val="0009733C"/>
    <w:rsid w:val="00097A76"/>
    <w:rsid w:val="000A576D"/>
    <w:rsid w:val="000A6838"/>
    <w:rsid w:val="000A69D6"/>
    <w:rsid w:val="000B63EB"/>
    <w:rsid w:val="000B6958"/>
    <w:rsid w:val="000C0F4F"/>
    <w:rsid w:val="000C333B"/>
    <w:rsid w:val="000C772B"/>
    <w:rsid w:val="000C78C2"/>
    <w:rsid w:val="000D03F6"/>
    <w:rsid w:val="000D05A2"/>
    <w:rsid w:val="000E2FAB"/>
    <w:rsid w:val="000E4DE1"/>
    <w:rsid w:val="000E59B4"/>
    <w:rsid w:val="000E5A9A"/>
    <w:rsid w:val="000F0860"/>
    <w:rsid w:val="000F08E5"/>
    <w:rsid w:val="000F22B4"/>
    <w:rsid w:val="000F4518"/>
    <w:rsid w:val="000F6B2D"/>
    <w:rsid w:val="00100593"/>
    <w:rsid w:val="001007C8"/>
    <w:rsid w:val="00106440"/>
    <w:rsid w:val="00111F8A"/>
    <w:rsid w:val="00112427"/>
    <w:rsid w:val="0011298E"/>
    <w:rsid w:val="00112CF5"/>
    <w:rsid w:val="00115729"/>
    <w:rsid w:val="00115A98"/>
    <w:rsid w:val="00122B78"/>
    <w:rsid w:val="00130663"/>
    <w:rsid w:val="0013192B"/>
    <w:rsid w:val="00132CD2"/>
    <w:rsid w:val="001341F9"/>
    <w:rsid w:val="00136258"/>
    <w:rsid w:val="00136760"/>
    <w:rsid w:val="00137400"/>
    <w:rsid w:val="00140612"/>
    <w:rsid w:val="00141886"/>
    <w:rsid w:val="00142AFA"/>
    <w:rsid w:val="001472F4"/>
    <w:rsid w:val="001536AE"/>
    <w:rsid w:val="001547CC"/>
    <w:rsid w:val="00157C11"/>
    <w:rsid w:val="00162ABF"/>
    <w:rsid w:val="00163162"/>
    <w:rsid w:val="00163E33"/>
    <w:rsid w:val="001749DA"/>
    <w:rsid w:val="0017563C"/>
    <w:rsid w:val="00175D6C"/>
    <w:rsid w:val="0018042F"/>
    <w:rsid w:val="00183DCE"/>
    <w:rsid w:val="00183E2A"/>
    <w:rsid w:val="00185AF2"/>
    <w:rsid w:val="0018743E"/>
    <w:rsid w:val="00191202"/>
    <w:rsid w:val="001928E0"/>
    <w:rsid w:val="00192C81"/>
    <w:rsid w:val="00193782"/>
    <w:rsid w:val="001A3610"/>
    <w:rsid w:val="001A4875"/>
    <w:rsid w:val="001A4ED3"/>
    <w:rsid w:val="001A5BFF"/>
    <w:rsid w:val="001A7EF8"/>
    <w:rsid w:val="001B1A45"/>
    <w:rsid w:val="001C1383"/>
    <w:rsid w:val="001C1456"/>
    <w:rsid w:val="001C1C8A"/>
    <w:rsid w:val="001C3256"/>
    <w:rsid w:val="001C6465"/>
    <w:rsid w:val="001C6DA7"/>
    <w:rsid w:val="001D48DC"/>
    <w:rsid w:val="001D4988"/>
    <w:rsid w:val="001D6012"/>
    <w:rsid w:val="001D63B4"/>
    <w:rsid w:val="001D6A23"/>
    <w:rsid w:val="001D6DD5"/>
    <w:rsid w:val="001E0D53"/>
    <w:rsid w:val="001E403C"/>
    <w:rsid w:val="001E68B9"/>
    <w:rsid w:val="001E7443"/>
    <w:rsid w:val="001E7B2F"/>
    <w:rsid w:val="001F00D2"/>
    <w:rsid w:val="001F03BC"/>
    <w:rsid w:val="001F2708"/>
    <w:rsid w:val="001F2BE0"/>
    <w:rsid w:val="001F3AAB"/>
    <w:rsid w:val="001F5097"/>
    <w:rsid w:val="001F6A71"/>
    <w:rsid w:val="00200575"/>
    <w:rsid w:val="002006C1"/>
    <w:rsid w:val="00200B9C"/>
    <w:rsid w:val="00201A88"/>
    <w:rsid w:val="0020373C"/>
    <w:rsid w:val="00204132"/>
    <w:rsid w:val="00213A70"/>
    <w:rsid w:val="00215369"/>
    <w:rsid w:val="0022155C"/>
    <w:rsid w:val="00223692"/>
    <w:rsid w:val="00224204"/>
    <w:rsid w:val="002244B3"/>
    <w:rsid w:val="00225526"/>
    <w:rsid w:val="00226B9E"/>
    <w:rsid w:val="00231A0A"/>
    <w:rsid w:val="0023734F"/>
    <w:rsid w:val="002448B2"/>
    <w:rsid w:val="00245D6C"/>
    <w:rsid w:val="00246DB1"/>
    <w:rsid w:val="00247714"/>
    <w:rsid w:val="00247ED0"/>
    <w:rsid w:val="002500FD"/>
    <w:rsid w:val="0025094E"/>
    <w:rsid w:val="00251DAB"/>
    <w:rsid w:val="002541D2"/>
    <w:rsid w:val="002559DB"/>
    <w:rsid w:val="00255D20"/>
    <w:rsid w:val="00261AFE"/>
    <w:rsid w:val="00265F64"/>
    <w:rsid w:val="00266106"/>
    <w:rsid w:val="00266267"/>
    <w:rsid w:val="00271161"/>
    <w:rsid w:val="0027311C"/>
    <w:rsid w:val="00275322"/>
    <w:rsid w:val="00277742"/>
    <w:rsid w:val="002802B0"/>
    <w:rsid w:val="00281066"/>
    <w:rsid w:val="002826AE"/>
    <w:rsid w:val="002838F3"/>
    <w:rsid w:val="00285AF6"/>
    <w:rsid w:val="00287C6B"/>
    <w:rsid w:val="00291BF3"/>
    <w:rsid w:val="00292346"/>
    <w:rsid w:val="00292693"/>
    <w:rsid w:val="00292ECF"/>
    <w:rsid w:val="00296844"/>
    <w:rsid w:val="002979AB"/>
    <w:rsid w:val="002A1594"/>
    <w:rsid w:val="002B051E"/>
    <w:rsid w:val="002B0B2F"/>
    <w:rsid w:val="002B1B18"/>
    <w:rsid w:val="002B3858"/>
    <w:rsid w:val="002B45B0"/>
    <w:rsid w:val="002B48A6"/>
    <w:rsid w:val="002C1E63"/>
    <w:rsid w:val="002C70DD"/>
    <w:rsid w:val="002C7563"/>
    <w:rsid w:val="002D4C90"/>
    <w:rsid w:val="002D54FB"/>
    <w:rsid w:val="002D5D1D"/>
    <w:rsid w:val="002D6CE9"/>
    <w:rsid w:val="002E195C"/>
    <w:rsid w:val="002E3311"/>
    <w:rsid w:val="002E4AD9"/>
    <w:rsid w:val="002E58F9"/>
    <w:rsid w:val="002E6761"/>
    <w:rsid w:val="002E6DAB"/>
    <w:rsid w:val="002F0A61"/>
    <w:rsid w:val="002F22E4"/>
    <w:rsid w:val="002F27BC"/>
    <w:rsid w:val="002F6F05"/>
    <w:rsid w:val="003005DF"/>
    <w:rsid w:val="003006E6"/>
    <w:rsid w:val="003018EF"/>
    <w:rsid w:val="003050E8"/>
    <w:rsid w:val="00305583"/>
    <w:rsid w:val="00306362"/>
    <w:rsid w:val="0031187F"/>
    <w:rsid w:val="003126F4"/>
    <w:rsid w:val="00312D0C"/>
    <w:rsid w:val="003175A8"/>
    <w:rsid w:val="003217E0"/>
    <w:rsid w:val="00322D66"/>
    <w:rsid w:val="0032412F"/>
    <w:rsid w:val="003259C1"/>
    <w:rsid w:val="00325F5C"/>
    <w:rsid w:val="00330139"/>
    <w:rsid w:val="00330EC9"/>
    <w:rsid w:val="003310E0"/>
    <w:rsid w:val="003311B4"/>
    <w:rsid w:val="0033411E"/>
    <w:rsid w:val="0034046B"/>
    <w:rsid w:val="003479A2"/>
    <w:rsid w:val="00354D89"/>
    <w:rsid w:val="003570E0"/>
    <w:rsid w:val="00362213"/>
    <w:rsid w:val="00366C6E"/>
    <w:rsid w:val="0037147B"/>
    <w:rsid w:val="003717D9"/>
    <w:rsid w:val="00376A10"/>
    <w:rsid w:val="00377101"/>
    <w:rsid w:val="0037779C"/>
    <w:rsid w:val="0038046D"/>
    <w:rsid w:val="00384906"/>
    <w:rsid w:val="003876DD"/>
    <w:rsid w:val="0039005F"/>
    <w:rsid w:val="00392197"/>
    <w:rsid w:val="003924C7"/>
    <w:rsid w:val="00393AA1"/>
    <w:rsid w:val="0039582E"/>
    <w:rsid w:val="00396143"/>
    <w:rsid w:val="0039618C"/>
    <w:rsid w:val="003A08FB"/>
    <w:rsid w:val="003A1374"/>
    <w:rsid w:val="003A28F4"/>
    <w:rsid w:val="003A4745"/>
    <w:rsid w:val="003A4979"/>
    <w:rsid w:val="003A5E7D"/>
    <w:rsid w:val="003A67CA"/>
    <w:rsid w:val="003A72E9"/>
    <w:rsid w:val="003A739E"/>
    <w:rsid w:val="003B0117"/>
    <w:rsid w:val="003B0E80"/>
    <w:rsid w:val="003B35CA"/>
    <w:rsid w:val="003B75AD"/>
    <w:rsid w:val="003C0247"/>
    <w:rsid w:val="003C3F29"/>
    <w:rsid w:val="003C42D6"/>
    <w:rsid w:val="003D127C"/>
    <w:rsid w:val="003D239C"/>
    <w:rsid w:val="003D517F"/>
    <w:rsid w:val="003D6362"/>
    <w:rsid w:val="003D73FF"/>
    <w:rsid w:val="003E4C9E"/>
    <w:rsid w:val="003E4CAF"/>
    <w:rsid w:val="003E5A03"/>
    <w:rsid w:val="003E5DF9"/>
    <w:rsid w:val="003E67AC"/>
    <w:rsid w:val="003F16EA"/>
    <w:rsid w:val="003F1765"/>
    <w:rsid w:val="00400F34"/>
    <w:rsid w:val="0040665D"/>
    <w:rsid w:val="00411B68"/>
    <w:rsid w:val="004132F8"/>
    <w:rsid w:val="00415491"/>
    <w:rsid w:val="004217A8"/>
    <w:rsid w:val="00422E36"/>
    <w:rsid w:val="004239CA"/>
    <w:rsid w:val="00425D4E"/>
    <w:rsid w:val="00427C3E"/>
    <w:rsid w:val="00430CCF"/>
    <w:rsid w:val="00431610"/>
    <w:rsid w:val="004337A4"/>
    <w:rsid w:val="00433A37"/>
    <w:rsid w:val="00434423"/>
    <w:rsid w:val="00437DE9"/>
    <w:rsid w:val="00440DEB"/>
    <w:rsid w:val="0044194F"/>
    <w:rsid w:val="00445AB7"/>
    <w:rsid w:val="00447257"/>
    <w:rsid w:val="00450004"/>
    <w:rsid w:val="00451E26"/>
    <w:rsid w:val="00451EAA"/>
    <w:rsid w:val="00455188"/>
    <w:rsid w:val="00455480"/>
    <w:rsid w:val="0047347B"/>
    <w:rsid w:val="00475734"/>
    <w:rsid w:val="00477215"/>
    <w:rsid w:val="004807D6"/>
    <w:rsid w:val="00485447"/>
    <w:rsid w:val="00485614"/>
    <w:rsid w:val="00486791"/>
    <w:rsid w:val="004871F2"/>
    <w:rsid w:val="00487C74"/>
    <w:rsid w:val="00492E49"/>
    <w:rsid w:val="004933D8"/>
    <w:rsid w:val="00494692"/>
    <w:rsid w:val="004A09DB"/>
    <w:rsid w:val="004A13D3"/>
    <w:rsid w:val="004A2D64"/>
    <w:rsid w:val="004A464E"/>
    <w:rsid w:val="004A71C7"/>
    <w:rsid w:val="004B0CEF"/>
    <w:rsid w:val="004B40BA"/>
    <w:rsid w:val="004B5600"/>
    <w:rsid w:val="004C2B2C"/>
    <w:rsid w:val="004C3CF9"/>
    <w:rsid w:val="004C42C3"/>
    <w:rsid w:val="004D3E9B"/>
    <w:rsid w:val="004D5CBC"/>
    <w:rsid w:val="004E0193"/>
    <w:rsid w:val="004E433B"/>
    <w:rsid w:val="004E46F2"/>
    <w:rsid w:val="004E569D"/>
    <w:rsid w:val="004E76D8"/>
    <w:rsid w:val="004F159C"/>
    <w:rsid w:val="004F3230"/>
    <w:rsid w:val="004F35D9"/>
    <w:rsid w:val="004F3CBA"/>
    <w:rsid w:val="004F4AE6"/>
    <w:rsid w:val="004F5E33"/>
    <w:rsid w:val="00500D47"/>
    <w:rsid w:val="00503E9F"/>
    <w:rsid w:val="00504DF8"/>
    <w:rsid w:val="0051338B"/>
    <w:rsid w:val="00516FC4"/>
    <w:rsid w:val="00520B23"/>
    <w:rsid w:val="00523B2C"/>
    <w:rsid w:val="00525791"/>
    <w:rsid w:val="00527D56"/>
    <w:rsid w:val="00532D5B"/>
    <w:rsid w:val="005358E9"/>
    <w:rsid w:val="00536715"/>
    <w:rsid w:val="00540B7D"/>
    <w:rsid w:val="005410F7"/>
    <w:rsid w:val="00542047"/>
    <w:rsid w:val="00542C49"/>
    <w:rsid w:val="0054338B"/>
    <w:rsid w:val="00544D68"/>
    <w:rsid w:val="005478FC"/>
    <w:rsid w:val="00551029"/>
    <w:rsid w:val="005530A9"/>
    <w:rsid w:val="00557228"/>
    <w:rsid w:val="00572B9C"/>
    <w:rsid w:val="005740D1"/>
    <w:rsid w:val="00577FBC"/>
    <w:rsid w:val="005814E5"/>
    <w:rsid w:val="005842E3"/>
    <w:rsid w:val="00584A7F"/>
    <w:rsid w:val="0059260E"/>
    <w:rsid w:val="0059300A"/>
    <w:rsid w:val="00594864"/>
    <w:rsid w:val="00597685"/>
    <w:rsid w:val="005A135C"/>
    <w:rsid w:val="005A18B3"/>
    <w:rsid w:val="005A2464"/>
    <w:rsid w:val="005A7EDD"/>
    <w:rsid w:val="005A7F58"/>
    <w:rsid w:val="005B1931"/>
    <w:rsid w:val="005B1DFE"/>
    <w:rsid w:val="005B22AE"/>
    <w:rsid w:val="005B696E"/>
    <w:rsid w:val="005C01B3"/>
    <w:rsid w:val="005C0731"/>
    <w:rsid w:val="005C1B6B"/>
    <w:rsid w:val="005C2433"/>
    <w:rsid w:val="005C2FDA"/>
    <w:rsid w:val="005C4169"/>
    <w:rsid w:val="005C4BB3"/>
    <w:rsid w:val="005C4D35"/>
    <w:rsid w:val="005C6341"/>
    <w:rsid w:val="005C6870"/>
    <w:rsid w:val="005C6A6A"/>
    <w:rsid w:val="005C7EE0"/>
    <w:rsid w:val="005D1673"/>
    <w:rsid w:val="005D32BF"/>
    <w:rsid w:val="005D34C8"/>
    <w:rsid w:val="005D4DA0"/>
    <w:rsid w:val="005D5718"/>
    <w:rsid w:val="005D61CB"/>
    <w:rsid w:val="005D7BD6"/>
    <w:rsid w:val="005E0650"/>
    <w:rsid w:val="005E1CE7"/>
    <w:rsid w:val="005E260D"/>
    <w:rsid w:val="005E6892"/>
    <w:rsid w:val="005F3C5B"/>
    <w:rsid w:val="006011DD"/>
    <w:rsid w:val="006023F9"/>
    <w:rsid w:val="00602F01"/>
    <w:rsid w:val="006202C9"/>
    <w:rsid w:val="0062107A"/>
    <w:rsid w:val="00622AD5"/>
    <w:rsid w:val="00625203"/>
    <w:rsid w:val="00630C31"/>
    <w:rsid w:val="00632388"/>
    <w:rsid w:val="0063652A"/>
    <w:rsid w:val="006370D7"/>
    <w:rsid w:val="006373AB"/>
    <w:rsid w:val="00642699"/>
    <w:rsid w:val="006434ED"/>
    <w:rsid w:val="00643C20"/>
    <w:rsid w:val="00644DF0"/>
    <w:rsid w:val="00647756"/>
    <w:rsid w:val="00652455"/>
    <w:rsid w:val="0065555B"/>
    <w:rsid w:val="00655B77"/>
    <w:rsid w:val="00655D93"/>
    <w:rsid w:val="00660568"/>
    <w:rsid w:val="00663685"/>
    <w:rsid w:val="00665529"/>
    <w:rsid w:val="00666246"/>
    <w:rsid w:val="0066787F"/>
    <w:rsid w:val="006707ED"/>
    <w:rsid w:val="006725C8"/>
    <w:rsid w:val="0067460F"/>
    <w:rsid w:val="00676AFD"/>
    <w:rsid w:val="00685720"/>
    <w:rsid w:val="00693089"/>
    <w:rsid w:val="006940C1"/>
    <w:rsid w:val="006942B4"/>
    <w:rsid w:val="00696464"/>
    <w:rsid w:val="0069669C"/>
    <w:rsid w:val="00696A36"/>
    <w:rsid w:val="00697095"/>
    <w:rsid w:val="006A1356"/>
    <w:rsid w:val="006A19D2"/>
    <w:rsid w:val="006A255D"/>
    <w:rsid w:val="006A3D59"/>
    <w:rsid w:val="006A55E5"/>
    <w:rsid w:val="006A583E"/>
    <w:rsid w:val="006A6759"/>
    <w:rsid w:val="006A6779"/>
    <w:rsid w:val="006A7D70"/>
    <w:rsid w:val="006B2C00"/>
    <w:rsid w:val="006B386D"/>
    <w:rsid w:val="006B47F9"/>
    <w:rsid w:val="006B4C1E"/>
    <w:rsid w:val="006B5177"/>
    <w:rsid w:val="006C0972"/>
    <w:rsid w:val="006C0C89"/>
    <w:rsid w:val="006C5672"/>
    <w:rsid w:val="006C5673"/>
    <w:rsid w:val="006C7342"/>
    <w:rsid w:val="006D71ED"/>
    <w:rsid w:val="006D767A"/>
    <w:rsid w:val="006E2DAB"/>
    <w:rsid w:val="006E51A6"/>
    <w:rsid w:val="006F0BD2"/>
    <w:rsid w:val="006F5427"/>
    <w:rsid w:val="006F7828"/>
    <w:rsid w:val="007003FC"/>
    <w:rsid w:val="00706898"/>
    <w:rsid w:val="007071A0"/>
    <w:rsid w:val="0070730B"/>
    <w:rsid w:val="00711BB7"/>
    <w:rsid w:val="007149F4"/>
    <w:rsid w:val="00715646"/>
    <w:rsid w:val="007160A9"/>
    <w:rsid w:val="00716D50"/>
    <w:rsid w:val="00721671"/>
    <w:rsid w:val="00724379"/>
    <w:rsid w:val="00725150"/>
    <w:rsid w:val="00725CBC"/>
    <w:rsid w:val="0072628F"/>
    <w:rsid w:val="007267F0"/>
    <w:rsid w:val="007267F9"/>
    <w:rsid w:val="0073244C"/>
    <w:rsid w:val="0073273D"/>
    <w:rsid w:val="007352BD"/>
    <w:rsid w:val="00736360"/>
    <w:rsid w:val="007379BC"/>
    <w:rsid w:val="00737F44"/>
    <w:rsid w:val="00745CD2"/>
    <w:rsid w:val="00746ABD"/>
    <w:rsid w:val="00746D10"/>
    <w:rsid w:val="00750CEA"/>
    <w:rsid w:val="007519AD"/>
    <w:rsid w:val="00752034"/>
    <w:rsid w:val="00752587"/>
    <w:rsid w:val="00755FC1"/>
    <w:rsid w:val="007574C2"/>
    <w:rsid w:val="007603AF"/>
    <w:rsid w:val="0076098F"/>
    <w:rsid w:val="00760E70"/>
    <w:rsid w:val="00762957"/>
    <w:rsid w:val="00763552"/>
    <w:rsid w:val="00763F72"/>
    <w:rsid w:val="007677D1"/>
    <w:rsid w:val="0077161B"/>
    <w:rsid w:val="007723AE"/>
    <w:rsid w:val="00775696"/>
    <w:rsid w:val="00776C51"/>
    <w:rsid w:val="007770C8"/>
    <w:rsid w:val="0078296B"/>
    <w:rsid w:val="00783C94"/>
    <w:rsid w:val="007840F3"/>
    <w:rsid w:val="00784571"/>
    <w:rsid w:val="00785251"/>
    <w:rsid w:val="00785601"/>
    <w:rsid w:val="007868CC"/>
    <w:rsid w:val="007879CC"/>
    <w:rsid w:val="00794BAC"/>
    <w:rsid w:val="007A33A6"/>
    <w:rsid w:val="007A355F"/>
    <w:rsid w:val="007A5204"/>
    <w:rsid w:val="007A6808"/>
    <w:rsid w:val="007A6978"/>
    <w:rsid w:val="007B0666"/>
    <w:rsid w:val="007B19CA"/>
    <w:rsid w:val="007B254B"/>
    <w:rsid w:val="007C08FE"/>
    <w:rsid w:val="007C13A4"/>
    <w:rsid w:val="007C1FD6"/>
    <w:rsid w:val="007C4BEE"/>
    <w:rsid w:val="007C59F7"/>
    <w:rsid w:val="007C6F42"/>
    <w:rsid w:val="007C6FE9"/>
    <w:rsid w:val="007C712D"/>
    <w:rsid w:val="007D03A1"/>
    <w:rsid w:val="007D063B"/>
    <w:rsid w:val="007D16A2"/>
    <w:rsid w:val="007D6690"/>
    <w:rsid w:val="007D724F"/>
    <w:rsid w:val="007E0A53"/>
    <w:rsid w:val="007E0EC8"/>
    <w:rsid w:val="007E2B18"/>
    <w:rsid w:val="007E39F5"/>
    <w:rsid w:val="007E4277"/>
    <w:rsid w:val="007E553F"/>
    <w:rsid w:val="007E5755"/>
    <w:rsid w:val="007F0C9D"/>
    <w:rsid w:val="007F1FAA"/>
    <w:rsid w:val="007F5066"/>
    <w:rsid w:val="007F6772"/>
    <w:rsid w:val="00800B87"/>
    <w:rsid w:val="00804E41"/>
    <w:rsid w:val="00811B0D"/>
    <w:rsid w:val="00812B94"/>
    <w:rsid w:val="00814BB8"/>
    <w:rsid w:val="00816D1A"/>
    <w:rsid w:val="008179C9"/>
    <w:rsid w:val="00817A8C"/>
    <w:rsid w:val="00821F05"/>
    <w:rsid w:val="008224B8"/>
    <w:rsid w:val="00823D87"/>
    <w:rsid w:val="00824957"/>
    <w:rsid w:val="00826EFF"/>
    <w:rsid w:val="0082736F"/>
    <w:rsid w:val="00834506"/>
    <w:rsid w:val="00836F4F"/>
    <w:rsid w:val="00837B32"/>
    <w:rsid w:val="00840E32"/>
    <w:rsid w:val="00842BAD"/>
    <w:rsid w:val="00843A24"/>
    <w:rsid w:val="00846A5D"/>
    <w:rsid w:val="00847841"/>
    <w:rsid w:val="008511F3"/>
    <w:rsid w:val="008568C3"/>
    <w:rsid w:val="00862275"/>
    <w:rsid w:val="00862D18"/>
    <w:rsid w:val="008665C8"/>
    <w:rsid w:val="0086696F"/>
    <w:rsid w:val="00873CAA"/>
    <w:rsid w:val="00873FB3"/>
    <w:rsid w:val="008750CC"/>
    <w:rsid w:val="00875693"/>
    <w:rsid w:val="0087603A"/>
    <w:rsid w:val="00877221"/>
    <w:rsid w:val="008772A0"/>
    <w:rsid w:val="00877303"/>
    <w:rsid w:val="00877C80"/>
    <w:rsid w:val="0089150F"/>
    <w:rsid w:val="00891D2A"/>
    <w:rsid w:val="00894D9A"/>
    <w:rsid w:val="00897634"/>
    <w:rsid w:val="00897987"/>
    <w:rsid w:val="008A1D2F"/>
    <w:rsid w:val="008A365C"/>
    <w:rsid w:val="008A3F33"/>
    <w:rsid w:val="008A4192"/>
    <w:rsid w:val="008B1D31"/>
    <w:rsid w:val="008B25F7"/>
    <w:rsid w:val="008B503D"/>
    <w:rsid w:val="008B7846"/>
    <w:rsid w:val="008C2484"/>
    <w:rsid w:val="008C2B3B"/>
    <w:rsid w:val="008C5F62"/>
    <w:rsid w:val="008D75E6"/>
    <w:rsid w:val="008E1DD5"/>
    <w:rsid w:val="008E253A"/>
    <w:rsid w:val="008E3015"/>
    <w:rsid w:val="008E46B5"/>
    <w:rsid w:val="008E6122"/>
    <w:rsid w:val="008F39DE"/>
    <w:rsid w:val="008F3BBB"/>
    <w:rsid w:val="00900591"/>
    <w:rsid w:val="0090231E"/>
    <w:rsid w:val="00905042"/>
    <w:rsid w:val="00906FD8"/>
    <w:rsid w:val="00907226"/>
    <w:rsid w:val="009109CB"/>
    <w:rsid w:val="00913A86"/>
    <w:rsid w:val="0091456E"/>
    <w:rsid w:val="00915146"/>
    <w:rsid w:val="00916E0A"/>
    <w:rsid w:val="009173BC"/>
    <w:rsid w:val="009175DB"/>
    <w:rsid w:val="009178E6"/>
    <w:rsid w:val="00917B23"/>
    <w:rsid w:val="00921591"/>
    <w:rsid w:val="00923158"/>
    <w:rsid w:val="0092759E"/>
    <w:rsid w:val="009311DE"/>
    <w:rsid w:val="00931E05"/>
    <w:rsid w:val="00932293"/>
    <w:rsid w:val="00932A39"/>
    <w:rsid w:val="009337E1"/>
    <w:rsid w:val="00933924"/>
    <w:rsid w:val="009400FB"/>
    <w:rsid w:val="0094158D"/>
    <w:rsid w:val="00941C61"/>
    <w:rsid w:val="009502CD"/>
    <w:rsid w:val="00953F7B"/>
    <w:rsid w:val="00961A9A"/>
    <w:rsid w:val="009624F9"/>
    <w:rsid w:val="00962AFC"/>
    <w:rsid w:val="00964AE3"/>
    <w:rsid w:val="009661B4"/>
    <w:rsid w:val="00967244"/>
    <w:rsid w:val="009707F1"/>
    <w:rsid w:val="00971076"/>
    <w:rsid w:val="00971665"/>
    <w:rsid w:val="00971EED"/>
    <w:rsid w:val="00977806"/>
    <w:rsid w:val="00983739"/>
    <w:rsid w:val="00983909"/>
    <w:rsid w:val="009859FF"/>
    <w:rsid w:val="00990A1F"/>
    <w:rsid w:val="0099197C"/>
    <w:rsid w:val="0099561E"/>
    <w:rsid w:val="00996524"/>
    <w:rsid w:val="00996EE9"/>
    <w:rsid w:val="009A1ED3"/>
    <w:rsid w:val="009A465C"/>
    <w:rsid w:val="009A4B66"/>
    <w:rsid w:val="009B1B1A"/>
    <w:rsid w:val="009B2A7D"/>
    <w:rsid w:val="009B318F"/>
    <w:rsid w:val="009B3383"/>
    <w:rsid w:val="009B6CC8"/>
    <w:rsid w:val="009C0737"/>
    <w:rsid w:val="009C0FEC"/>
    <w:rsid w:val="009C185E"/>
    <w:rsid w:val="009C58EA"/>
    <w:rsid w:val="009C627B"/>
    <w:rsid w:val="009D0D36"/>
    <w:rsid w:val="009D3DC6"/>
    <w:rsid w:val="009D5FEC"/>
    <w:rsid w:val="009D6A1F"/>
    <w:rsid w:val="009E002E"/>
    <w:rsid w:val="009E0835"/>
    <w:rsid w:val="009E09F7"/>
    <w:rsid w:val="009E1619"/>
    <w:rsid w:val="009E55A8"/>
    <w:rsid w:val="009F1C8D"/>
    <w:rsid w:val="009F4A74"/>
    <w:rsid w:val="009F625F"/>
    <w:rsid w:val="00A05267"/>
    <w:rsid w:val="00A12AAA"/>
    <w:rsid w:val="00A137D3"/>
    <w:rsid w:val="00A15548"/>
    <w:rsid w:val="00A16140"/>
    <w:rsid w:val="00A1797F"/>
    <w:rsid w:val="00A179EF"/>
    <w:rsid w:val="00A17F37"/>
    <w:rsid w:val="00A17FFC"/>
    <w:rsid w:val="00A200CA"/>
    <w:rsid w:val="00A21234"/>
    <w:rsid w:val="00A25EA0"/>
    <w:rsid w:val="00A27DD8"/>
    <w:rsid w:val="00A30936"/>
    <w:rsid w:val="00A32532"/>
    <w:rsid w:val="00A334A6"/>
    <w:rsid w:val="00A40E5C"/>
    <w:rsid w:val="00A40EE6"/>
    <w:rsid w:val="00A426B6"/>
    <w:rsid w:val="00A44E23"/>
    <w:rsid w:val="00A52422"/>
    <w:rsid w:val="00A540D0"/>
    <w:rsid w:val="00A54990"/>
    <w:rsid w:val="00A55322"/>
    <w:rsid w:val="00A554D1"/>
    <w:rsid w:val="00A56667"/>
    <w:rsid w:val="00A56C22"/>
    <w:rsid w:val="00A601D9"/>
    <w:rsid w:val="00A61613"/>
    <w:rsid w:val="00A65EB9"/>
    <w:rsid w:val="00A67242"/>
    <w:rsid w:val="00A6756A"/>
    <w:rsid w:val="00A70987"/>
    <w:rsid w:val="00A7239E"/>
    <w:rsid w:val="00A728CF"/>
    <w:rsid w:val="00A766F3"/>
    <w:rsid w:val="00A770B3"/>
    <w:rsid w:val="00A808CF"/>
    <w:rsid w:val="00A86A37"/>
    <w:rsid w:val="00A90CDB"/>
    <w:rsid w:val="00A92A44"/>
    <w:rsid w:val="00AA213E"/>
    <w:rsid w:val="00AA36BF"/>
    <w:rsid w:val="00AA38E7"/>
    <w:rsid w:val="00AA404A"/>
    <w:rsid w:val="00AA6C27"/>
    <w:rsid w:val="00AB136E"/>
    <w:rsid w:val="00AB1B07"/>
    <w:rsid w:val="00AB2202"/>
    <w:rsid w:val="00AB28AD"/>
    <w:rsid w:val="00AB5CFB"/>
    <w:rsid w:val="00AC0A25"/>
    <w:rsid w:val="00AC12F2"/>
    <w:rsid w:val="00AC25E2"/>
    <w:rsid w:val="00AC373C"/>
    <w:rsid w:val="00AC556F"/>
    <w:rsid w:val="00AD1DF4"/>
    <w:rsid w:val="00AD2BA7"/>
    <w:rsid w:val="00AD405E"/>
    <w:rsid w:val="00AD4639"/>
    <w:rsid w:val="00AD60BD"/>
    <w:rsid w:val="00AD6BA8"/>
    <w:rsid w:val="00AD7186"/>
    <w:rsid w:val="00AD7DBD"/>
    <w:rsid w:val="00AE0343"/>
    <w:rsid w:val="00AE36F6"/>
    <w:rsid w:val="00AE3844"/>
    <w:rsid w:val="00AE60D7"/>
    <w:rsid w:val="00AE710C"/>
    <w:rsid w:val="00AE7868"/>
    <w:rsid w:val="00AE7E08"/>
    <w:rsid w:val="00AF188A"/>
    <w:rsid w:val="00AF1C3A"/>
    <w:rsid w:val="00AF5564"/>
    <w:rsid w:val="00AF7B0C"/>
    <w:rsid w:val="00B013EB"/>
    <w:rsid w:val="00B01B3C"/>
    <w:rsid w:val="00B01C91"/>
    <w:rsid w:val="00B02C4C"/>
    <w:rsid w:val="00B03E97"/>
    <w:rsid w:val="00B04311"/>
    <w:rsid w:val="00B05C9F"/>
    <w:rsid w:val="00B05DD9"/>
    <w:rsid w:val="00B0664B"/>
    <w:rsid w:val="00B07FF6"/>
    <w:rsid w:val="00B139B4"/>
    <w:rsid w:val="00B1683B"/>
    <w:rsid w:val="00B23036"/>
    <w:rsid w:val="00B2373E"/>
    <w:rsid w:val="00B252F6"/>
    <w:rsid w:val="00B34CB8"/>
    <w:rsid w:val="00B36C5E"/>
    <w:rsid w:val="00B41BBF"/>
    <w:rsid w:val="00B43C64"/>
    <w:rsid w:val="00B51772"/>
    <w:rsid w:val="00B53183"/>
    <w:rsid w:val="00B53D1B"/>
    <w:rsid w:val="00B55BC2"/>
    <w:rsid w:val="00B5764A"/>
    <w:rsid w:val="00B62D54"/>
    <w:rsid w:val="00B665D7"/>
    <w:rsid w:val="00B74748"/>
    <w:rsid w:val="00B7586A"/>
    <w:rsid w:val="00B82135"/>
    <w:rsid w:val="00B824F6"/>
    <w:rsid w:val="00B8420D"/>
    <w:rsid w:val="00B847ED"/>
    <w:rsid w:val="00B87DAF"/>
    <w:rsid w:val="00B90637"/>
    <w:rsid w:val="00B92FE0"/>
    <w:rsid w:val="00B932B6"/>
    <w:rsid w:val="00B959E9"/>
    <w:rsid w:val="00B961EF"/>
    <w:rsid w:val="00B97127"/>
    <w:rsid w:val="00BA27B8"/>
    <w:rsid w:val="00BA359A"/>
    <w:rsid w:val="00BA692C"/>
    <w:rsid w:val="00BA6F5C"/>
    <w:rsid w:val="00BB7E58"/>
    <w:rsid w:val="00BC4B86"/>
    <w:rsid w:val="00BC57CF"/>
    <w:rsid w:val="00BC6CD4"/>
    <w:rsid w:val="00BC75CC"/>
    <w:rsid w:val="00BD2AAD"/>
    <w:rsid w:val="00BD2AB6"/>
    <w:rsid w:val="00BD3AAB"/>
    <w:rsid w:val="00BE02A2"/>
    <w:rsid w:val="00BE0E33"/>
    <w:rsid w:val="00BE16CB"/>
    <w:rsid w:val="00BE17AE"/>
    <w:rsid w:val="00BE4387"/>
    <w:rsid w:val="00BE4859"/>
    <w:rsid w:val="00BF01D4"/>
    <w:rsid w:val="00BF39C7"/>
    <w:rsid w:val="00BF6697"/>
    <w:rsid w:val="00C105DD"/>
    <w:rsid w:val="00C11B1C"/>
    <w:rsid w:val="00C13B53"/>
    <w:rsid w:val="00C15B6E"/>
    <w:rsid w:val="00C169E8"/>
    <w:rsid w:val="00C16C40"/>
    <w:rsid w:val="00C17584"/>
    <w:rsid w:val="00C23A57"/>
    <w:rsid w:val="00C26C6F"/>
    <w:rsid w:val="00C35BA8"/>
    <w:rsid w:val="00C369F5"/>
    <w:rsid w:val="00C37564"/>
    <w:rsid w:val="00C447C1"/>
    <w:rsid w:val="00C45EFA"/>
    <w:rsid w:val="00C46EE7"/>
    <w:rsid w:val="00C54D9A"/>
    <w:rsid w:val="00C55C07"/>
    <w:rsid w:val="00C63670"/>
    <w:rsid w:val="00C642B9"/>
    <w:rsid w:val="00C6503D"/>
    <w:rsid w:val="00C7184D"/>
    <w:rsid w:val="00C731D0"/>
    <w:rsid w:val="00C734D3"/>
    <w:rsid w:val="00C74646"/>
    <w:rsid w:val="00C763B5"/>
    <w:rsid w:val="00C81CD2"/>
    <w:rsid w:val="00C82332"/>
    <w:rsid w:val="00C841D8"/>
    <w:rsid w:val="00C87F17"/>
    <w:rsid w:val="00C94AD6"/>
    <w:rsid w:val="00C9681D"/>
    <w:rsid w:val="00CA1216"/>
    <w:rsid w:val="00CA726A"/>
    <w:rsid w:val="00CA7DC9"/>
    <w:rsid w:val="00CA7F4E"/>
    <w:rsid w:val="00CB3D66"/>
    <w:rsid w:val="00CB659F"/>
    <w:rsid w:val="00CC0AD5"/>
    <w:rsid w:val="00CC5DE6"/>
    <w:rsid w:val="00CD27F4"/>
    <w:rsid w:val="00CD27F7"/>
    <w:rsid w:val="00CD2839"/>
    <w:rsid w:val="00CD3ECA"/>
    <w:rsid w:val="00CD4E30"/>
    <w:rsid w:val="00CD52E1"/>
    <w:rsid w:val="00CE20F8"/>
    <w:rsid w:val="00CE2526"/>
    <w:rsid w:val="00CE4AF5"/>
    <w:rsid w:val="00CE7364"/>
    <w:rsid w:val="00CE7A81"/>
    <w:rsid w:val="00CF68E4"/>
    <w:rsid w:val="00D004F9"/>
    <w:rsid w:val="00D00E29"/>
    <w:rsid w:val="00D02343"/>
    <w:rsid w:val="00D04B37"/>
    <w:rsid w:val="00D069D8"/>
    <w:rsid w:val="00D1464A"/>
    <w:rsid w:val="00D1649D"/>
    <w:rsid w:val="00D17BE2"/>
    <w:rsid w:val="00D202F9"/>
    <w:rsid w:val="00D217EA"/>
    <w:rsid w:val="00D24E96"/>
    <w:rsid w:val="00D25707"/>
    <w:rsid w:val="00D265F4"/>
    <w:rsid w:val="00D32A84"/>
    <w:rsid w:val="00D32E85"/>
    <w:rsid w:val="00D34444"/>
    <w:rsid w:val="00D37A16"/>
    <w:rsid w:val="00D37DF6"/>
    <w:rsid w:val="00D42477"/>
    <w:rsid w:val="00D42EF4"/>
    <w:rsid w:val="00D4322E"/>
    <w:rsid w:val="00D447D7"/>
    <w:rsid w:val="00D4519A"/>
    <w:rsid w:val="00D464AD"/>
    <w:rsid w:val="00D465D1"/>
    <w:rsid w:val="00D52241"/>
    <w:rsid w:val="00D52616"/>
    <w:rsid w:val="00D535F6"/>
    <w:rsid w:val="00D54877"/>
    <w:rsid w:val="00D57780"/>
    <w:rsid w:val="00D57F81"/>
    <w:rsid w:val="00D61627"/>
    <w:rsid w:val="00D62426"/>
    <w:rsid w:val="00D62936"/>
    <w:rsid w:val="00D63570"/>
    <w:rsid w:val="00D63F8C"/>
    <w:rsid w:val="00D6728A"/>
    <w:rsid w:val="00D736AD"/>
    <w:rsid w:val="00D75E42"/>
    <w:rsid w:val="00D76F07"/>
    <w:rsid w:val="00D80A8A"/>
    <w:rsid w:val="00D8139B"/>
    <w:rsid w:val="00D8507E"/>
    <w:rsid w:val="00D92C43"/>
    <w:rsid w:val="00D931A1"/>
    <w:rsid w:val="00DA0798"/>
    <w:rsid w:val="00DA369C"/>
    <w:rsid w:val="00DA47F9"/>
    <w:rsid w:val="00DA7072"/>
    <w:rsid w:val="00DA75FE"/>
    <w:rsid w:val="00DB2B02"/>
    <w:rsid w:val="00DB3ED4"/>
    <w:rsid w:val="00DB5CAB"/>
    <w:rsid w:val="00DC022E"/>
    <w:rsid w:val="00DC09ED"/>
    <w:rsid w:val="00DC1223"/>
    <w:rsid w:val="00DC1467"/>
    <w:rsid w:val="00DD01C0"/>
    <w:rsid w:val="00DD2ACF"/>
    <w:rsid w:val="00DD36F9"/>
    <w:rsid w:val="00DD4024"/>
    <w:rsid w:val="00DD63F0"/>
    <w:rsid w:val="00DD76EC"/>
    <w:rsid w:val="00DE08DA"/>
    <w:rsid w:val="00DE176C"/>
    <w:rsid w:val="00DE22F0"/>
    <w:rsid w:val="00DF16EF"/>
    <w:rsid w:val="00DF19CC"/>
    <w:rsid w:val="00DF1AB6"/>
    <w:rsid w:val="00DF2650"/>
    <w:rsid w:val="00DF495C"/>
    <w:rsid w:val="00DF51B5"/>
    <w:rsid w:val="00DF5614"/>
    <w:rsid w:val="00DF68BF"/>
    <w:rsid w:val="00DF725A"/>
    <w:rsid w:val="00E0161B"/>
    <w:rsid w:val="00E04BE6"/>
    <w:rsid w:val="00E0586B"/>
    <w:rsid w:val="00E05B06"/>
    <w:rsid w:val="00E067DE"/>
    <w:rsid w:val="00E07890"/>
    <w:rsid w:val="00E137A1"/>
    <w:rsid w:val="00E1784E"/>
    <w:rsid w:val="00E200D0"/>
    <w:rsid w:val="00E2011B"/>
    <w:rsid w:val="00E303D0"/>
    <w:rsid w:val="00E31A04"/>
    <w:rsid w:val="00E40907"/>
    <w:rsid w:val="00E40EF9"/>
    <w:rsid w:val="00E435F7"/>
    <w:rsid w:val="00E44D64"/>
    <w:rsid w:val="00E47A72"/>
    <w:rsid w:val="00E51841"/>
    <w:rsid w:val="00E534C4"/>
    <w:rsid w:val="00E535D6"/>
    <w:rsid w:val="00E53CDD"/>
    <w:rsid w:val="00E561AB"/>
    <w:rsid w:val="00E571E2"/>
    <w:rsid w:val="00E5794F"/>
    <w:rsid w:val="00E60020"/>
    <w:rsid w:val="00E60606"/>
    <w:rsid w:val="00E60AF9"/>
    <w:rsid w:val="00E62163"/>
    <w:rsid w:val="00E632D6"/>
    <w:rsid w:val="00E71AA5"/>
    <w:rsid w:val="00E7266C"/>
    <w:rsid w:val="00E728DC"/>
    <w:rsid w:val="00E72F2F"/>
    <w:rsid w:val="00E739B3"/>
    <w:rsid w:val="00E752E4"/>
    <w:rsid w:val="00E815A8"/>
    <w:rsid w:val="00E82D74"/>
    <w:rsid w:val="00E82FD9"/>
    <w:rsid w:val="00E83362"/>
    <w:rsid w:val="00E848A7"/>
    <w:rsid w:val="00E85E3D"/>
    <w:rsid w:val="00E868CA"/>
    <w:rsid w:val="00E901DD"/>
    <w:rsid w:val="00E90226"/>
    <w:rsid w:val="00E90ECE"/>
    <w:rsid w:val="00E93769"/>
    <w:rsid w:val="00E94EBB"/>
    <w:rsid w:val="00E979A7"/>
    <w:rsid w:val="00EA0BA1"/>
    <w:rsid w:val="00EA1DAE"/>
    <w:rsid w:val="00EA2430"/>
    <w:rsid w:val="00EA2FBC"/>
    <w:rsid w:val="00EA35E8"/>
    <w:rsid w:val="00EA3983"/>
    <w:rsid w:val="00EA3AAF"/>
    <w:rsid w:val="00EB0DF1"/>
    <w:rsid w:val="00EB1188"/>
    <w:rsid w:val="00EB26E7"/>
    <w:rsid w:val="00EB2DE3"/>
    <w:rsid w:val="00EB3802"/>
    <w:rsid w:val="00EB4DA1"/>
    <w:rsid w:val="00EB7FCE"/>
    <w:rsid w:val="00EC1A9F"/>
    <w:rsid w:val="00EC1B14"/>
    <w:rsid w:val="00EC2051"/>
    <w:rsid w:val="00EC46DA"/>
    <w:rsid w:val="00EC4C0E"/>
    <w:rsid w:val="00EC6370"/>
    <w:rsid w:val="00EC68E0"/>
    <w:rsid w:val="00ED2EA9"/>
    <w:rsid w:val="00ED3803"/>
    <w:rsid w:val="00ED4135"/>
    <w:rsid w:val="00ED48F8"/>
    <w:rsid w:val="00ED4C41"/>
    <w:rsid w:val="00ED57A8"/>
    <w:rsid w:val="00ED62CB"/>
    <w:rsid w:val="00EE2BD1"/>
    <w:rsid w:val="00EE3B24"/>
    <w:rsid w:val="00EE3D1B"/>
    <w:rsid w:val="00EE5F73"/>
    <w:rsid w:val="00EE6AF9"/>
    <w:rsid w:val="00EF02CF"/>
    <w:rsid w:val="00EF0763"/>
    <w:rsid w:val="00EF20CC"/>
    <w:rsid w:val="00EF21E8"/>
    <w:rsid w:val="00EF572E"/>
    <w:rsid w:val="00EF58B6"/>
    <w:rsid w:val="00EF6045"/>
    <w:rsid w:val="00EF6979"/>
    <w:rsid w:val="00EF6D2A"/>
    <w:rsid w:val="00F028D5"/>
    <w:rsid w:val="00F06B61"/>
    <w:rsid w:val="00F07AA4"/>
    <w:rsid w:val="00F144E5"/>
    <w:rsid w:val="00F16D10"/>
    <w:rsid w:val="00F201A8"/>
    <w:rsid w:val="00F20DA4"/>
    <w:rsid w:val="00F244E6"/>
    <w:rsid w:val="00F2712B"/>
    <w:rsid w:val="00F30354"/>
    <w:rsid w:val="00F3066C"/>
    <w:rsid w:val="00F320B5"/>
    <w:rsid w:val="00F33103"/>
    <w:rsid w:val="00F3402C"/>
    <w:rsid w:val="00F376A9"/>
    <w:rsid w:val="00F40C67"/>
    <w:rsid w:val="00F41584"/>
    <w:rsid w:val="00F4263E"/>
    <w:rsid w:val="00F43654"/>
    <w:rsid w:val="00F43E76"/>
    <w:rsid w:val="00F47C2D"/>
    <w:rsid w:val="00F5177B"/>
    <w:rsid w:val="00F51FE9"/>
    <w:rsid w:val="00F542BD"/>
    <w:rsid w:val="00F5643C"/>
    <w:rsid w:val="00F56729"/>
    <w:rsid w:val="00F573E1"/>
    <w:rsid w:val="00F60234"/>
    <w:rsid w:val="00F6067E"/>
    <w:rsid w:val="00F61D69"/>
    <w:rsid w:val="00F63F6E"/>
    <w:rsid w:val="00F64A1C"/>
    <w:rsid w:val="00F6787B"/>
    <w:rsid w:val="00F7147D"/>
    <w:rsid w:val="00F7409B"/>
    <w:rsid w:val="00F7437D"/>
    <w:rsid w:val="00F747C0"/>
    <w:rsid w:val="00F75507"/>
    <w:rsid w:val="00F76852"/>
    <w:rsid w:val="00F77531"/>
    <w:rsid w:val="00F82178"/>
    <w:rsid w:val="00F821A4"/>
    <w:rsid w:val="00F823B4"/>
    <w:rsid w:val="00F85A1A"/>
    <w:rsid w:val="00F91BB8"/>
    <w:rsid w:val="00F92D5C"/>
    <w:rsid w:val="00F93631"/>
    <w:rsid w:val="00F93A51"/>
    <w:rsid w:val="00F94EDF"/>
    <w:rsid w:val="00F9575E"/>
    <w:rsid w:val="00F96F81"/>
    <w:rsid w:val="00F974D0"/>
    <w:rsid w:val="00FA00D2"/>
    <w:rsid w:val="00FA14FD"/>
    <w:rsid w:val="00FA4867"/>
    <w:rsid w:val="00FA5EE2"/>
    <w:rsid w:val="00FA6292"/>
    <w:rsid w:val="00FA6384"/>
    <w:rsid w:val="00FA6806"/>
    <w:rsid w:val="00FA7F21"/>
    <w:rsid w:val="00FB21AE"/>
    <w:rsid w:val="00FB2F9B"/>
    <w:rsid w:val="00FB3C2C"/>
    <w:rsid w:val="00FB5F6E"/>
    <w:rsid w:val="00FB6843"/>
    <w:rsid w:val="00FC28E8"/>
    <w:rsid w:val="00FC3EE0"/>
    <w:rsid w:val="00FC746A"/>
    <w:rsid w:val="00FD0243"/>
    <w:rsid w:val="00FD1B56"/>
    <w:rsid w:val="00FD314E"/>
    <w:rsid w:val="00FD32AE"/>
    <w:rsid w:val="00FD3EA5"/>
    <w:rsid w:val="00FD5667"/>
    <w:rsid w:val="00FD710C"/>
    <w:rsid w:val="00FE1B62"/>
    <w:rsid w:val="00FE409D"/>
    <w:rsid w:val="00FF0A3A"/>
    <w:rsid w:val="00FF4FC9"/>
    <w:rsid w:val="00FF5D4E"/>
    <w:rsid w:val="00FF6C2E"/>
    <w:rsid w:val="00FF6D40"/>
    <w:rsid w:val="00FF72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36D5E"/>
  <w15:docId w15:val="{6E98A9A4-1497-4281-B1FB-C005B863A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224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96B"/>
    <w:pPr>
      <w:tabs>
        <w:tab w:val="center" w:pos="4536"/>
        <w:tab w:val="right" w:pos="9072"/>
      </w:tabs>
      <w:spacing w:after="0" w:line="240" w:lineRule="auto"/>
    </w:pPr>
  </w:style>
  <w:style w:type="character" w:customStyle="1" w:styleId="HeaderChar">
    <w:name w:val="Header Char"/>
    <w:basedOn w:val="DefaultParagraphFont"/>
    <w:link w:val="Header"/>
    <w:uiPriority w:val="99"/>
    <w:rsid w:val="0078296B"/>
  </w:style>
  <w:style w:type="paragraph" w:styleId="Footer">
    <w:name w:val="footer"/>
    <w:basedOn w:val="Normal"/>
    <w:link w:val="FooterChar"/>
    <w:uiPriority w:val="99"/>
    <w:unhideWhenUsed/>
    <w:rsid w:val="0078296B"/>
    <w:pPr>
      <w:tabs>
        <w:tab w:val="center" w:pos="4536"/>
        <w:tab w:val="right" w:pos="9072"/>
      </w:tabs>
      <w:spacing w:after="0" w:line="240" w:lineRule="auto"/>
    </w:pPr>
  </w:style>
  <w:style w:type="character" w:customStyle="1" w:styleId="FooterChar">
    <w:name w:val="Footer Char"/>
    <w:basedOn w:val="DefaultParagraphFont"/>
    <w:link w:val="Footer"/>
    <w:uiPriority w:val="99"/>
    <w:rsid w:val="0078296B"/>
  </w:style>
  <w:style w:type="paragraph" w:styleId="ListParagraph">
    <w:name w:val="List Paragraph"/>
    <w:basedOn w:val="Normal"/>
    <w:uiPriority w:val="34"/>
    <w:qFormat/>
    <w:rsid w:val="000F0860"/>
    <w:pPr>
      <w:ind w:left="720"/>
      <w:contextualSpacing/>
    </w:pPr>
  </w:style>
  <w:style w:type="character" w:customStyle="1" w:styleId="citation">
    <w:name w:val="citation"/>
    <w:basedOn w:val="DefaultParagraphFont"/>
    <w:rsid w:val="0099197C"/>
  </w:style>
  <w:style w:type="character" w:customStyle="1" w:styleId="pubinfo">
    <w:name w:val="pubinfo"/>
    <w:basedOn w:val="DefaultParagraphFont"/>
    <w:rsid w:val="0099197C"/>
  </w:style>
  <w:style w:type="character" w:styleId="Emphasis">
    <w:name w:val="Emphasis"/>
    <w:basedOn w:val="DefaultParagraphFont"/>
    <w:uiPriority w:val="20"/>
    <w:qFormat/>
    <w:rsid w:val="0099197C"/>
    <w:rPr>
      <w:i/>
      <w:iCs/>
    </w:rPr>
  </w:style>
  <w:style w:type="character" w:customStyle="1" w:styleId="style3">
    <w:name w:val="style_3"/>
    <w:basedOn w:val="DefaultParagraphFont"/>
    <w:rsid w:val="0099197C"/>
  </w:style>
  <w:style w:type="character" w:styleId="Hyperlink">
    <w:name w:val="Hyperlink"/>
    <w:basedOn w:val="DefaultParagraphFont"/>
    <w:uiPriority w:val="99"/>
    <w:unhideWhenUsed/>
    <w:rsid w:val="0099197C"/>
    <w:rPr>
      <w:color w:val="0000FF"/>
      <w:u w:val="single"/>
    </w:rPr>
  </w:style>
  <w:style w:type="character" w:customStyle="1" w:styleId="personname">
    <w:name w:val="person_name"/>
    <w:basedOn w:val="DefaultParagraphFont"/>
    <w:rsid w:val="0099197C"/>
  </w:style>
  <w:style w:type="character" w:styleId="HTMLCite">
    <w:name w:val="HTML Cite"/>
    <w:basedOn w:val="DefaultParagraphFont"/>
    <w:uiPriority w:val="99"/>
    <w:semiHidden/>
    <w:unhideWhenUsed/>
    <w:rsid w:val="0099197C"/>
    <w:rPr>
      <w:i/>
      <w:iCs/>
    </w:rPr>
  </w:style>
  <w:style w:type="character" w:customStyle="1" w:styleId="slug-pub-date">
    <w:name w:val="slug-pub-date"/>
    <w:basedOn w:val="DefaultParagraphFont"/>
    <w:rsid w:val="0099197C"/>
  </w:style>
  <w:style w:type="character" w:customStyle="1" w:styleId="slug-vol">
    <w:name w:val="slug-vol"/>
    <w:basedOn w:val="DefaultParagraphFont"/>
    <w:rsid w:val="0099197C"/>
  </w:style>
  <w:style w:type="character" w:customStyle="1" w:styleId="slug-issue">
    <w:name w:val="slug-issue"/>
    <w:basedOn w:val="DefaultParagraphFont"/>
    <w:rsid w:val="0099197C"/>
  </w:style>
  <w:style w:type="character" w:customStyle="1" w:styleId="slug-pages">
    <w:name w:val="slug-pages"/>
    <w:basedOn w:val="DefaultParagraphFont"/>
    <w:rsid w:val="0099197C"/>
  </w:style>
  <w:style w:type="character" w:customStyle="1" w:styleId="st">
    <w:name w:val="st"/>
    <w:basedOn w:val="DefaultParagraphFont"/>
    <w:rsid w:val="0099197C"/>
  </w:style>
  <w:style w:type="character" w:styleId="Strong">
    <w:name w:val="Strong"/>
    <w:basedOn w:val="DefaultParagraphFont"/>
    <w:uiPriority w:val="22"/>
    <w:qFormat/>
    <w:rsid w:val="00622AD5"/>
    <w:rPr>
      <w:b/>
      <w:bCs/>
    </w:rPr>
  </w:style>
  <w:style w:type="paragraph" w:styleId="FootnoteText">
    <w:name w:val="footnote text"/>
    <w:basedOn w:val="Normal"/>
    <w:link w:val="FootnoteTextChar"/>
    <w:uiPriority w:val="99"/>
    <w:unhideWhenUsed/>
    <w:rsid w:val="00296844"/>
    <w:pPr>
      <w:spacing w:after="0" w:line="240" w:lineRule="auto"/>
    </w:pPr>
    <w:rPr>
      <w:sz w:val="20"/>
      <w:szCs w:val="20"/>
    </w:rPr>
  </w:style>
  <w:style w:type="character" w:customStyle="1" w:styleId="FootnoteTextChar">
    <w:name w:val="Footnote Text Char"/>
    <w:basedOn w:val="DefaultParagraphFont"/>
    <w:link w:val="FootnoteText"/>
    <w:uiPriority w:val="99"/>
    <w:rsid w:val="00296844"/>
    <w:rPr>
      <w:sz w:val="20"/>
      <w:szCs w:val="20"/>
    </w:rPr>
  </w:style>
  <w:style w:type="character" w:styleId="FootnoteReference">
    <w:name w:val="footnote reference"/>
    <w:basedOn w:val="DefaultParagraphFont"/>
    <w:uiPriority w:val="99"/>
    <w:semiHidden/>
    <w:unhideWhenUsed/>
    <w:rsid w:val="00296844"/>
    <w:rPr>
      <w:vertAlign w:val="superscript"/>
    </w:rPr>
  </w:style>
  <w:style w:type="paragraph" w:customStyle="1" w:styleId="Default">
    <w:name w:val="Default"/>
    <w:rsid w:val="002F6F05"/>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A1554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volume-issue">
    <w:name w:val="volume-issue"/>
    <w:basedOn w:val="Normal"/>
    <w:rsid w:val="00644DF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eading1Char">
    <w:name w:val="Heading 1 Char"/>
    <w:basedOn w:val="DefaultParagraphFont"/>
    <w:link w:val="Heading1"/>
    <w:uiPriority w:val="9"/>
    <w:rsid w:val="008224B8"/>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6202C9"/>
    <w:rPr>
      <w:sz w:val="16"/>
      <w:szCs w:val="16"/>
    </w:rPr>
  </w:style>
  <w:style w:type="paragraph" w:styleId="CommentText">
    <w:name w:val="annotation text"/>
    <w:basedOn w:val="Normal"/>
    <w:link w:val="CommentTextChar"/>
    <w:uiPriority w:val="99"/>
    <w:semiHidden/>
    <w:unhideWhenUsed/>
    <w:rsid w:val="006202C9"/>
    <w:pPr>
      <w:spacing w:line="240" w:lineRule="auto"/>
    </w:pPr>
    <w:rPr>
      <w:sz w:val="20"/>
      <w:szCs w:val="20"/>
    </w:rPr>
  </w:style>
  <w:style w:type="character" w:customStyle="1" w:styleId="CommentTextChar">
    <w:name w:val="Comment Text Char"/>
    <w:basedOn w:val="DefaultParagraphFont"/>
    <w:link w:val="CommentText"/>
    <w:uiPriority w:val="99"/>
    <w:semiHidden/>
    <w:rsid w:val="006202C9"/>
    <w:rPr>
      <w:sz w:val="20"/>
      <w:szCs w:val="20"/>
    </w:rPr>
  </w:style>
  <w:style w:type="paragraph" w:styleId="CommentSubject">
    <w:name w:val="annotation subject"/>
    <w:basedOn w:val="CommentText"/>
    <w:next w:val="CommentText"/>
    <w:link w:val="CommentSubjectChar"/>
    <w:uiPriority w:val="99"/>
    <w:semiHidden/>
    <w:unhideWhenUsed/>
    <w:rsid w:val="006202C9"/>
    <w:rPr>
      <w:b/>
      <w:bCs/>
    </w:rPr>
  </w:style>
  <w:style w:type="character" w:customStyle="1" w:styleId="CommentSubjectChar">
    <w:name w:val="Comment Subject Char"/>
    <w:basedOn w:val="CommentTextChar"/>
    <w:link w:val="CommentSubject"/>
    <w:uiPriority w:val="99"/>
    <w:semiHidden/>
    <w:rsid w:val="006202C9"/>
    <w:rPr>
      <w:b/>
      <w:bCs/>
      <w:sz w:val="20"/>
      <w:szCs w:val="20"/>
    </w:rPr>
  </w:style>
  <w:style w:type="paragraph" w:styleId="BalloonText">
    <w:name w:val="Balloon Text"/>
    <w:basedOn w:val="Normal"/>
    <w:link w:val="BalloonTextChar"/>
    <w:uiPriority w:val="99"/>
    <w:semiHidden/>
    <w:unhideWhenUsed/>
    <w:rsid w:val="006202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02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194558">
      <w:bodyDiv w:val="1"/>
      <w:marLeft w:val="0"/>
      <w:marRight w:val="0"/>
      <w:marTop w:val="0"/>
      <w:marBottom w:val="0"/>
      <w:divBdr>
        <w:top w:val="none" w:sz="0" w:space="0" w:color="auto"/>
        <w:left w:val="none" w:sz="0" w:space="0" w:color="auto"/>
        <w:bottom w:val="none" w:sz="0" w:space="0" w:color="auto"/>
        <w:right w:val="none" w:sz="0" w:space="0" w:color="auto"/>
      </w:divBdr>
      <w:divsChild>
        <w:div w:id="1198930161">
          <w:marLeft w:val="0"/>
          <w:marRight w:val="0"/>
          <w:marTop w:val="75"/>
          <w:marBottom w:val="0"/>
          <w:divBdr>
            <w:top w:val="none" w:sz="0" w:space="0" w:color="auto"/>
            <w:left w:val="none" w:sz="0" w:space="0" w:color="auto"/>
            <w:bottom w:val="none" w:sz="0" w:space="0" w:color="auto"/>
            <w:right w:val="none" w:sz="0" w:space="0" w:color="auto"/>
          </w:divBdr>
        </w:div>
      </w:divsChild>
    </w:div>
    <w:div w:id="368409051">
      <w:bodyDiv w:val="1"/>
      <w:marLeft w:val="0"/>
      <w:marRight w:val="0"/>
      <w:marTop w:val="0"/>
      <w:marBottom w:val="0"/>
      <w:divBdr>
        <w:top w:val="none" w:sz="0" w:space="0" w:color="auto"/>
        <w:left w:val="none" w:sz="0" w:space="0" w:color="auto"/>
        <w:bottom w:val="none" w:sz="0" w:space="0" w:color="auto"/>
        <w:right w:val="none" w:sz="0" w:space="0" w:color="auto"/>
      </w:divBdr>
    </w:div>
    <w:div w:id="685407380">
      <w:bodyDiv w:val="1"/>
      <w:marLeft w:val="0"/>
      <w:marRight w:val="0"/>
      <w:marTop w:val="0"/>
      <w:marBottom w:val="0"/>
      <w:divBdr>
        <w:top w:val="none" w:sz="0" w:space="0" w:color="auto"/>
        <w:left w:val="none" w:sz="0" w:space="0" w:color="auto"/>
        <w:bottom w:val="none" w:sz="0" w:space="0" w:color="auto"/>
        <w:right w:val="none" w:sz="0" w:space="0" w:color="auto"/>
      </w:divBdr>
      <w:divsChild>
        <w:div w:id="165444454">
          <w:marLeft w:val="0"/>
          <w:marRight w:val="0"/>
          <w:marTop w:val="0"/>
          <w:marBottom w:val="360"/>
          <w:divBdr>
            <w:top w:val="none" w:sz="0" w:space="0" w:color="auto"/>
            <w:left w:val="none" w:sz="0" w:space="0" w:color="auto"/>
            <w:bottom w:val="none" w:sz="0" w:space="0" w:color="auto"/>
            <w:right w:val="none" w:sz="0" w:space="0" w:color="auto"/>
          </w:divBdr>
        </w:div>
      </w:divsChild>
    </w:div>
    <w:div w:id="767696443">
      <w:bodyDiv w:val="1"/>
      <w:marLeft w:val="0"/>
      <w:marRight w:val="0"/>
      <w:marTop w:val="0"/>
      <w:marBottom w:val="0"/>
      <w:divBdr>
        <w:top w:val="none" w:sz="0" w:space="0" w:color="auto"/>
        <w:left w:val="none" w:sz="0" w:space="0" w:color="auto"/>
        <w:bottom w:val="none" w:sz="0" w:space="0" w:color="auto"/>
        <w:right w:val="none" w:sz="0" w:space="0" w:color="auto"/>
      </w:divBdr>
      <w:divsChild>
        <w:div w:id="1007170553">
          <w:marLeft w:val="0"/>
          <w:marRight w:val="0"/>
          <w:marTop w:val="225"/>
          <w:marBottom w:val="225"/>
          <w:divBdr>
            <w:top w:val="none" w:sz="0" w:space="0" w:color="auto"/>
            <w:left w:val="none" w:sz="0" w:space="0" w:color="auto"/>
            <w:bottom w:val="none" w:sz="0" w:space="0" w:color="auto"/>
            <w:right w:val="none" w:sz="0" w:space="0" w:color="auto"/>
          </w:divBdr>
          <w:divsChild>
            <w:div w:id="262298121">
              <w:marLeft w:val="0"/>
              <w:marRight w:val="0"/>
              <w:marTop w:val="0"/>
              <w:marBottom w:val="0"/>
              <w:divBdr>
                <w:top w:val="none" w:sz="0" w:space="0" w:color="auto"/>
                <w:left w:val="none" w:sz="0" w:space="0" w:color="auto"/>
                <w:bottom w:val="none" w:sz="0" w:space="0" w:color="auto"/>
                <w:right w:val="none" w:sz="0" w:space="0" w:color="auto"/>
              </w:divBdr>
              <w:divsChild>
                <w:div w:id="1787312906">
                  <w:marLeft w:val="0"/>
                  <w:marRight w:val="0"/>
                  <w:marTop w:val="0"/>
                  <w:marBottom w:val="0"/>
                  <w:divBdr>
                    <w:top w:val="none" w:sz="0" w:space="0" w:color="auto"/>
                    <w:left w:val="none" w:sz="0" w:space="0" w:color="auto"/>
                    <w:bottom w:val="none" w:sz="0" w:space="0" w:color="auto"/>
                    <w:right w:val="none" w:sz="0" w:space="0" w:color="auto"/>
                  </w:divBdr>
                  <w:divsChild>
                    <w:div w:id="924874956">
                      <w:marLeft w:val="0"/>
                      <w:marRight w:val="0"/>
                      <w:marTop w:val="0"/>
                      <w:marBottom w:val="0"/>
                      <w:divBdr>
                        <w:top w:val="none" w:sz="0" w:space="0" w:color="auto"/>
                        <w:left w:val="none" w:sz="0" w:space="0" w:color="auto"/>
                        <w:bottom w:val="none" w:sz="0" w:space="0" w:color="auto"/>
                        <w:right w:val="none" w:sz="0" w:space="0" w:color="auto"/>
                      </w:divBdr>
                    </w:div>
                    <w:div w:id="126788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590565">
          <w:marLeft w:val="0"/>
          <w:marRight w:val="0"/>
          <w:marTop w:val="225"/>
          <w:marBottom w:val="225"/>
          <w:divBdr>
            <w:top w:val="none" w:sz="0" w:space="0" w:color="auto"/>
            <w:left w:val="none" w:sz="0" w:space="0" w:color="auto"/>
            <w:bottom w:val="none" w:sz="0" w:space="0" w:color="auto"/>
            <w:right w:val="none" w:sz="0" w:space="0" w:color="auto"/>
          </w:divBdr>
          <w:divsChild>
            <w:div w:id="191169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80257">
      <w:bodyDiv w:val="1"/>
      <w:marLeft w:val="0"/>
      <w:marRight w:val="0"/>
      <w:marTop w:val="0"/>
      <w:marBottom w:val="0"/>
      <w:divBdr>
        <w:top w:val="none" w:sz="0" w:space="0" w:color="auto"/>
        <w:left w:val="none" w:sz="0" w:space="0" w:color="auto"/>
        <w:bottom w:val="none" w:sz="0" w:space="0" w:color="auto"/>
        <w:right w:val="none" w:sz="0" w:space="0" w:color="auto"/>
      </w:divBdr>
      <w:divsChild>
        <w:div w:id="1343779766">
          <w:marLeft w:val="0"/>
          <w:marRight w:val="0"/>
          <w:marTop w:val="0"/>
          <w:marBottom w:val="0"/>
          <w:divBdr>
            <w:top w:val="none" w:sz="0" w:space="0" w:color="auto"/>
            <w:left w:val="none" w:sz="0" w:space="0" w:color="auto"/>
            <w:bottom w:val="none" w:sz="0" w:space="0" w:color="auto"/>
            <w:right w:val="none" w:sz="0" w:space="0" w:color="auto"/>
          </w:divBdr>
        </w:div>
      </w:divsChild>
    </w:div>
    <w:div w:id="1052122563">
      <w:bodyDiv w:val="1"/>
      <w:marLeft w:val="0"/>
      <w:marRight w:val="0"/>
      <w:marTop w:val="0"/>
      <w:marBottom w:val="0"/>
      <w:divBdr>
        <w:top w:val="none" w:sz="0" w:space="0" w:color="auto"/>
        <w:left w:val="none" w:sz="0" w:space="0" w:color="auto"/>
        <w:bottom w:val="none" w:sz="0" w:space="0" w:color="auto"/>
        <w:right w:val="none" w:sz="0" w:space="0" w:color="auto"/>
      </w:divBdr>
    </w:div>
    <w:div w:id="1159536411">
      <w:bodyDiv w:val="1"/>
      <w:marLeft w:val="0"/>
      <w:marRight w:val="0"/>
      <w:marTop w:val="0"/>
      <w:marBottom w:val="0"/>
      <w:divBdr>
        <w:top w:val="none" w:sz="0" w:space="0" w:color="auto"/>
        <w:left w:val="none" w:sz="0" w:space="0" w:color="auto"/>
        <w:bottom w:val="none" w:sz="0" w:space="0" w:color="auto"/>
        <w:right w:val="none" w:sz="0" w:space="0" w:color="auto"/>
      </w:divBdr>
    </w:div>
    <w:div w:id="1219705231">
      <w:bodyDiv w:val="1"/>
      <w:marLeft w:val="0"/>
      <w:marRight w:val="0"/>
      <w:marTop w:val="0"/>
      <w:marBottom w:val="0"/>
      <w:divBdr>
        <w:top w:val="none" w:sz="0" w:space="0" w:color="auto"/>
        <w:left w:val="none" w:sz="0" w:space="0" w:color="auto"/>
        <w:bottom w:val="none" w:sz="0" w:space="0" w:color="auto"/>
        <w:right w:val="none" w:sz="0" w:space="0" w:color="auto"/>
      </w:divBdr>
    </w:div>
    <w:div w:id="1250236397">
      <w:bodyDiv w:val="1"/>
      <w:marLeft w:val="0"/>
      <w:marRight w:val="0"/>
      <w:marTop w:val="0"/>
      <w:marBottom w:val="0"/>
      <w:divBdr>
        <w:top w:val="none" w:sz="0" w:space="0" w:color="auto"/>
        <w:left w:val="none" w:sz="0" w:space="0" w:color="auto"/>
        <w:bottom w:val="none" w:sz="0" w:space="0" w:color="auto"/>
        <w:right w:val="none" w:sz="0" w:space="0" w:color="auto"/>
      </w:divBdr>
    </w:div>
    <w:div w:id="1537036126">
      <w:bodyDiv w:val="1"/>
      <w:marLeft w:val="0"/>
      <w:marRight w:val="0"/>
      <w:marTop w:val="0"/>
      <w:marBottom w:val="0"/>
      <w:divBdr>
        <w:top w:val="none" w:sz="0" w:space="0" w:color="auto"/>
        <w:left w:val="none" w:sz="0" w:space="0" w:color="auto"/>
        <w:bottom w:val="none" w:sz="0" w:space="0" w:color="auto"/>
        <w:right w:val="none" w:sz="0" w:space="0" w:color="auto"/>
      </w:divBdr>
    </w:div>
    <w:div w:id="1768309644">
      <w:bodyDiv w:val="1"/>
      <w:marLeft w:val="0"/>
      <w:marRight w:val="0"/>
      <w:marTop w:val="0"/>
      <w:marBottom w:val="0"/>
      <w:divBdr>
        <w:top w:val="none" w:sz="0" w:space="0" w:color="auto"/>
        <w:left w:val="none" w:sz="0" w:space="0" w:color="auto"/>
        <w:bottom w:val="none" w:sz="0" w:space="0" w:color="auto"/>
        <w:right w:val="none" w:sz="0" w:space="0" w:color="auto"/>
      </w:divBdr>
      <w:divsChild>
        <w:div w:id="807478851">
          <w:marLeft w:val="0"/>
          <w:marRight w:val="0"/>
          <w:marTop w:val="75"/>
          <w:marBottom w:val="75"/>
          <w:divBdr>
            <w:top w:val="none" w:sz="0" w:space="0" w:color="auto"/>
            <w:left w:val="none" w:sz="0" w:space="0" w:color="auto"/>
            <w:bottom w:val="none" w:sz="0" w:space="0" w:color="auto"/>
            <w:right w:val="none" w:sz="0" w:space="0" w:color="auto"/>
          </w:divBdr>
        </w:div>
        <w:div w:id="449400296">
          <w:marLeft w:val="0"/>
          <w:marRight w:val="0"/>
          <w:marTop w:val="0"/>
          <w:marBottom w:val="0"/>
          <w:divBdr>
            <w:top w:val="none" w:sz="0" w:space="0" w:color="auto"/>
            <w:left w:val="none" w:sz="0" w:space="0" w:color="auto"/>
            <w:bottom w:val="none" w:sz="0" w:space="0" w:color="auto"/>
            <w:right w:val="none" w:sz="0" w:space="0" w:color="auto"/>
          </w:divBdr>
          <w:divsChild>
            <w:div w:id="169870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3ammagazine.com/3am/parts-wholes-abstracts-tropes-and-ontology/"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61AA9-586C-4D6B-B1B3-388129773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37</Pages>
  <Words>14152</Words>
  <Characters>80670</Characters>
  <Application>Microsoft Office Word</Application>
  <DocSecurity>0</DocSecurity>
  <Lines>672</Lines>
  <Paragraphs>189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Friederike</dc:creator>
  <cp:lastModifiedBy>Szabo, Zoltan</cp:lastModifiedBy>
  <cp:revision>6</cp:revision>
  <dcterms:created xsi:type="dcterms:W3CDTF">2020-06-08T20:56:00Z</dcterms:created>
  <dcterms:modified xsi:type="dcterms:W3CDTF">2020-06-09T00:41:00Z</dcterms:modified>
</cp:coreProperties>
</file>